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67" w:rsidRPr="00D5523B" w:rsidRDefault="00D5523B" w:rsidP="00D5523B">
      <w:pPr>
        <w:pStyle w:val="Sinespaciado"/>
        <w:spacing w:line="312" w:lineRule="auto"/>
        <w:jc w:val="center"/>
        <w:rPr>
          <w:b/>
          <w:sz w:val="26"/>
          <w:szCs w:val="26"/>
        </w:rPr>
      </w:pPr>
      <w:r>
        <w:rPr>
          <w:b/>
          <w:sz w:val="26"/>
          <w:szCs w:val="26"/>
        </w:rPr>
        <w:t xml:space="preserve">ACTA DE LA </w:t>
      </w:r>
      <w:r w:rsidR="003D2D67" w:rsidRPr="00D5523B">
        <w:rPr>
          <w:b/>
          <w:sz w:val="26"/>
          <w:szCs w:val="26"/>
        </w:rPr>
        <w:t xml:space="preserve">SESIÓN DE LA COMISIÓN </w:t>
      </w:r>
      <w:r w:rsidR="00883826" w:rsidRPr="00D5523B">
        <w:rPr>
          <w:b/>
          <w:sz w:val="26"/>
          <w:szCs w:val="26"/>
        </w:rPr>
        <w:t>DE PROCESOS ELECTORALES</w:t>
      </w:r>
    </w:p>
    <w:p w:rsidR="003D2D67" w:rsidRPr="00D5523B" w:rsidRDefault="00883826" w:rsidP="00D5523B">
      <w:pPr>
        <w:pStyle w:val="Sinespaciado"/>
        <w:spacing w:line="312" w:lineRule="auto"/>
        <w:jc w:val="center"/>
        <w:rPr>
          <w:b/>
          <w:sz w:val="26"/>
          <w:szCs w:val="26"/>
        </w:rPr>
      </w:pPr>
      <w:r w:rsidRPr="00D5523B">
        <w:rPr>
          <w:b/>
          <w:sz w:val="26"/>
          <w:szCs w:val="26"/>
        </w:rPr>
        <w:t>13</w:t>
      </w:r>
      <w:r w:rsidR="003D2D67" w:rsidRPr="00D5523B">
        <w:rPr>
          <w:b/>
          <w:sz w:val="26"/>
          <w:szCs w:val="26"/>
        </w:rPr>
        <w:t xml:space="preserve"> DE </w:t>
      </w:r>
      <w:r w:rsidR="00104EAC" w:rsidRPr="00D5523B">
        <w:rPr>
          <w:b/>
          <w:sz w:val="26"/>
          <w:szCs w:val="26"/>
        </w:rPr>
        <w:t>JUNIO</w:t>
      </w:r>
      <w:r w:rsidR="003D2D67" w:rsidRPr="00D5523B">
        <w:rPr>
          <w:b/>
          <w:sz w:val="26"/>
          <w:szCs w:val="26"/>
        </w:rPr>
        <w:t xml:space="preserve"> DE 2018</w:t>
      </w:r>
    </w:p>
    <w:p w:rsidR="003D2D67" w:rsidRPr="00D5523B" w:rsidRDefault="003D2D67" w:rsidP="00D5523B">
      <w:pPr>
        <w:pStyle w:val="Sinespaciado"/>
        <w:spacing w:line="312" w:lineRule="auto"/>
        <w:jc w:val="both"/>
        <w:rPr>
          <w:sz w:val="26"/>
          <w:szCs w:val="26"/>
        </w:rPr>
      </w:pPr>
    </w:p>
    <w:p w:rsidR="003D2D67" w:rsidRPr="00D5523B" w:rsidRDefault="003D2D67" w:rsidP="00D5523B">
      <w:pPr>
        <w:pStyle w:val="Sinespaciado"/>
        <w:spacing w:line="312" w:lineRule="auto"/>
        <w:jc w:val="both"/>
        <w:rPr>
          <w:sz w:val="26"/>
          <w:szCs w:val="26"/>
        </w:rPr>
      </w:pPr>
      <w:r w:rsidRPr="00D5523B">
        <w:rPr>
          <w:sz w:val="26"/>
          <w:szCs w:val="26"/>
        </w:rPr>
        <w:t xml:space="preserve">En la ciudad de Mexicali, Baja California, siendo las </w:t>
      </w:r>
      <w:r w:rsidR="00104EAC" w:rsidRPr="00D5523B">
        <w:rPr>
          <w:sz w:val="26"/>
          <w:szCs w:val="26"/>
        </w:rPr>
        <w:t>once</w:t>
      </w:r>
      <w:r w:rsidRPr="00D5523B">
        <w:rPr>
          <w:sz w:val="26"/>
          <w:szCs w:val="26"/>
        </w:rPr>
        <w:t xml:space="preserve"> horas con </w:t>
      </w:r>
      <w:r w:rsidR="00104EAC" w:rsidRPr="00D5523B">
        <w:rPr>
          <w:sz w:val="26"/>
          <w:szCs w:val="26"/>
        </w:rPr>
        <w:t xml:space="preserve">cuatro </w:t>
      </w:r>
      <w:r w:rsidRPr="00D5523B">
        <w:rPr>
          <w:sz w:val="26"/>
          <w:szCs w:val="26"/>
        </w:rPr>
        <w:t xml:space="preserve">minutos del día </w:t>
      </w:r>
      <w:r w:rsidR="00883826" w:rsidRPr="00D5523B">
        <w:rPr>
          <w:sz w:val="26"/>
          <w:szCs w:val="26"/>
        </w:rPr>
        <w:t>trece</w:t>
      </w:r>
      <w:r w:rsidRPr="00D5523B">
        <w:rPr>
          <w:sz w:val="26"/>
          <w:szCs w:val="26"/>
        </w:rPr>
        <w:t xml:space="preserve"> de </w:t>
      </w:r>
      <w:r w:rsidR="00104EAC" w:rsidRPr="00D5523B">
        <w:rPr>
          <w:sz w:val="26"/>
          <w:szCs w:val="26"/>
        </w:rPr>
        <w:t xml:space="preserve">junio </w:t>
      </w:r>
      <w:r w:rsidRPr="00D5523B">
        <w:rPr>
          <w:sz w:val="26"/>
          <w:szCs w:val="26"/>
        </w:rPr>
        <w:t>del año dos mil dieciocho, en el domicilio ubicado en Avenida Rómulo O´Farril No. 938, Centro Cívico y Comercial, se reunieron previa convocatoria emitida por la Consejera Presidente, a efecto de c</w:t>
      </w:r>
      <w:r w:rsidR="00104EAC" w:rsidRPr="00D5523B">
        <w:rPr>
          <w:sz w:val="26"/>
          <w:szCs w:val="26"/>
        </w:rPr>
        <w:t>e</w:t>
      </w:r>
      <w:r w:rsidRPr="00D5523B">
        <w:rPr>
          <w:sz w:val="26"/>
          <w:szCs w:val="26"/>
        </w:rPr>
        <w:t xml:space="preserve">lebrar Sesión de la Comisión de </w:t>
      </w:r>
      <w:r w:rsidR="00883826" w:rsidRPr="00D5523B">
        <w:rPr>
          <w:sz w:val="26"/>
          <w:szCs w:val="26"/>
        </w:rPr>
        <w:t xml:space="preserve">Procesos Electorales </w:t>
      </w:r>
      <w:r w:rsidRPr="00D5523B">
        <w:rPr>
          <w:sz w:val="26"/>
          <w:szCs w:val="26"/>
        </w:rPr>
        <w:t>del</w:t>
      </w:r>
      <w:r w:rsidR="003E375E" w:rsidRPr="00D5523B">
        <w:rPr>
          <w:sz w:val="26"/>
          <w:szCs w:val="26"/>
        </w:rPr>
        <w:t xml:space="preserve"> </w:t>
      </w:r>
      <w:r w:rsidRPr="00D5523B">
        <w:rPr>
          <w:sz w:val="26"/>
          <w:szCs w:val="26"/>
        </w:rPr>
        <w:t>Consejo General del Instituto Estatal Electoral de Baja California, las siguientes personas:-----------------------------------------------------------------------------------------------</w:t>
      </w:r>
      <w:r w:rsidR="00883826" w:rsidRPr="00D5523B">
        <w:rPr>
          <w:sz w:val="26"/>
          <w:szCs w:val="26"/>
        </w:rPr>
        <w:t>------------------------------------</w:t>
      </w:r>
      <w:r w:rsidRPr="00D5523B">
        <w:rPr>
          <w:sz w:val="26"/>
          <w:szCs w:val="26"/>
        </w:rPr>
        <w:t>--</w:t>
      </w:r>
    </w:p>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660208" w:rsidRPr="00D41139" w:rsidTr="00D41139">
        <w:trPr>
          <w:trHeight w:val="20"/>
        </w:trPr>
        <w:tc>
          <w:tcPr>
            <w:tcW w:w="5387" w:type="dxa"/>
          </w:tcPr>
          <w:p w:rsidR="00660208"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C. HELGA ILIANA CASANOVA LÓPEZ,</w:t>
            </w:r>
          </w:p>
        </w:tc>
        <w:tc>
          <w:tcPr>
            <w:tcW w:w="4536" w:type="dxa"/>
          </w:tcPr>
          <w:p w:rsidR="00660208" w:rsidRPr="00D41139" w:rsidRDefault="00660208" w:rsidP="00D5523B">
            <w:pPr>
              <w:pStyle w:val="Sinespaciado"/>
              <w:spacing w:line="312" w:lineRule="auto"/>
              <w:rPr>
                <w:rFonts w:ascii="Century Gothic" w:hAnsi="Century Gothic"/>
                <w:sz w:val="24"/>
                <w:szCs w:val="24"/>
              </w:rPr>
            </w:pPr>
            <w:r w:rsidRPr="00D41139">
              <w:rPr>
                <w:rFonts w:ascii="Century Gothic" w:hAnsi="Century Gothic"/>
                <w:sz w:val="24"/>
                <w:szCs w:val="24"/>
              </w:rPr>
              <w:t>CONSEJERA PRESIDENTE</w:t>
            </w:r>
            <w:r w:rsidR="00327F2B" w:rsidRPr="00D41139">
              <w:rPr>
                <w:rFonts w:ascii="Century Gothic" w:hAnsi="Century Gothic"/>
                <w:sz w:val="24"/>
                <w:szCs w:val="24"/>
              </w:rPr>
              <w:t xml:space="preserve"> </w:t>
            </w:r>
            <w:r w:rsidR="00D742AC" w:rsidRPr="00D41139">
              <w:rPr>
                <w:rFonts w:ascii="Century Gothic" w:hAnsi="Century Gothic"/>
                <w:sz w:val="24"/>
                <w:szCs w:val="24"/>
              </w:rPr>
              <w:t>DE LA COMISIÓN;</w:t>
            </w:r>
            <w:r w:rsidRPr="00D41139">
              <w:rPr>
                <w:rFonts w:ascii="Century Gothic" w:hAnsi="Century Gothic"/>
                <w:sz w:val="24"/>
                <w:szCs w:val="24"/>
              </w:rPr>
              <w:t xml:space="preserve"> </w:t>
            </w:r>
          </w:p>
        </w:tc>
      </w:tr>
      <w:tr w:rsidR="00AD0C96" w:rsidRPr="00D41139" w:rsidTr="00D41139">
        <w:trPr>
          <w:trHeight w:val="20"/>
        </w:trPr>
        <w:tc>
          <w:tcPr>
            <w:tcW w:w="5387" w:type="dxa"/>
          </w:tcPr>
          <w:p w:rsidR="00AD0C96" w:rsidRPr="00D41139" w:rsidRDefault="00AD0C96" w:rsidP="00D5523B">
            <w:pPr>
              <w:pStyle w:val="Sinespaciado"/>
              <w:spacing w:line="312" w:lineRule="auto"/>
              <w:rPr>
                <w:rFonts w:ascii="Century Gothic" w:hAnsi="Century Gothic"/>
                <w:sz w:val="24"/>
                <w:szCs w:val="24"/>
              </w:rPr>
            </w:pPr>
            <w:r w:rsidRPr="00D41139">
              <w:rPr>
                <w:rFonts w:ascii="Century Gothic" w:hAnsi="Century Gothic"/>
                <w:sz w:val="24"/>
                <w:szCs w:val="24"/>
              </w:rPr>
              <w:t>C. GRACIELA AMEZOLA CANSECO,</w:t>
            </w:r>
          </w:p>
        </w:tc>
        <w:tc>
          <w:tcPr>
            <w:tcW w:w="4536" w:type="dxa"/>
          </w:tcPr>
          <w:p w:rsidR="00AD0C96" w:rsidRPr="00D41139" w:rsidRDefault="00AD0C9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VOCAL DE LA COMISIÓN; </w:t>
            </w:r>
          </w:p>
        </w:tc>
      </w:tr>
      <w:tr w:rsidR="00660208" w:rsidRPr="00D41139" w:rsidTr="00D41139">
        <w:trPr>
          <w:trHeight w:val="20"/>
        </w:trPr>
        <w:tc>
          <w:tcPr>
            <w:tcW w:w="5387" w:type="dxa"/>
          </w:tcPr>
          <w:p w:rsidR="00660208"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C. ERENDIRA BIBIANA MACIEL LÓPEZ,</w:t>
            </w:r>
          </w:p>
        </w:tc>
        <w:tc>
          <w:tcPr>
            <w:tcW w:w="4536" w:type="dxa"/>
          </w:tcPr>
          <w:p w:rsidR="00660208" w:rsidRPr="00D41139" w:rsidRDefault="00660208"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VOCAL DE LA COMISIÓN; </w:t>
            </w:r>
          </w:p>
        </w:tc>
      </w:tr>
      <w:tr w:rsidR="00660208" w:rsidRPr="00D41139" w:rsidTr="00D41139">
        <w:trPr>
          <w:trHeight w:val="20"/>
        </w:trPr>
        <w:tc>
          <w:tcPr>
            <w:tcW w:w="5387" w:type="dxa"/>
          </w:tcPr>
          <w:p w:rsidR="00660208" w:rsidRPr="00D41139" w:rsidRDefault="00660208" w:rsidP="00D5523B">
            <w:pPr>
              <w:pStyle w:val="Sinespaciado"/>
              <w:spacing w:line="312" w:lineRule="auto"/>
              <w:rPr>
                <w:rFonts w:ascii="Century Gothic" w:hAnsi="Century Gothic"/>
                <w:sz w:val="24"/>
                <w:szCs w:val="24"/>
              </w:rPr>
            </w:pPr>
            <w:r w:rsidRPr="00D41139">
              <w:rPr>
                <w:rFonts w:ascii="Century Gothic" w:hAnsi="Century Gothic"/>
                <w:sz w:val="24"/>
                <w:szCs w:val="24"/>
              </w:rPr>
              <w:t>C. LUIS RAÚL ESCALANTE AGUILAR,</w:t>
            </w:r>
          </w:p>
        </w:tc>
        <w:tc>
          <w:tcPr>
            <w:tcW w:w="4536" w:type="dxa"/>
          </w:tcPr>
          <w:p w:rsidR="00660208" w:rsidRPr="00D41139" w:rsidRDefault="00660208" w:rsidP="00D5523B">
            <w:pPr>
              <w:pStyle w:val="Sinespaciado"/>
              <w:spacing w:line="312" w:lineRule="auto"/>
              <w:rPr>
                <w:rFonts w:ascii="Century Gothic" w:hAnsi="Century Gothic"/>
                <w:sz w:val="24"/>
                <w:szCs w:val="24"/>
              </w:rPr>
            </w:pPr>
            <w:r w:rsidRPr="00D41139">
              <w:rPr>
                <w:rFonts w:ascii="Century Gothic" w:hAnsi="Century Gothic"/>
                <w:sz w:val="24"/>
                <w:szCs w:val="24"/>
              </w:rPr>
              <w:t>SECRETARIO TÉCNICO DE LA COMISIÓN;</w:t>
            </w:r>
          </w:p>
        </w:tc>
      </w:tr>
      <w:tr w:rsidR="00660208" w:rsidRPr="00D41139" w:rsidTr="00D41139">
        <w:trPr>
          <w:trHeight w:val="684"/>
        </w:trPr>
        <w:tc>
          <w:tcPr>
            <w:tcW w:w="5387" w:type="dxa"/>
          </w:tcPr>
          <w:p w:rsidR="00660208" w:rsidRPr="00D41139" w:rsidRDefault="00660208" w:rsidP="00D5523B">
            <w:pPr>
              <w:pStyle w:val="Sinespaciado"/>
              <w:spacing w:line="312" w:lineRule="auto"/>
              <w:rPr>
                <w:rFonts w:ascii="Century Gothic" w:hAnsi="Century Gothic"/>
                <w:sz w:val="24"/>
                <w:szCs w:val="24"/>
              </w:rPr>
            </w:pPr>
            <w:r w:rsidRPr="00D41139">
              <w:rPr>
                <w:rFonts w:ascii="Century Gothic" w:hAnsi="Century Gothic"/>
                <w:sz w:val="24"/>
                <w:szCs w:val="24"/>
              </w:rPr>
              <w:t>C. CLEMENTE CUSTODIO RAMOS MENDOZA,</w:t>
            </w:r>
          </w:p>
        </w:tc>
        <w:tc>
          <w:tcPr>
            <w:tcW w:w="4536" w:type="dxa"/>
          </w:tcPr>
          <w:p w:rsidR="00660208" w:rsidRPr="00D41139" w:rsidRDefault="00660208"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CONSEJERO PRESIDENTE DEL </w:t>
            </w:r>
          </w:p>
          <w:p w:rsidR="00660208" w:rsidRPr="00D41139" w:rsidRDefault="00660208" w:rsidP="00D5523B">
            <w:pPr>
              <w:pStyle w:val="Sinespaciado"/>
              <w:spacing w:line="312" w:lineRule="auto"/>
              <w:rPr>
                <w:rFonts w:ascii="Century Gothic" w:hAnsi="Century Gothic"/>
                <w:sz w:val="24"/>
                <w:szCs w:val="24"/>
              </w:rPr>
            </w:pPr>
            <w:r w:rsidRPr="00D41139">
              <w:rPr>
                <w:rFonts w:ascii="Century Gothic" w:hAnsi="Century Gothic"/>
                <w:sz w:val="24"/>
                <w:szCs w:val="24"/>
              </w:rPr>
              <w:t>CONSEJO GENERAL ELECTORAL;</w:t>
            </w:r>
          </w:p>
        </w:tc>
      </w:tr>
      <w:tr w:rsidR="00660208" w:rsidRPr="00D41139" w:rsidTr="00D41139">
        <w:trPr>
          <w:trHeight w:val="684"/>
        </w:trPr>
        <w:tc>
          <w:tcPr>
            <w:tcW w:w="5387" w:type="dxa"/>
          </w:tcPr>
          <w:p w:rsidR="00660208"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C. DANIEL GARC</w:t>
            </w:r>
            <w:r w:rsidR="00AE2596" w:rsidRPr="00D41139">
              <w:rPr>
                <w:rFonts w:ascii="Century Gothic" w:hAnsi="Century Gothic"/>
                <w:sz w:val="24"/>
                <w:szCs w:val="24"/>
              </w:rPr>
              <w:t>Í</w:t>
            </w:r>
            <w:r w:rsidRPr="00D41139">
              <w:rPr>
                <w:rFonts w:ascii="Century Gothic" w:hAnsi="Century Gothic"/>
                <w:sz w:val="24"/>
                <w:szCs w:val="24"/>
              </w:rPr>
              <w:t xml:space="preserve">A </w:t>
            </w:r>
            <w:proofErr w:type="spellStart"/>
            <w:r w:rsidRPr="00D41139">
              <w:rPr>
                <w:rFonts w:ascii="Century Gothic" w:hAnsi="Century Gothic"/>
                <w:sz w:val="24"/>
                <w:szCs w:val="24"/>
              </w:rPr>
              <w:t>GARC</w:t>
            </w:r>
            <w:r w:rsidR="00AE2596" w:rsidRPr="00D41139">
              <w:rPr>
                <w:rFonts w:ascii="Century Gothic" w:hAnsi="Century Gothic"/>
                <w:sz w:val="24"/>
                <w:szCs w:val="24"/>
              </w:rPr>
              <w:t>Í</w:t>
            </w:r>
            <w:r w:rsidRPr="00D41139">
              <w:rPr>
                <w:rFonts w:ascii="Century Gothic" w:hAnsi="Century Gothic"/>
                <w:sz w:val="24"/>
                <w:szCs w:val="24"/>
              </w:rPr>
              <w:t>A</w:t>
            </w:r>
            <w:proofErr w:type="spellEnd"/>
            <w:r w:rsidR="00793E06" w:rsidRPr="00D41139">
              <w:rPr>
                <w:rFonts w:ascii="Century Gothic" w:hAnsi="Century Gothic"/>
                <w:sz w:val="24"/>
                <w:szCs w:val="24"/>
              </w:rPr>
              <w:t>,</w:t>
            </w:r>
            <w:r w:rsidRPr="00D41139">
              <w:rPr>
                <w:rFonts w:ascii="Century Gothic" w:hAnsi="Century Gothic"/>
                <w:sz w:val="24"/>
                <w:szCs w:val="24"/>
              </w:rPr>
              <w:t xml:space="preserve"> </w:t>
            </w:r>
          </w:p>
        </w:tc>
        <w:tc>
          <w:tcPr>
            <w:tcW w:w="4536"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CONSEJERO ELECTORAL DEL </w:t>
            </w:r>
          </w:p>
          <w:p w:rsidR="00660208"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CONSEJO GENERAL ELECTORAL;</w:t>
            </w:r>
          </w:p>
        </w:tc>
      </w:tr>
      <w:tr w:rsidR="00883826" w:rsidRPr="00D41139" w:rsidTr="00D41139">
        <w:trPr>
          <w:trHeight w:val="684"/>
        </w:trPr>
        <w:tc>
          <w:tcPr>
            <w:tcW w:w="5387" w:type="dxa"/>
          </w:tcPr>
          <w:p w:rsidR="00883826" w:rsidRPr="00D41139" w:rsidRDefault="00FA44DD" w:rsidP="00D5523B">
            <w:pPr>
              <w:pStyle w:val="Sinespaciado"/>
              <w:spacing w:line="312" w:lineRule="auto"/>
              <w:rPr>
                <w:rFonts w:ascii="Century Gothic" w:hAnsi="Century Gothic"/>
                <w:sz w:val="24"/>
                <w:szCs w:val="24"/>
              </w:rPr>
            </w:pPr>
            <w:r w:rsidRPr="00D41139">
              <w:rPr>
                <w:rFonts w:ascii="Century Gothic" w:hAnsi="Century Gothic"/>
                <w:sz w:val="24"/>
                <w:szCs w:val="24"/>
              </w:rPr>
              <w:t>C. RODRIGO MARTÍNEZ SANDOVAL,</w:t>
            </w:r>
          </w:p>
        </w:tc>
        <w:tc>
          <w:tcPr>
            <w:tcW w:w="4536"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CONSEJERO ELECTORAL DEL </w:t>
            </w:r>
          </w:p>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CONSEJO GENERAL ELECTORAL; </w:t>
            </w:r>
          </w:p>
        </w:tc>
      </w:tr>
      <w:tr w:rsidR="00883826" w:rsidRPr="00D41139" w:rsidTr="00D41139">
        <w:trPr>
          <w:trHeight w:val="20"/>
        </w:trPr>
        <w:tc>
          <w:tcPr>
            <w:tcW w:w="5387"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C. </w:t>
            </w:r>
            <w:r w:rsidR="00793E06" w:rsidRPr="00D41139">
              <w:rPr>
                <w:rFonts w:ascii="Century Gothic" w:hAnsi="Century Gothic"/>
                <w:sz w:val="24"/>
                <w:szCs w:val="24"/>
              </w:rPr>
              <w:t>R</w:t>
            </w:r>
            <w:r w:rsidRPr="00D41139">
              <w:rPr>
                <w:rFonts w:ascii="Century Gothic" w:hAnsi="Century Gothic"/>
                <w:sz w:val="24"/>
                <w:szCs w:val="24"/>
              </w:rPr>
              <w:t>AÚL GUZMÁN GÓMEZ,</w:t>
            </w:r>
          </w:p>
        </w:tc>
        <w:tc>
          <w:tcPr>
            <w:tcW w:w="4536"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SECRETARIO EJECUTIVO; </w:t>
            </w:r>
          </w:p>
        </w:tc>
      </w:tr>
      <w:tr w:rsidR="00883826" w:rsidRPr="00D41139" w:rsidTr="00D41139">
        <w:trPr>
          <w:trHeight w:val="20"/>
        </w:trPr>
        <w:tc>
          <w:tcPr>
            <w:tcW w:w="5387"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C. ROSENDO LÓPEZ GUZMÁN, </w:t>
            </w:r>
          </w:p>
        </w:tc>
        <w:tc>
          <w:tcPr>
            <w:tcW w:w="4536"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 xml:space="preserve">REPRESENTANTE PROPIETARIO DEL PARTIDO DE LA REVOLUCIÓN DEMOCRÁTICA; </w:t>
            </w:r>
          </w:p>
        </w:tc>
      </w:tr>
      <w:tr w:rsidR="00883826" w:rsidRPr="00D41139" w:rsidTr="00D41139">
        <w:trPr>
          <w:trHeight w:val="20"/>
        </w:trPr>
        <w:tc>
          <w:tcPr>
            <w:tcW w:w="5387"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C. MARÍA ELENA CAMACHO SOBERANES,</w:t>
            </w:r>
          </w:p>
        </w:tc>
        <w:tc>
          <w:tcPr>
            <w:tcW w:w="4536"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REPRESENTANTE SUPLENTE DEL PARTIDO DEL TRABAJO</w:t>
            </w:r>
            <w:r w:rsidR="00AE2596" w:rsidRPr="00D41139">
              <w:rPr>
                <w:rFonts w:ascii="Century Gothic" w:hAnsi="Century Gothic"/>
                <w:sz w:val="24"/>
                <w:szCs w:val="24"/>
              </w:rPr>
              <w:t>;</w:t>
            </w:r>
          </w:p>
        </w:tc>
      </w:tr>
      <w:tr w:rsidR="00883826" w:rsidRPr="00D41139" w:rsidTr="00D41139">
        <w:trPr>
          <w:trHeight w:val="20"/>
        </w:trPr>
        <w:tc>
          <w:tcPr>
            <w:tcW w:w="5387"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C. H</w:t>
            </w:r>
            <w:r w:rsidR="00793E06" w:rsidRPr="00D41139">
              <w:rPr>
                <w:rFonts w:ascii="Century Gothic" w:hAnsi="Century Gothic"/>
                <w:sz w:val="24"/>
                <w:szCs w:val="24"/>
              </w:rPr>
              <w:t>É</w:t>
            </w:r>
            <w:r w:rsidRPr="00D41139">
              <w:rPr>
                <w:rFonts w:ascii="Century Gothic" w:hAnsi="Century Gothic"/>
                <w:sz w:val="24"/>
                <w:szCs w:val="24"/>
              </w:rPr>
              <w:t>CTOR ISRAEL CESEÑA MENDOZA</w:t>
            </w:r>
            <w:r w:rsidR="00793E06" w:rsidRPr="00D41139">
              <w:rPr>
                <w:rFonts w:ascii="Century Gothic" w:hAnsi="Century Gothic"/>
                <w:sz w:val="24"/>
                <w:szCs w:val="24"/>
              </w:rPr>
              <w:t>,</w:t>
            </w:r>
          </w:p>
        </w:tc>
        <w:tc>
          <w:tcPr>
            <w:tcW w:w="4536" w:type="dxa"/>
          </w:tcPr>
          <w:p w:rsidR="00883826" w:rsidRPr="00D41139" w:rsidRDefault="00883826" w:rsidP="00D5523B">
            <w:pPr>
              <w:pStyle w:val="Sinespaciado"/>
              <w:spacing w:line="312" w:lineRule="auto"/>
              <w:rPr>
                <w:rFonts w:ascii="Century Gothic" w:hAnsi="Century Gothic"/>
                <w:sz w:val="24"/>
                <w:szCs w:val="24"/>
              </w:rPr>
            </w:pPr>
            <w:r w:rsidRPr="00D41139">
              <w:rPr>
                <w:rFonts w:ascii="Century Gothic" w:hAnsi="Century Gothic"/>
                <w:sz w:val="24"/>
                <w:szCs w:val="24"/>
              </w:rPr>
              <w:t>REPRESENTANTE PROPIETARIO DEL PARTIDO ENCUENTRO SOCIAL</w:t>
            </w:r>
            <w:r w:rsidR="00104EAC" w:rsidRPr="00D41139">
              <w:rPr>
                <w:rFonts w:ascii="Century Gothic" w:hAnsi="Century Gothic"/>
                <w:sz w:val="24"/>
                <w:szCs w:val="24"/>
              </w:rPr>
              <w:t>;</w:t>
            </w:r>
          </w:p>
        </w:tc>
      </w:tr>
      <w:tr w:rsidR="00104EAC" w:rsidRPr="00D41139" w:rsidTr="00D41139">
        <w:trPr>
          <w:trHeight w:val="20"/>
        </w:trPr>
        <w:tc>
          <w:tcPr>
            <w:tcW w:w="5387" w:type="dxa"/>
          </w:tcPr>
          <w:p w:rsidR="00104EAC" w:rsidRPr="00D41139" w:rsidRDefault="00104EAC" w:rsidP="00D5523B">
            <w:pPr>
              <w:pStyle w:val="Sinespaciado"/>
              <w:spacing w:line="312" w:lineRule="auto"/>
              <w:rPr>
                <w:rFonts w:ascii="Century Gothic" w:hAnsi="Century Gothic"/>
                <w:sz w:val="24"/>
                <w:szCs w:val="24"/>
              </w:rPr>
            </w:pPr>
            <w:r w:rsidRPr="00D41139">
              <w:rPr>
                <w:rFonts w:ascii="Century Gothic" w:hAnsi="Century Gothic"/>
                <w:sz w:val="24"/>
                <w:szCs w:val="24"/>
              </w:rPr>
              <w:t>C. JAVIER ARTURO ROMERO ARIZPE</w:t>
            </w:r>
            <w:r w:rsidR="00AD0C96" w:rsidRPr="00D41139">
              <w:rPr>
                <w:rFonts w:ascii="Century Gothic" w:hAnsi="Century Gothic"/>
                <w:sz w:val="24"/>
                <w:szCs w:val="24"/>
              </w:rPr>
              <w:t>,</w:t>
            </w:r>
          </w:p>
        </w:tc>
        <w:tc>
          <w:tcPr>
            <w:tcW w:w="4536" w:type="dxa"/>
          </w:tcPr>
          <w:p w:rsidR="00104EAC" w:rsidRPr="00D41139" w:rsidRDefault="00104EAC" w:rsidP="00D5523B">
            <w:pPr>
              <w:pStyle w:val="Sinespaciado"/>
              <w:spacing w:line="312" w:lineRule="auto"/>
              <w:rPr>
                <w:rFonts w:ascii="Century Gothic" w:hAnsi="Century Gothic"/>
                <w:sz w:val="24"/>
                <w:szCs w:val="24"/>
              </w:rPr>
            </w:pPr>
            <w:r w:rsidRPr="00D41139">
              <w:rPr>
                <w:rFonts w:ascii="Century Gothic" w:hAnsi="Century Gothic"/>
                <w:sz w:val="24"/>
                <w:szCs w:val="24"/>
              </w:rPr>
              <w:t>REPRESENTANTE PROPIETARIO DEL PARTIDO MORENA;</w:t>
            </w:r>
            <w:r w:rsidR="003310AF">
              <w:rPr>
                <w:rFonts w:ascii="Century Gothic" w:hAnsi="Century Gothic"/>
                <w:sz w:val="24"/>
                <w:szCs w:val="24"/>
              </w:rPr>
              <w:t xml:space="preserve"> Y</w:t>
            </w:r>
          </w:p>
        </w:tc>
      </w:tr>
      <w:tr w:rsidR="00104EAC" w:rsidRPr="00D41139" w:rsidTr="00D41139">
        <w:trPr>
          <w:trHeight w:val="20"/>
        </w:trPr>
        <w:tc>
          <w:tcPr>
            <w:tcW w:w="5387" w:type="dxa"/>
          </w:tcPr>
          <w:p w:rsidR="00104EAC" w:rsidRPr="00D41139" w:rsidRDefault="00104EAC" w:rsidP="00D5523B">
            <w:pPr>
              <w:pStyle w:val="Sinespaciado"/>
              <w:spacing w:line="312" w:lineRule="auto"/>
              <w:rPr>
                <w:rFonts w:ascii="Century Gothic" w:hAnsi="Century Gothic"/>
                <w:sz w:val="24"/>
                <w:szCs w:val="24"/>
              </w:rPr>
            </w:pPr>
            <w:r w:rsidRPr="00D41139">
              <w:rPr>
                <w:rFonts w:ascii="Century Gothic" w:hAnsi="Century Gothic"/>
                <w:sz w:val="24"/>
                <w:szCs w:val="24"/>
              </w:rPr>
              <w:lastRenderedPageBreak/>
              <w:t>C. JOSÉ RICARDO MUÑOZ MATA</w:t>
            </w:r>
          </w:p>
        </w:tc>
        <w:tc>
          <w:tcPr>
            <w:tcW w:w="4536" w:type="dxa"/>
          </w:tcPr>
          <w:p w:rsidR="00104EAC" w:rsidRPr="00D41139" w:rsidRDefault="00104EAC" w:rsidP="00D5523B">
            <w:pPr>
              <w:pStyle w:val="Sinespaciado"/>
              <w:spacing w:line="312" w:lineRule="auto"/>
              <w:rPr>
                <w:rFonts w:ascii="Century Gothic" w:hAnsi="Century Gothic"/>
                <w:sz w:val="24"/>
                <w:szCs w:val="24"/>
              </w:rPr>
            </w:pPr>
            <w:r w:rsidRPr="00D41139">
              <w:rPr>
                <w:rFonts w:ascii="Century Gothic" w:hAnsi="Century Gothic"/>
                <w:sz w:val="24"/>
                <w:szCs w:val="24"/>
              </w:rPr>
              <w:t>REPRESENTANTE PROPIETARIO DEL PARTIDO ENCUENTRO SOCIAL PARTIDO POLÍTICO NACIONAL.</w:t>
            </w:r>
          </w:p>
        </w:tc>
      </w:tr>
    </w:tbl>
    <w:p w:rsidR="003D2D67" w:rsidRPr="00D5523B" w:rsidRDefault="003D2D67" w:rsidP="00D5523B">
      <w:pPr>
        <w:pStyle w:val="Sinespaciado"/>
        <w:spacing w:line="312" w:lineRule="auto"/>
        <w:jc w:val="both"/>
        <w:rPr>
          <w:sz w:val="26"/>
          <w:szCs w:val="26"/>
        </w:rPr>
      </w:pPr>
    </w:p>
    <w:p w:rsidR="00D41139" w:rsidRDefault="00660208" w:rsidP="00D5523B">
      <w:pPr>
        <w:pStyle w:val="Sinespaciado"/>
        <w:spacing w:line="312" w:lineRule="auto"/>
        <w:jc w:val="both"/>
        <w:rPr>
          <w:b/>
          <w:sz w:val="26"/>
          <w:szCs w:val="26"/>
        </w:rPr>
      </w:pPr>
      <w:r w:rsidRPr="00D5523B">
        <w:rPr>
          <w:b/>
          <w:sz w:val="26"/>
          <w:szCs w:val="26"/>
        </w:rPr>
        <w:t xml:space="preserve">CONSEJERA PRESIDENTE DE LA COMISIÓN, </w:t>
      </w:r>
      <w:r w:rsidR="00D0243E" w:rsidRPr="00D5523B">
        <w:rPr>
          <w:b/>
          <w:sz w:val="26"/>
          <w:szCs w:val="26"/>
        </w:rPr>
        <w:t xml:space="preserve">HELGA ILIANA CASANOVA </w:t>
      </w:r>
      <w:r w:rsidRPr="00D5523B">
        <w:rPr>
          <w:b/>
          <w:sz w:val="26"/>
          <w:szCs w:val="26"/>
        </w:rPr>
        <w:t>LÓPEZ:</w:t>
      </w:r>
      <w:r w:rsidRPr="00D5523B">
        <w:rPr>
          <w:sz w:val="26"/>
          <w:szCs w:val="26"/>
        </w:rPr>
        <w:t xml:space="preserve"> En estricto cumplimiento a los principios rectores </w:t>
      </w:r>
      <w:r w:rsidR="00104EAC" w:rsidRPr="00D5523B">
        <w:rPr>
          <w:sz w:val="26"/>
          <w:szCs w:val="26"/>
        </w:rPr>
        <w:t xml:space="preserve">que rigen a este Honorable </w:t>
      </w:r>
      <w:r w:rsidRPr="00D5523B">
        <w:rPr>
          <w:sz w:val="26"/>
          <w:szCs w:val="26"/>
        </w:rPr>
        <w:t xml:space="preserve">Instituto, </w:t>
      </w:r>
      <w:r w:rsidR="00104EAC" w:rsidRPr="00D5523B">
        <w:rPr>
          <w:sz w:val="26"/>
          <w:szCs w:val="26"/>
        </w:rPr>
        <w:t xml:space="preserve">y </w:t>
      </w:r>
      <w:r w:rsidRPr="00D5523B">
        <w:rPr>
          <w:sz w:val="26"/>
          <w:szCs w:val="26"/>
        </w:rPr>
        <w:t>de manera particular al principio de máxima publicidad</w:t>
      </w:r>
      <w:r w:rsidR="00104EAC" w:rsidRPr="00D5523B">
        <w:rPr>
          <w:sz w:val="26"/>
          <w:szCs w:val="26"/>
        </w:rPr>
        <w:t>, ha</w:t>
      </w:r>
      <w:r w:rsidR="001D49F1" w:rsidRPr="00D5523B">
        <w:rPr>
          <w:sz w:val="26"/>
          <w:szCs w:val="26"/>
        </w:rPr>
        <w:t>cemos</w:t>
      </w:r>
      <w:r w:rsidR="00104EAC" w:rsidRPr="00D5523B">
        <w:rPr>
          <w:sz w:val="26"/>
          <w:szCs w:val="26"/>
        </w:rPr>
        <w:t xml:space="preserve"> de su </w:t>
      </w:r>
      <w:r w:rsidR="00793E06" w:rsidRPr="00D5523B">
        <w:rPr>
          <w:sz w:val="26"/>
          <w:szCs w:val="26"/>
        </w:rPr>
        <w:t xml:space="preserve">conocimiento que </w:t>
      </w:r>
      <w:r w:rsidRPr="00D5523B">
        <w:rPr>
          <w:sz w:val="26"/>
          <w:szCs w:val="26"/>
        </w:rPr>
        <w:t xml:space="preserve">esta </w:t>
      </w:r>
      <w:r w:rsidR="003310AF">
        <w:rPr>
          <w:sz w:val="26"/>
          <w:szCs w:val="26"/>
        </w:rPr>
        <w:t>S</w:t>
      </w:r>
      <w:r w:rsidRPr="00D5523B">
        <w:rPr>
          <w:sz w:val="26"/>
          <w:szCs w:val="26"/>
        </w:rPr>
        <w:t xml:space="preserve">esión está siendo transmitida en vivo a través del portal de internet del Instituto Estatal Electoral de Baja California </w:t>
      </w:r>
      <w:hyperlink r:id="rId8" w:history="1">
        <w:r w:rsidRPr="00D5523B">
          <w:rPr>
            <w:rStyle w:val="Hipervnculo"/>
            <w:color w:val="auto"/>
            <w:sz w:val="26"/>
            <w:szCs w:val="26"/>
          </w:rPr>
          <w:t>www.ieebc.mx</w:t>
        </w:r>
      </w:hyperlink>
      <w:r w:rsidRPr="00D5523B">
        <w:rPr>
          <w:sz w:val="26"/>
          <w:szCs w:val="26"/>
        </w:rPr>
        <w:t>. Asimismo, dio la bienvenida a l</w:t>
      </w:r>
      <w:r w:rsidR="001D49F1" w:rsidRPr="00D5523B">
        <w:rPr>
          <w:sz w:val="26"/>
          <w:szCs w:val="26"/>
        </w:rPr>
        <w:t>a</w:t>
      </w:r>
      <w:r w:rsidRPr="00D5523B">
        <w:rPr>
          <w:sz w:val="26"/>
          <w:szCs w:val="26"/>
        </w:rPr>
        <w:t xml:space="preserve">s </w:t>
      </w:r>
      <w:r w:rsidR="00A03E0D" w:rsidRPr="00D5523B">
        <w:rPr>
          <w:sz w:val="26"/>
          <w:szCs w:val="26"/>
        </w:rPr>
        <w:t>C</w:t>
      </w:r>
      <w:r w:rsidRPr="00D5523B">
        <w:rPr>
          <w:sz w:val="26"/>
          <w:szCs w:val="26"/>
        </w:rPr>
        <w:t>onsejer</w:t>
      </w:r>
      <w:r w:rsidR="001D49F1" w:rsidRPr="00D5523B">
        <w:rPr>
          <w:sz w:val="26"/>
          <w:szCs w:val="26"/>
        </w:rPr>
        <w:t>a</w:t>
      </w:r>
      <w:r w:rsidRPr="00D5523B">
        <w:rPr>
          <w:sz w:val="26"/>
          <w:szCs w:val="26"/>
        </w:rPr>
        <w:t xml:space="preserve">s </w:t>
      </w:r>
      <w:r w:rsidR="00A03E0D" w:rsidRPr="00D5523B">
        <w:rPr>
          <w:sz w:val="26"/>
          <w:szCs w:val="26"/>
        </w:rPr>
        <w:t>E</w:t>
      </w:r>
      <w:r w:rsidRPr="00D5523B">
        <w:rPr>
          <w:sz w:val="26"/>
          <w:szCs w:val="26"/>
        </w:rPr>
        <w:t xml:space="preserve">lectorales integrantes de la Comisión, a los </w:t>
      </w:r>
      <w:r w:rsidR="00A03E0D" w:rsidRPr="00D5523B">
        <w:rPr>
          <w:sz w:val="26"/>
          <w:szCs w:val="26"/>
        </w:rPr>
        <w:t>C</w:t>
      </w:r>
      <w:r w:rsidRPr="00D5523B">
        <w:rPr>
          <w:sz w:val="26"/>
          <w:szCs w:val="26"/>
        </w:rPr>
        <w:t xml:space="preserve">onsejeros </w:t>
      </w:r>
      <w:r w:rsidR="00A03E0D" w:rsidRPr="00D5523B">
        <w:rPr>
          <w:sz w:val="26"/>
          <w:szCs w:val="26"/>
        </w:rPr>
        <w:t>E</w:t>
      </w:r>
      <w:r w:rsidRPr="00D5523B">
        <w:rPr>
          <w:sz w:val="26"/>
          <w:szCs w:val="26"/>
        </w:rPr>
        <w:t xml:space="preserve">lectorales del Consejo General Electoral, a los </w:t>
      </w:r>
      <w:r w:rsidR="00014627" w:rsidRPr="00D5523B">
        <w:rPr>
          <w:sz w:val="26"/>
          <w:szCs w:val="26"/>
        </w:rPr>
        <w:t>R</w:t>
      </w:r>
      <w:r w:rsidRPr="00D5523B">
        <w:rPr>
          <w:sz w:val="26"/>
          <w:szCs w:val="26"/>
        </w:rPr>
        <w:t xml:space="preserve">epresentantes de </w:t>
      </w:r>
      <w:r w:rsidR="00014627" w:rsidRPr="00D5523B">
        <w:rPr>
          <w:sz w:val="26"/>
          <w:szCs w:val="26"/>
        </w:rPr>
        <w:t>los P</w:t>
      </w:r>
      <w:r w:rsidRPr="00D5523B">
        <w:rPr>
          <w:sz w:val="26"/>
          <w:szCs w:val="26"/>
        </w:rPr>
        <w:t xml:space="preserve">artidos </w:t>
      </w:r>
      <w:r w:rsidR="00014627" w:rsidRPr="00D5523B">
        <w:rPr>
          <w:sz w:val="26"/>
          <w:szCs w:val="26"/>
        </w:rPr>
        <w:t>P</w:t>
      </w:r>
      <w:r w:rsidRPr="00D5523B">
        <w:rPr>
          <w:sz w:val="26"/>
          <w:szCs w:val="26"/>
        </w:rPr>
        <w:t>olíticos</w:t>
      </w:r>
      <w:r w:rsidR="00C9559B" w:rsidRPr="00D5523B">
        <w:rPr>
          <w:sz w:val="26"/>
          <w:szCs w:val="26"/>
        </w:rPr>
        <w:t>,</w:t>
      </w:r>
      <w:r w:rsidRPr="00D5523B">
        <w:rPr>
          <w:sz w:val="26"/>
          <w:szCs w:val="26"/>
        </w:rPr>
        <w:t xml:space="preserve"> funcionarios del Instituto</w:t>
      </w:r>
      <w:r w:rsidR="00793E06" w:rsidRPr="00D5523B">
        <w:rPr>
          <w:sz w:val="26"/>
          <w:szCs w:val="26"/>
        </w:rPr>
        <w:t xml:space="preserve"> y medios de </w:t>
      </w:r>
      <w:r w:rsidR="00FA44DD" w:rsidRPr="00D5523B">
        <w:rPr>
          <w:sz w:val="26"/>
          <w:szCs w:val="26"/>
        </w:rPr>
        <w:t>comunicación presentes</w:t>
      </w:r>
      <w:r w:rsidRPr="00D5523B">
        <w:rPr>
          <w:sz w:val="26"/>
          <w:szCs w:val="26"/>
        </w:rPr>
        <w:t xml:space="preserve"> en la Sesión de la Comisión de</w:t>
      </w:r>
      <w:r w:rsidR="00793E06" w:rsidRPr="00D5523B">
        <w:rPr>
          <w:sz w:val="26"/>
          <w:szCs w:val="26"/>
        </w:rPr>
        <w:t xml:space="preserve"> Procesos Electorales</w:t>
      </w:r>
      <w:r w:rsidRPr="00D5523B">
        <w:rPr>
          <w:sz w:val="26"/>
          <w:szCs w:val="26"/>
        </w:rPr>
        <w:t xml:space="preserve">. </w:t>
      </w:r>
      <w:r w:rsidR="00014627" w:rsidRPr="00D5523B">
        <w:rPr>
          <w:sz w:val="26"/>
          <w:szCs w:val="26"/>
        </w:rPr>
        <w:t>Secretario Técnico le solicito pas</w:t>
      </w:r>
      <w:r w:rsidR="003E375E" w:rsidRPr="00D5523B">
        <w:rPr>
          <w:sz w:val="26"/>
          <w:szCs w:val="26"/>
        </w:rPr>
        <w:t>ar</w:t>
      </w:r>
      <w:r w:rsidR="00014627" w:rsidRPr="00D5523B">
        <w:rPr>
          <w:sz w:val="26"/>
          <w:szCs w:val="26"/>
        </w:rPr>
        <w:t xml:space="preserve"> lista de asistencia </w:t>
      </w:r>
      <w:r w:rsidR="009014CF" w:rsidRPr="00D5523B">
        <w:rPr>
          <w:sz w:val="26"/>
          <w:szCs w:val="26"/>
        </w:rPr>
        <w:t>para verificar que exista el quórum legal para sesionar. ------------------------------------------------------------------------------------------------------------</w:t>
      </w:r>
      <w:r w:rsidR="00D41139" w:rsidRPr="00D5523B">
        <w:rPr>
          <w:sz w:val="26"/>
          <w:szCs w:val="26"/>
        </w:rPr>
        <w:t>---------------------------------------------------------------------------------</w:t>
      </w:r>
      <w:r w:rsidR="00AD0C96" w:rsidRPr="00D5523B">
        <w:rPr>
          <w:b/>
          <w:sz w:val="26"/>
          <w:szCs w:val="26"/>
        </w:rPr>
        <w:t xml:space="preserve"> </w:t>
      </w:r>
    </w:p>
    <w:p w:rsidR="009014CF" w:rsidRPr="00D5523B" w:rsidRDefault="009014CF" w:rsidP="00D5523B">
      <w:pPr>
        <w:pStyle w:val="Sinespaciado"/>
        <w:spacing w:line="312" w:lineRule="auto"/>
        <w:jc w:val="both"/>
        <w:rPr>
          <w:sz w:val="26"/>
          <w:szCs w:val="26"/>
        </w:rPr>
      </w:pPr>
      <w:r w:rsidRPr="00D5523B">
        <w:rPr>
          <w:b/>
          <w:sz w:val="26"/>
          <w:szCs w:val="26"/>
        </w:rPr>
        <w:t>SECRETARIO TÉCNICO DE LA COMISIÓN, LUIS RAÚL ESCALANTE AGUILAR</w:t>
      </w:r>
      <w:r w:rsidR="005E6476" w:rsidRPr="00D5523B">
        <w:rPr>
          <w:b/>
          <w:sz w:val="26"/>
          <w:szCs w:val="26"/>
        </w:rPr>
        <w:t>:</w:t>
      </w:r>
      <w:r w:rsidR="005E6476" w:rsidRPr="00D5523B">
        <w:rPr>
          <w:sz w:val="26"/>
          <w:szCs w:val="26"/>
        </w:rPr>
        <w:t xml:space="preserve"> </w:t>
      </w:r>
      <w:proofErr w:type="gramStart"/>
      <w:r w:rsidR="00793E06" w:rsidRPr="00D5523B">
        <w:rPr>
          <w:sz w:val="26"/>
          <w:szCs w:val="26"/>
        </w:rPr>
        <w:t>P</w:t>
      </w:r>
      <w:r w:rsidR="00883826" w:rsidRPr="00D5523B">
        <w:rPr>
          <w:sz w:val="26"/>
          <w:szCs w:val="26"/>
        </w:rPr>
        <w:t>residenta</w:t>
      </w:r>
      <w:proofErr w:type="gramEnd"/>
      <w:r w:rsidR="005E6476" w:rsidRPr="00D5523B">
        <w:rPr>
          <w:sz w:val="26"/>
          <w:szCs w:val="26"/>
        </w:rPr>
        <w:t xml:space="preserve"> le informo </w:t>
      </w:r>
      <w:r w:rsidRPr="00D5523B">
        <w:rPr>
          <w:sz w:val="26"/>
          <w:szCs w:val="26"/>
        </w:rPr>
        <w:t>que se enc</w:t>
      </w:r>
      <w:r w:rsidR="005E6476" w:rsidRPr="00D5523B">
        <w:rPr>
          <w:sz w:val="26"/>
          <w:szCs w:val="26"/>
        </w:rPr>
        <w:t>ue</w:t>
      </w:r>
      <w:r w:rsidRPr="00D5523B">
        <w:rPr>
          <w:sz w:val="26"/>
          <w:szCs w:val="26"/>
        </w:rPr>
        <w:t xml:space="preserve">ntran presentes </w:t>
      </w:r>
      <w:r w:rsidR="00883826" w:rsidRPr="00D5523B">
        <w:rPr>
          <w:sz w:val="26"/>
          <w:szCs w:val="26"/>
        </w:rPr>
        <w:t>tres</w:t>
      </w:r>
      <w:r w:rsidRPr="00D5523B">
        <w:rPr>
          <w:sz w:val="26"/>
          <w:szCs w:val="26"/>
        </w:rPr>
        <w:t xml:space="preserve"> </w:t>
      </w:r>
      <w:r w:rsidR="00A03E0D" w:rsidRPr="00D5523B">
        <w:rPr>
          <w:sz w:val="26"/>
          <w:szCs w:val="26"/>
        </w:rPr>
        <w:t>C</w:t>
      </w:r>
      <w:r w:rsidRPr="00D5523B">
        <w:rPr>
          <w:sz w:val="26"/>
          <w:szCs w:val="26"/>
        </w:rPr>
        <w:t>onsejer</w:t>
      </w:r>
      <w:r w:rsidR="00883826" w:rsidRPr="00D5523B">
        <w:rPr>
          <w:sz w:val="26"/>
          <w:szCs w:val="26"/>
        </w:rPr>
        <w:t>as</w:t>
      </w:r>
      <w:r w:rsidRPr="00D5523B">
        <w:rPr>
          <w:sz w:val="26"/>
          <w:szCs w:val="26"/>
        </w:rPr>
        <w:t xml:space="preserve"> </w:t>
      </w:r>
      <w:r w:rsidR="00A03E0D" w:rsidRPr="00D5523B">
        <w:rPr>
          <w:sz w:val="26"/>
          <w:szCs w:val="26"/>
        </w:rPr>
        <w:t>E</w:t>
      </w:r>
      <w:r w:rsidRPr="00D5523B">
        <w:rPr>
          <w:sz w:val="26"/>
          <w:szCs w:val="26"/>
        </w:rPr>
        <w:t xml:space="preserve">lectorales integrantes de la Comisión, </w:t>
      </w:r>
      <w:r w:rsidR="00104EAC" w:rsidRPr="00D5523B">
        <w:rPr>
          <w:sz w:val="26"/>
          <w:szCs w:val="26"/>
        </w:rPr>
        <w:t>tres</w:t>
      </w:r>
      <w:r w:rsidRPr="00D5523B">
        <w:rPr>
          <w:sz w:val="26"/>
          <w:szCs w:val="26"/>
        </w:rPr>
        <w:t xml:space="preserve"> </w:t>
      </w:r>
      <w:r w:rsidR="00A03E0D" w:rsidRPr="00D5523B">
        <w:rPr>
          <w:sz w:val="26"/>
          <w:szCs w:val="26"/>
        </w:rPr>
        <w:t>C</w:t>
      </w:r>
      <w:r w:rsidRPr="00D5523B">
        <w:rPr>
          <w:sz w:val="26"/>
          <w:szCs w:val="26"/>
        </w:rPr>
        <w:t>onsejero</w:t>
      </w:r>
      <w:r w:rsidR="00C9559B" w:rsidRPr="00D5523B">
        <w:rPr>
          <w:sz w:val="26"/>
          <w:szCs w:val="26"/>
        </w:rPr>
        <w:t>s</w:t>
      </w:r>
      <w:r w:rsidRPr="00D5523B">
        <w:rPr>
          <w:sz w:val="26"/>
          <w:szCs w:val="26"/>
        </w:rPr>
        <w:t xml:space="preserve"> </w:t>
      </w:r>
      <w:r w:rsidR="00A03E0D" w:rsidRPr="00D5523B">
        <w:rPr>
          <w:sz w:val="26"/>
          <w:szCs w:val="26"/>
        </w:rPr>
        <w:t>E</w:t>
      </w:r>
      <w:r w:rsidRPr="00D5523B">
        <w:rPr>
          <w:sz w:val="26"/>
          <w:szCs w:val="26"/>
        </w:rPr>
        <w:t>lectoral</w:t>
      </w:r>
      <w:r w:rsidR="00793E06" w:rsidRPr="00D5523B">
        <w:rPr>
          <w:sz w:val="26"/>
          <w:szCs w:val="26"/>
        </w:rPr>
        <w:t>es</w:t>
      </w:r>
      <w:r w:rsidR="001D49F1" w:rsidRPr="00D5523B">
        <w:rPr>
          <w:sz w:val="26"/>
          <w:szCs w:val="26"/>
        </w:rPr>
        <w:t xml:space="preserve"> y</w:t>
      </w:r>
      <w:r w:rsidRPr="00D5523B">
        <w:rPr>
          <w:sz w:val="26"/>
          <w:szCs w:val="26"/>
        </w:rPr>
        <w:t xml:space="preserve"> </w:t>
      </w:r>
      <w:r w:rsidR="00104EAC" w:rsidRPr="00D5523B">
        <w:rPr>
          <w:sz w:val="26"/>
          <w:szCs w:val="26"/>
        </w:rPr>
        <w:t>cuatro</w:t>
      </w:r>
      <w:r w:rsidRPr="00D5523B">
        <w:rPr>
          <w:sz w:val="26"/>
          <w:szCs w:val="26"/>
        </w:rPr>
        <w:t xml:space="preserve"> </w:t>
      </w:r>
      <w:r w:rsidR="003E375E" w:rsidRPr="00D5523B">
        <w:rPr>
          <w:sz w:val="26"/>
          <w:szCs w:val="26"/>
        </w:rPr>
        <w:t>R</w:t>
      </w:r>
      <w:r w:rsidRPr="00D5523B">
        <w:rPr>
          <w:sz w:val="26"/>
          <w:szCs w:val="26"/>
        </w:rPr>
        <w:t xml:space="preserve">epresentantes de </w:t>
      </w:r>
      <w:r w:rsidR="003E375E" w:rsidRPr="00D5523B">
        <w:rPr>
          <w:sz w:val="26"/>
          <w:szCs w:val="26"/>
        </w:rPr>
        <w:t>P</w:t>
      </w:r>
      <w:r w:rsidRPr="00D5523B">
        <w:rPr>
          <w:sz w:val="26"/>
          <w:szCs w:val="26"/>
        </w:rPr>
        <w:t xml:space="preserve">artidos </w:t>
      </w:r>
      <w:r w:rsidR="003E375E" w:rsidRPr="00D5523B">
        <w:rPr>
          <w:sz w:val="26"/>
          <w:szCs w:val="26"/>
        </w:rPr>
        <w:t>P</w:t>
      </w:r>
      <w:r w:rsidRPr="00D5523B">
        <w:rPr>
          <w:sz w:val="26"/>
          <w:szCs w:val="26"/>
        </w:rPr>
        <w:t>olíticos. ------------------------------------------------------------------------------------------------------------------</w:t>
      </w:r>
      <w:r w:rsidR="003E375E" w:rsidRPr="00D5523B">
        <w:rPr>
          <w:sz w:val="26"/>
          <w:szCs w:val="26"/>
        </w:rPr>
        <w:t>-------------------------</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b/>
          <w:sz w:val="26"/>
          <w:szCs w:val="26"/>
        </w:rPr>
        <w:t>CONSEJERA PRESIDENTE DE LA COMISIÓN:</w:t>
      </w:r>
      <w:r w:rsidRPr="00D5523B">
        <w:rPr>
          <w:sz w:val="26"/>
          <w:szCs w:val="26"/>
        </w:rPr>
        <w:t xml:space="preserve"> Contando con la presencia de tres integrantes de </w:t>
      </w:r>
      <w:r w:rsidR="00AD0C96" w:rsidRPr="00D5523B">
        <w:rPr>
          <w:sz w:val="26"/>
          <w:szCs w:val="26"/>
        </w:rPr>
        <w:t>est</w:t>
      </w:r>
      <w:r w:rsidRPr="00D5523B">
        <w:rPr>
          <w:sz w:val="26"/>
          <w:szCs w:val="26"/>
        </w:rPr>
        <w:t>a Comisión de</w:t>
      </w:r>
      <w:r w:rsidR="00883826" w:rsidRPr="00D5523B">
        <w:rPr>
          <w:sz w:val="26"/>
          <w:szCs w:val="26"/>
        </w:rPr>
        <w:t xml:space="preserve"> Procesos Electorales</w:t>
      </w:r>
      <w:r w:rsidRPr="00D5523B">
        <w:rPr>
          <w:sz w:val="26"/>
          <w:szCs w:val="26"/>
        </w:rPr>
        <w:t xml:space="preserve">, se instala </w:t>
      </w:r>
      <w:r w:rsidR="00AD0C96" w:rsidRPr="00D5523B">
        <w:rPr>
          <w:sz w:val="26"/>
          <w:szCs w:val="26"/>
        </w:rPr>
        <w:t>la</w:t>
      </w:r>
      <w:r w:rsidRPr="00D5523B">
        <w:rPr>
          <w:sz w:val="26"/>
          <w:szCs w:val="26"/>
        </w:rPr>
        <w:t xml:space="preserve"> </w:t>
      </w:r>
      <w:r w:rsidR="003310AF">
        <w:rPr>
          <w:sz w:val="26"/>
          <w:szCs w:val="26"/>
        </w:rPr>
        <w:t>S</w:t>
      </w:r>
      <w:r w:rsidRPr="00D5523B">
        <w:rPr>
          <w:sz w:val="26"/>
          <w:szCs w:val="26"/>
        </w:rPr>
        <w:t>esión y por haber quórum legal, los acuerdos y resoluciones que se tomen serán válidos y legales. ------------------------------------------------------------</w:t>
      </w:r>
      <w:r w:rsidR="007E3FD1" w:rsidRPr="00D5523B">
        <w:rPr>
          <w:sz w:val="26"/>
          <w:szCs w:val="26"/>
        </w:rPr>
        <w:t>-</w:t>
      </w:r>
      <w:r w:rsidRPr="00D5523B">
        <w:rPr>
          <w:sz w:val="26"/>
          <w:szCs w:val="26"/>
        </w:rPr>
        <w:t>---------------------------------------------------</w:t>
      </w:r>
      <w:r w:rsidR="00883826" w:rsidRPr="00D5523B">
        <w:rPr>
          <w:sz w:val="26"/>
          <w:szCs w:val="26"/>
        </w:rPr>
        <w:t>-------------------------------------</w:t>
      </w:r>
      <w:r w:rsidR="00EB300C" w:rsidRPr="00D5523B">
        <w:rPr>
          <w:sz w:val="26"/>
          <w:szCs w:val="26"/>
        </w:rPr>
        <w:t>--</w:t>
      </w:r>
      <w:r w:rsidR="00883826" w:rsidRPr="00D5523B">
        <w:rPr>
          <w:sz w:val="26"/>
          <w:szCs w:val="26"/>
        </w:rPr>
        <w:t>----</w:t>
      </w:r>
      <w:r w:rsidRPr="00D5523B">
        <w:rPr>
          <w:sz w:val="26"/>
          <w:szCs w:val="26"/>
        </w:rPr>
        <w:t>-</w:t>
      </w:r>
      <w:r w:rsidR="00AD0C96" w:rsidRPr="00D5523B">
        <w:rPr>
          <w:sz w:val="26"/>
          <w:szCs w:val="26"/>
        </w:rPr>
        <w:t>----</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sz w:val="26"/>
          <w:szCs w:val="26"/>
        </w:rPr>
        <w:t xml:space="preserve">A continuación el </w:t>
      </w:r>
      <w:r w:rsidRPr="00D5523B">
        <w:rPr>
          <w:b/>
          <w:sz w:val="26"/>
          <w:szCs w:val="26"/>
        </w:rPr>
        <w:t>SECRETARIO TÉCNICO</w:t>
      </w:r>
      <w:r w:rsidR="003E375E" w:rsidRPr="00D5523B">
        <w:rPr>
          <w:b/>
          <w:sz w:val="26"/>
          <w:szCs w:val="26"/>
        </w:rPr>
        <w:t xml:space="preserve"> DE LA COMISIÓN</w:t>
      </w:r>
      <w:r w:rsidRPr="00D5523B">
        <w:rPr>
          <w:sz w:val="26"/>
          <w:szCs w:val="26"/>
        </w:rPr>
        <w:t xml:space="preserve"> dio lectura del orden del día, en los siguientes términos: -------------------------------------------------------------------------------------------------------------------------------------------</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sz w:val="26"/>
          <w:szCs w:val="26"/>
        </w:rPr>
        <w:t>1. Lista de asistencia y declaración de quórum legal. ------------------------</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sz w:val="26"/>
          <w:szCs w:val="26"/>
        </w:rPr>
        <w:t>2. Lectura del orden del día y aprobación en su caso. -----------------------</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sz w:val="26"/>
          <w:szCs w:val="26"/>
        </w:rPr>
        <w:lastRenderedPageBreak/>
        <w:t xml:space="preserve">3. Proyecto de </w:t>
      </w:r>
      <w:r w:rsidR="00711F65">
        <w:rPr>
          <w:sz w:val="26"/>
          <w:szCs w:val="26"/>
        </w:rPr>
        <w:t>Dictamen</w:t>
      </w:r>
      <w:r w:rsidRPr="00D5523B">
        <w:rPr>
          <w:sz w:val="26"/>
          <w:szCs w:val="26"/>
        </w:rPr>
        <w:t xml:space="preserve"> </w:t>
      </w:r>
      <w:r w:rsidR="00711F65">
        <w:rPr>
          <w:sz w:val="26"/>
          <w:szCs w:val="26"/>
        </w:rPr>
        <w:t>Número</w:t>
      </w:r>
      <w:r w:rsidRPr="00D5523B">
        <w:rPr>
          <w:sz w:val="26"/>
          <w:szCs w:val="26"/>
        </w:rPr>
        <w:t xml:space="preserve"> </w:t>
      </w:r>
      <w:r w:rsidR="00711F65">
        <w:rPr>
          <w:sz w:val="26"/>
          <w:szCs w:val="26"/>
        </w:rPr>
        <w:t>Trece</w:t>
      </w:r>
      <w:r w:rsidR="00A13CDE" w:rsidRPr="00D5523B">
        <w:rPr>
          <w:sz w:val="26"/>
          <w:szCs w:val="26"/>
        </w:rPr>
        <w:t xml:space="preserve"> </w:t>
      </w:r>
      <w:r w:rsidRPr="00D5523B">
        <w:rPr>
          <w:sz w:val="26"/>
          <w:szCs w:val="26"/>
        </w:rPr>
        <w:t>relativ</w:t>
      </w:r>
      <w:r w:rsidR="00A13CDE" w:rsidRPr="00D5523B">
        <w:rPr>
          <w:sz w:val="26"/>
          <w:szCs w:val="26"/>
        </w:rPr>
        <w:t xml:space="preserve">o a la </w:t>
      </w:r>
      <w:r w:rsidR="00104EAC" w:rsidRPr="00D5523B">
        <w:rPr>
          <w:sz w:val="26"/>
          <w:szCs w:val="26"/>
        </w:rPr>
        <w:t>Fecha y modo en que habrá de ser destru</w:t>
      </w:r>
      <w:r w:rsidR="001F7002" w:rsidRPr="00D5523B">
        <w:rPr>
          <w:sz w:val="26"/>
          <w:szCs w:val="26"/>
        </w:rPr>
        <w:t>i</w:t>
      </w:r>
      <w:r w:rsidR="00104EAC" w:rsidRPr="00D5523B">
        <w:rPr>
          <w:sz w:val="26"/>
          <w:szCs w:val="26"/>
        </w:rPr>
        <w:t xml:space="preserve">da la documentación electoral utilizada en el Proceso </w:t>
      </w:r>
      <w:r w:rsidR="001540D2">
        <w:rPr>
          <w:sz w:val="26"/>
          <w:szCs w:val="26"/>
        </w:rPr>
        <w:t>E</w:t>
      </w:r>
      <w:r w:rsidR="00104EAC" w:rsidRPr="00D5523B">
        <w:rPr>
          <w:sz w:val="26"/>
          <w:szCs w:val="26"/>
        </w:rPr>
        <w:t>lectoral Local Ordinario 2015-2016; la documentación electoral del Distrito XVI utilizada en el Proceso Electoral 2013; así como otros documentos y materiales</w:t>
      </w:r>
      <w:r w:rsidR="00A13CDE" w:rsidRPr="00D5523B">
        <w:rPr>
          <w:sz w:val="26"/>
          <w:szCs w:val="26"/>
        </w:rPr>
        <w:t xml:space="preserve">. </w:t>
      </w:r>
      <w:r w:rsidRPr="00D5523B">
        <w:rPr>
          <w:sz w:val="26"/>
          <w:szCs w:val="26"/>
        </w:rPr>
        <w:t>---------</w:t>
      </w:r>
      <w:r w:rsidR="007E3FD1" w:rsidRPr="00D5523B">
        <w:rPr>
          <w:sz w:val="26"/>
          <w:szCs w:val="26"/>
        </w:rPr>
        <w:t>--------------------</w:t>
      </w:r>
      <w:r w:rsidR="001D49F1" w:rsidRPr="00D5523B">
        <w:rPr>
          <w:sz w:val="26"/>
          <w:szCs w:val="26"/>
        </w:rPr>
        <w:t>---------------------------</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sz w:val="26"/>
          <w:szCs w:val="26"/>
        </w:rPr>
        <w:t>3.1. Dispensa del trámite de lectura. -------------------------------------------------</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sz w:val="26"/>
          <w:szCs w:val="26"/>
        </w:rPr>
        <w:t>3.2. Discusión, modificación y aprobación, en su caso. ---</w:t>
      </w:r>
      <w:r w:rsidR="007E3FD1" w:rsidRPr="00D5523B">
        <w:rPr>
          <w:sz w:val="26"/>
          <w:szCs w:val="26"/>
        </w:rPr>
        <w:t>-------------------</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sz w:val="26"/>
          <w:szCs w:val="26"/>
        </w:rPr>
        <w:t>4. Clausura de la sesión. ------------------------------------------------------------------------------------------------------------------------------------------------------------------------</w:t>
      </w:r>
      <w:r w:rsidR="00D41139" w:rsidRPr="00D5523B">
        <w:rPr>
          <w:sz w:val="26"/>
          <w:szCs w:val="26"/>
        </w:rPr>
        <w:t>---------------------------</w:t>
      </w:r>
    </w:p>
    <w:p w:rsidR="00D8319C" w:rsidRPr="00D5523B" w:rsidRDefault="009014CF" w:rsidP="00D5523B">
      <w:pPr>
        <w:pStyle w:val="Sinespaciado"/>
        <w:spacing w:line="312" w:lineRule="auto"/>
        <w:jc w:val="both"/>
        <w:rPr>
          <w:sz w:val="26"/>
          <w:szCs w:val="26"/>
        </w:rPr>
      </w:pPr>
      <w:r w:rsidRPr="00D5523B">
        <w:rPr>
          <w:b/>
          <w:sz w:val="26"/>
          <w:szCs w:val="26"/>
        </w:rPr>
        <w:t>CONSEJERA PRESIDENTE DE LA COMISIÓN:</w:t>
      </w:r>
      <w:r w:rsidRPr="00D5523B">
        <w:rPr>
          <w:sz w:val="26"/>
          <w:szCs w:val="26"/>
        </w:rPr>
        <w:t xml:space="preserve"> </w:t>
      </w:r>
      <w:r w:rsidR="001F7002" w:rsidRPr="00D5523B">
        <w:rPr>
          <w:sz w:val="26"/>
          <w:szCs w:val="26"/>
        </w:rPr>
        <w:t xml:space="preserve">Gracias, está a la </w:t>
      </w:r>
      <w:r w:rsidRPr="00D5523B">
        <w:rPr>
          <w:sz w:val="26"/>
          <w:szCs w:val="26"/>
        </w:rPr>
        <w:t>consideración de todos ustedes l</w:t>
      </w:r>
      <w:r w:rsidR="00D8319C" w:rsidRPr="00D5523B">
        <w:rPr>
          <w:sz w:val="26"/>
          <w:szCs w:val="26"/>
        </w:rPr>
        <w:t xml:space="preserve">a propuesta de </w:t>
      </w:r>
      <w:r w:rsidRPr="00D5523B">
        <w:rPr>
          <w:sz w:val="26"/>
          <w:szCs w:val="26"/>
        </w:rPr>
        <w:t xml:space="preserve">orden del día, </w:t>
      </w:r>
      <w:r w:rsidR="001F7002" w:rsidRPr="00D5523B">
        <w:rPr>
          <w:sz w:val="26"/>
          <w:szCs w:val="26"/>
        </w:rPr>
        <w:t xml:space="preserve">¿Existe algún </w:t>
      </w:r>
      <w:r w:rsidRPr="00D5523B">
        <w:rPr>
          <w:sz w:val="26"/>
          <w:szCs w:val="26"/>
        </w:rPr>
        <w:t>comentario</w:t>
      </w:r>
      <w:r w:rsidR="001F7002" w:rsidRPr="00D5523B">
        <w:rPr>
          <w:sz w:val="26"/>
          <w:szCs w:val="26"/>
        </w:rPr>
        <w:t xml:space="preserve"> por parte de los presentes? En virtud de que no existen observaciones le solicito al Secretario Técnico que someta a votación la propuesta del orden del día para esta Sesión.</w:t>
      </w:r>
      <w:r w:rsidRPr="00D5523B">
        <w:rPr>
          <w:sz w:val="26"/>
          <w:szCs w:val="26"/>
        </w:rPr>
        <w:t>-----------------------------------------------------------------------------------------------------------------</w:t>
      </w:r>
      <w:r w:rsidR="00D8319C" w:rsidRPr="00D5523B">
        <w:rPr>
          <w:sz w:val="26"/>
          <w:szCs w:val="26"/>
        </w:rPr>
        <w:t>-------</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b/>
          <w:sz w:val="26"/>
          <w:szCs w:val="26"/>
        </w:rPr>
        <w:t>SECRETARIO TÉCNICO</w:t>
      </w:r>
      <w:r w:rsidR="003E375E" w:rsidRPr="00D5523B">
        <w:rPr>
          <w:b/>
          <w:sz w:val="26"/>
          <w:szCs w:val="26"/>
        </w:rPr>
        <w:t xml:space="preserve"> DE LA COMISIÓN</w:t>
      </w:r>
      <w:r w:rsidRPr="00D5523B">
        <w:rPr>
          <w:b/>
          <w:sz w:val="26"/>
          <w:szCs w:val="26"/>
        </w:rPr>
        <w:t>:</w:t>
      </w:r>
      <w:r w:rsidRPr="00D5523B">
        <w:rPr>
          <w:sz w:val="26"/>
          <w:szCs w:val="26"/>
        </w:rPr>
        <w:t xml:space="preserve"> Por instrucciones de la </w:t>
      </w:r>
      <w:proofErr w:type="gramStart"/>
      <w:r w:rsidR="00793E06" w:rsidRPr="00D5523B">
        <w:rPr>
          <w:sz w:val="26"/>
          <w:szCs w:val="26"/>
        </w:rPr>
        <w:t>P</w:t>
      </w:r>
      <w:r w:rsidR="00D0243E" w:rsidRPr="00D5523B">
        <w:rPr>
          <w:sz w:val="26"/>
          <w:szCs w:val="26"/>
        </w:rPr>
        <w:t>residenta</w:t>
      </w:r>
      <w:proofErr w:type="gramEnd"/>
      <w:r w:rsidRPr="00D5523B">
        <w:rPr>
          <w:sz w:val="26"/>
          <w:szCs w:val="26"/>
        </w:rPr>
        <w:t xml:space="preserve"> de la Comisión de </w:t>
      </w:r>
      <w:r w:rsidR="00A13CDE" w:rsidRPr="00D5523B">
        <w:rPr>
          <w:sz w:val="26"/>
          <w:szCs w:val="26"/>
        </w:rPr>
        <w:t xml:space="preserve">Procesos Electorales, </w:t>
      </w:r>
      <w:r w:rsidRPr="00D5523B">
        <w:rPr>
          <w:sz w:val="26"/>
          <w:szCs w:val="26"/>
        </w:rPr>
        <w:t>se pregunta a l</w:t>
      </w:r>
      <w:r w:rsidR="00793E06" w:rsidRPr="00D5523B">
        <w:rPr>
          <w:sz w:val="26"/>
          <w:szCs w:val="26"/>
        </w:rPr>
        <w:t>a</w:t>
      </w:r>
      <w:r w:rsidRPr="00D5523B">
        <w:rPr>
          <w:sz w:val="26"/>
          <w:szCs w:val="26"/>
        </w:rPr>
        <w:t xml:space="preserve">s </w:t>
      </w:r>
      <w:r w:rsidR="00D0243E" w:rsidRPr="00D5523B">
        <w:rPr>
          <w:sz w:val="26"/>
          <w:szCs w:val="26"/>
        </w:rPr>
        <w:t>Consejeras</w:t>
      </w:r>
      <w:r w:rsidRPr="00D5523B">
        <w:rPr>
          <w:sz w:val="26"/>
          <w:szCs w:val="26"/>
        </w:rPr>
        <w:t xml:space="preserve"> </w:t>
      </w:r>
      <w:r w:rsidR="00A03E0D" w:rsidRPr="00D5523B">
        <w:rPr>
          <w:sz w:val="26"/>
          <w:szCs w:val="26"/>
        </w:rPr>
        <w:t>E</w:t>
      </w:r>
      <w:r w:rsidRPr="00D5523B">
        <w:rPr>
          <w:sz w:val="26"/>
          <w:szCs w:val="26"/>
        </w:rPr>
        <w:t>lectorales integrantes de la misma, si están a favor o en contra de la propuesta del orden del día sometido a su consideración en votación económica, solicitando se sirvan levantar su mano</w:t>
      </w:r>
      <w:r w:rsidR="007A231C" w:rsidRPr="00D5523B">
        <w:rPr>
          <w:sz w:val="26"/>
          <w:szCs w:val="26"/>
        </w:rPr>
        <w:t xml:space="preserve"> en primer término quienes estén a favor</w:t>
      </w:r>
      <w:r w:rsidR="003E375E" w:rsidRPr="00D5523B">
        <w:rPr>
          <w:sz w:val="26"/>
          <w:szCs w:val="26"/>
        </w:rPr>
        <w:t xml:space="preserve">. </w:t>
      </w:r>
      <w:r w:rsidR="00793E06" w:rsidRPr="00D5523B">
        <w:rPr>
          <w:sz w:val="26"/>
          <w:szCs w:val="26"/>
        </w:rPr>
        <w:t xml:space="preserve">Consejera </w:t>
      </w:r>
      <w:r w:rsidR="001F7002" w:rsidRPr="00D5523B">
        <w:rPr>
          <w:sz w:val="26"/>
          <w:szCs w:val="26"/>
        </w:rPr>
        <w:t xml:space="preserve">me permito informarle que </w:t>
      </w:r>
      <w:r w:rsidRPr="00D5523B">
        <w:rPr>
          <w:sz w:val="26"/>
          <w:szCs w:val="26"/>
        </w:rPr>
        <w:t>exist</w:t>
      </w:r>
      <w:r w:rsidR="003E375E" w:rsidRPr="00D5523B">
        <w:rPr>
          <w:sz w:val="26"/>
          <w:szCs w:val="26"/>
        </w:rPr>
        <w:t>e</w:t>
      </w:r>
      <w:r w:rsidRPr="00D5523B">
        <w:rPr>
          <w:sz w:val="26"/>
          <w:szCs w:val="26"/>
        </w:rPr>
        <w:t>n tres votos a favor. ----------------------------------------------------------</w:t>
      </w:r>
      <w:r w:rsidR="00C9559B" w:rsidRPr="00D5523B">
        <w:rPr>
          <w:sz w:val="26"/>
          <w:szCs w:val="26"/>
        </w:rPr>
        <w:t>-</w:t>
      </w:r>
      <w:r w:rsidRPr="00D5523B">
        <w:rPr>
          <w:sz w:val="26"/>
          <w:szCs w:val="26"/>
        </w:rPr>
        <w:t>--------------------------------------------</w:t>
      </w:r>
      <w:r w:rsidR="003E375E" w:rsidRPr="00D5523B">
        <w:rPr>
          <w:sz w:val="26"/>
          <w:szCs w:val="26"/>
        </w:rPr>
        <w:t>-----</w:t>
      </w:r>
      <w:r w:rsidR="007A231C" w:rsidRPr="00D5523B">
        <w:rPr>
          <w:sz w:val="26"/>
          <w:szCs w:val="26"/>
        </w:rPr>
        <w:t>---------------------------------------------------</w:t>
      </w:r>
    </w:p>
    <w:p w:rsidR="009014CF" w:rsidRPr="00D5523B" w:rsidRDefault="009014CF" w:rsidP="00D5523B">
      <w:pPr>
        <w:pStyle w:val="Sinespaciado"/>
        <w:spacing w:line="312" w:lineRule="auto"/>
        <w:jc w:val="both"/>
        <w:rPr>
          <w:sz w:val="26"/>
          <w:szCs w:val="26"/>
        </w:rPr>
      </w:pPr>
      <w:r w:rsidRPr="00D5523B">
        <w:rPr>
          <w:b/>
          <w:sz w:val="26"/>
          <w:szCs w:val="26"/>
        </w:rPr>
        <w:t>CONSEJERA PRESIDENTE DE LA COMISIÓN:</w:t>
      </w:r>
      <w:r w:rsidRPr="00D5523B">
        <w:rPr>
          <w:sz w:val="26"/>
          <w:szCs w:val="26"/>
        </w:rPr>
        <w:t xml:space="preserve"> Existiendo tres votos a favor se aprueba por unanimidad el orden del día para esta sesión de</w:t>
      </w:r>
      <w:r w:rsidR="00D8319C" w:rsidRPr="00D5523B">
        <w:rPr>
          <w:sz w:val="26"/>
          <w:szCs w:val="26"/>
        </w:rPr>
        <w:t xml:space="preserve"> </w:t>
      </w:r>
      <w:r w:rsidRPr="00D5523B">
        <w:rPr>
          <w:sz w:val="26"/>
          <w:szCs w:val="26"/>
        </w:rPr>
        <w:t>la Comisión de</w:t>
      </w:r>
      <w:r w:rsidR="00A13CDE" w:rsidRPr="00D5523B">
        <w:rPr>
          <w:sz w:val="26"/>
          <w:szCs w:val="26"/>
        </w:rPr>
        <w:t xml:space="preserve"> Procesos Electorales</w:t>
      </w:r>
      <w:r w:rsidRPr="00D5523B">
        <w:rPr>
          <w:sz w:val="26"/>
          <w:szCs w:val="26"/>
        </w:rPr>
        <w:t xml:space="preserve">. </w:t>
      </w:r>
      <w:r w:rsidR="00184525" w:rsidRPr="00D5523B">
        <w:rPr>
          <w:sz w:val="26"/>
          <w:szCs w:val="26"/>
        </w:rPr>
        <w:t xml:space="preserve">Damos la bienvenida al Secretario Ejecutivo del Instituto Estatal Electoral y al Representante Propietario del Partido Encuentro Social Héctor Israel </w:t>
      </w:r>
      <w:proofErr w:type="spellStart"/>
      <w:r w:rsidR="00184525" w:rsidRPr="00D5523B">
        <w:rPr>
          <w:sz w:val="26"/>
          <w:szCs w:val="26"/>
        </w:rPr>
        <w:t>Ceseña</w:t>
      </w:r>
      <w:proofErr w:type="spellEnd"/>
      <w:r w:rsidR="00184525" w:rsidRPr="00D5523B">
        <w:rPr>
          <w:sz w:val="26"/>
          <w:szCs w:val="26"/>
        </w:rPr>
        <w:t xml:space="preserve"> Mendoza. </w:t>
      </w:r>
      <w:r w:rsidR="006949AD" w:rsidRPr="00D5523B">
        <w:rPr>
          <w:sz w:val="26"/>
          <w:szCs w:val="26"/>
        </w:rPr>
        <w:t xml:space="preserve">Le solicito Secretario Técnico de cuenta del siguiente punto del orden del día. </w:t>
      </w:r>
      <w:r w:rsidRPr="00D5523B">
        <w:rPr>
          <w:sz w:val="26"/>
          <w:szCs w:val="26"/>
        </w:rPr>
        <w:t>-----------------------------------------------------------------------------------------------------</w:t>
      </w:r>
      <w:r w:rsidR="00184525" w:rsidRPr="00D5523B">
        <w:rPr>
          <w:sz w:val="26"/>
          <w:szCs w:val="26"/>
        </w:rPr>
        <w:t>---</w:t>
      </w:r>
      <w:r w:rsidR="00D41139" w:rsidRPr="00D5523B">
        <w:rPr>
          <w:sz w:val="26"/>
          <w:szCs w:val="26"/>
        </w:rPr>
        <w:t>----------------------------------------------------------------------------</w:t>
      </w:r>
    </w:p>
    <w:p w:rsidR="009014CF" w:rsidRPr="00D5523B" w:rsidRDefault="009014CF" w:rsidP="00D5523B">
      <w:pPr>
        <w:pStyle w:val="Sinespaciado"/>
        <w:spacing w:line="312" w:lineRule="auto"/>
        <w:jc w:val="both"/>
        <w:rPr>
          <w:sz w:val="26"/>
          <w:szCs w:val="26"/>
        </w:rPr>
      </w:pPr>
      <w:r w:rsidRPr="00D5523B">
        <w:rPr>
          <w:b/>
          <w:sz w:val="26"/>
          <w:szCs w:val="26"/>
        </w:rPr>
        <w:t xml:space="preserve">SECRETARIO TÉCNICO </w:t>
      </w:r>
      <w:r w:rsidR="003E375E" w:rsidRPr="00D5523B">
        <w:rPr>
          <w:b/>
          <w:sz w:val="26"/>
          <w:szCs w:val="26"/>
        </w:rPr>
        <w:t>DE LA COMISIÓN</w:t>
      </w:r>
      <w:r w:rsidR="00D0243E" w:rsidRPr="00D5523B">
        <w:rPr>
          <w:b/>
          <w:sz w:val="26"/>
          <w:szCs w:val="26"/>
        </w:rPr>
        <w:t>:</w:t>
      </w:r>
      <w:r w:rsidR="003E375E" w:rsidRPr="00D5523B">
        <w:rPr>
          <w:sz w:val="26"/>
          <w:szCs w:val="26"/>
        </w:rPr>
        <w:t xml:space="preserve"> </w:t>
      </w:r>
      <w:r w:rsidR="00C9559B" w:rsidRPr="00D5523B">
        <w:rPr>
          <w:sz w:val="26"/>
          <w:szCs w:val="26"/>
        </w:rPr>
        <w:t>E</w:t>
      </w:r>
      <w:r w:rsidR="003E375E" w:rsidRPr="00D5523B">
        <w:rPr>
          <w:sz w:val="26"/>
          <w:szCs w:val="26"/>
        </w:rPr>
        <w:t xml:space="preserve">s el punto número </w:t>
      </w:r>
      <w:r w:rsidRPr="00D5523B">
        <w:rPr>
          <w:sz w:val="26"/>
          <w:szCs w:val="26"/>
        </w:rPr>
        <w:t xml:space="preserve">3. </w:t>
      </w:r>
      <w:r w:rsidR="008538C5" w:rsidRPr="00D5523B">
        <w:rPr>
          <w:sz w:val="26"/>
          <w:szCs w:val="26"/>
        </w:rPr>
        <w:t xml:space="preserve">Proyecto de </w:t>
      </w:r>
      <w:r w:rsidR="00711F65">
        <w:rPr>
          <w:sz w:val="26"/>
          <w:szCs w:val="26"/>
        </w:rPr>
        <w:t>Dictamen</w:t>
      </w:r>
      <w:r w:rsidR="008538C5" w:rsidRPr="00D5523B">
        <w:rPr>
          <w:sz w:val="26"/>
          <w:szCs w:val="26"/>
        </w:rPr>
        <w:t xml:space="preserve"> </w:t>
      </w:r>
      <w:r w:rsidR="00711F65">
        <w:rPr>
          <w:sz w:val="26"/>
          <w:szCs w:val="26"/>
        </w:rPr>
        <w:t>N</w:t>
      </w:r>
      <w:r w:rsidR="008538C5" w:rsidRPr="00D5523B">
        <w:rPr>
          <w:sz w:val="26"/>
          <w:szCs w:val="26"/>
        </w:rPr>
        <w:t xml:space="preserve">úmero </w:t>
      </w:r>
      <w:r w:rsidR="00711F65">
        <w:rPr>
          <w:sz w:val="26"/>
          <w:szCs w:val="26"/>
        </w:rPr>
        <w:t>T</w:t>
      </w:r>
      <w:r w:rsidR="008538C5" w:rsidRPr="00D5523B">
        <w:rPr>
          <w:sz w:val="26"/>
          <w:szCs w:val="26"/>
        </w:rPr>
        <w:t xml:space="preserve">rece relativo a la Fecha y modo en que habrá de ser destruida la documentación electoral utilizada en el Proceso </w:t>
      </w:r>
      <w:r w:rsidR="00E87F4B" w:rsidRPr="00D5523B">
        <w:rPr>
          <w:sz w:val="26"/>
          <w:szCs w:val="26"/>
        </w:rPr>
        <w:t>E</w:t>
      </w:r>
      <w:r w:rsidR="008538C5" w:rsidRPr="00D5523B">
        <w:rPr>
          <w:sz w:val="26"/>
          <w:szCs w:val="26"/>
        </w:rPr>
        <w:t xml:space="preserve">lectoral Local </w:t>
      </w:r>
      <w:r w:rsidR="008538C5" w:rsidRPr="00D5523B">
        <w:rPr>
          <w:sz w:val="26"/>
          <w:szCs w:val="26"/>
        </w:rPr>
        <w:lastRenderedPageBreak/>
        <w:t>Ordinario 2015-2016; la documentación electoral del Distrito XVI utilizada en el Proceso Electoral 2013; así como otros documentos y materiales</w:t>
      </w:r>
      <w:r w:rsidR="00A13CDE" w:rsidRPr="00D5523B">
        <w:rPr>
          <w:sz w:val="26"/>
          <w:szCs w:val="26"/>
        </w:rPr>
        <w:t xml:space="preserve">. </w:t>
      </w:r>
      <w:r w:rsidRPr="00D5523B">
        <w:rPr>
          <w:sz w:val="26"/>
          <w:szCs w:val="26"/>
        </w:rPr>
        <w:t>3.1 Dispensa del trámite de lectura. 3.2 Discusión, modificación y aprobación, en su caso. ----------------------------------------------------------------------------------------------------</w:t>
      </w:r>
      <w:r w:rsidR="003E375E" w:rsidRPr="00D5523B">
        <w:rPr>
          <w:sz w:val="26"/>
          <w:szCs w:val="26"/>
        </w:rPr>
        <w:t>-----------------</w:t>
      </w:r>
      <w:r w:rsidRPr="00D5523B">
        <w:rPr>
          <w:sz w:val="26"/>
          <w:szCs w:val="26"/>
        </w:rPr>
        <w:t>-</w:t>
      </w:r>
    </w:p>
    <w:p w:rsidR="009014CF" w:rsidRPr="00D5523B" w:rsidRDefault="009014CF" w:rsidP="00D5523B">
      <w:pPr>
        <w:pStyle w:val="Sinespaciado"/>
        <w:spacing w:line="312" w:lineRule="auto"/>
        <w:jc w:val="both"/>
        <w:rPr>
          <w:sz w:val="26"/>
          <w:szCs w:val="26"/>
        </w:rPr>
      </w:pPr>
      <w:r w:rsidRPr="00D5523B">
        <w:rPr>
          <w:b/>
          <w:sz w:val="26"/>
          <w:szCs w:val="26"/>
        </w:rPr>
        <w:t>CONSEJERA PRESIDENTE DE LA COMISIÓN:</w:t>
      </w:r>
      <w:r w:rsidRPr="00D5523B">
        <w:rPr>
          <w:sz w:val="26"/>
          <w:szCs w:val="26"/>
        </w:rPr>
        <w:t xml:space="preserve"> </w:t>
      </w:r>
      <w:r w:rsidR="00AC7556" w:rsidRPr="00D5523B">
        <w:rPr>
          <w:sz w:val="26"/>
          <w:szCs w:val="26"/>
        </w:rPr>
        <w:t xml:space="preserve">Bien, este </w:t>
      </w:r>
      <w:r w:rsidRPr="00D5523B">
        <w:rPr>
          <w:sz w:val="26"/>
          <w:szCs w:val="26"/>
        </w:rPr>
        <w:t xml:space="preserve">proyecto de </w:t>
      </w:r>
      <w:r w:rsidR="00711F65">
        <w:rPr>
          <w:sz w:val="26"/>
          <w:szCs w:val="26"/>
        </w:rPr>
        <w:t>Dictamen</w:t>
      </w:r>
      <w:r w:rsidRPr="00D5523B">
        <w:rPr>
          <w:sz w:val="26"/>
          <w:szCs w:val="26"/>
        </w:rPr>
        <w:t xml:space="preserve"> se envió anexo a la convocatoria, de tal manera que se dispensa</w:t>
      </w:r>
      <w:r w:rsidR="00AC7556" w:rsidRPr="00D5523B">
        <w:rPr>
          <w:sz w:val="26"/>
          <w:szCs w:val="26"/>
        </w:rPr>
        <w:t>ría</w:t>
      </w:r>
      <w:r w:rsidRPr="00D5523B">
        <w:rPr>
          <w:sz w:val="26"/>
          <w:szCs w:val="26"/>
        </w:rPr>
        <w:t xml:space="preserve"> la lectura total del mismo. Sin embargo, para efectos de que obre en el acta de esta </w:t>
      </w:r>
      <w:r w:rsidR="001540D2">
        <w:rPr>
          <w:sz w:val="26"/>
          <w:szCs w:val="26"/>
        </w:rPr>
        <w:t>S</w:t>
      </w:r>
      <w:r w:rsidRPr="00D5523B">
        <w:rPr>
          <w:sz w:val="26"/>
          <w:szCs w:val="26"/>
        </w:rPr>
        <w:t>esión, le solicit</w:t>
      </w:r>
      <w:r w:rsidR="00AC7556" w:rsidRPr="00D5523B">
        <w:rPr>
          <w:sz w:val="26"/>
          <w:szCs w:val="26"/>
        </w:rPr>
        <w:t>aría</w:t>
      </w:r>
      <w:r w:rsidRPr="00D5523B">
        <w:rPr>
          <w:sz w:val="26"/>
          <w:szCs w:val="26"/>
        </w:rPr>
        <w:t xml:space="preserve"> al Secretario Técnico, </w:t>
      </w:r>
      <w:r w:rsidR="00AC7556" w:rsidRPr="00D5523B">
        <w:rPr>
          <w:sz w:val="26"/>
          <w:szCs w:val="26"/>
        </w:rPr>
        <w:t xml:space="preserve">que </w:t>
      </w:r>
      <w:r w:rsidRPr="00D5523B">
        <w:rPr>
          <w:sz w:val="26"/>
          <w:szCs w:val="26"/>
        </w:rPr>
        <w:t xml:space="preserve">dé lectura al proemio y </w:t>
      </w:r>
      <w:r w:rsidR="00AC7556" w:rsidRPr="00D5523B">
        <w:rPr>
          <w:sz w:val="26"/>
          <w:szCs w:val="26"/>
        </w:rPr>
        <w:t xml:space="preserve">a </w:t>
      </w:r>
      <w:r w:rsidRPr="00D5523B">
        <w:rPr>
          <w:sz w:val="26"/>
          <w:szCs w:val="26"/>
        </w:rPr>
        <w:t>los puntos resolutivos</w:t>
      </w:r>
      <w:r w:rsidR="00AC7556" w:rsidRPr="00D5523B">
        <w:rPr>
          <w:sz w:val="26"/>
          <w:szCs w:val="26"/>
        </w:rPr>
        <w:t xml:space="preserve"> de este proyecto, por favor, adelante.</w:t>
      </w:r>
      <w:r w:rsidRPr="00D5523B">
        <w:rPr>
          <w:sz w:val="26"/>
          <w:szCs w:val="26"/>
        </w:rPr>
        <w:t xml:space="preserve"> ----------------------------------------------------------------</w:t>
      </w:r>
      <w:r w:rsidR="00AC7556" w:rsidRPr="00D5523B">
        <w:rPr>
          <w:sz w:val="26"/>
          <w:szCs w:val="26"/>
        </w:rPr>
        <w:t>------</w:t>
      </w:r>
      <w:r w:rsidRPr="00D5523B">
        <w:rPr>
          <w:sz w:val="26"/>
          <w:szCs w:val="26"/>
        </w:rPr>
        <w:t>--------------------------------------</w:t>
      </w:r>
      <w:r w:rsidR="00AC7556" w:rsidRPr="00D5523B">
        <w:rPr>
          <w:sz w:val="26"/>
          <w:szCs w:val="26"/>
        </w:rPr>
        <w:t>--------------------------</w:t>
      </w:r>
      <w:r w:rsidRPr="00D5523B">
        <w:rPr>
          <w:sz w:val="26"/>
          <w:szCs w:val="26"/>
        </w:rPr>
        <w:t>------</w:t>
      </w:r>
      <w:r w:rsidR="00605777" w:rsidRPr="00D5523B">
        <w:rPr>
          <w:sz w:val="26"/>
          <w:szCs w:val="26"/>
        </w:rPr>
        <w:t>------------------</w:t>
      </w:r>
    </w:p>
    <w:p w:rsidR="009014CF" w:rsidRPr="00D5523B" w:rsidRDefault="009014CF" w:rsidP="00D5523B">
      <w:pPr>
        <w:pStyle w:val="Sinespaciado"/>
        <w:spacing w:line="312" w:lineRule="auto"/>
        <w:jc w:val="both"/>
        <w:rPr>
          <w:sz w:val="26"/>
          <w:szCs w:val="26"/>
        </w:rPr>
      </w:pPr>
      <w:r w:rsidRPr="00D5523B">
        <w:rPr>
          <w:b/>
          <w:sz w:val="26"/>
          <w:szCs w:val="26"/>
        </w:rPr>
        <w:t>SECRETARIO TÉCNICO</w:t>
      </w:r>
      <w:r w:rsidR="00487043" w:rsidRPr="00D5523B">
        <w:rPr>
          <w:b/>
          <w:sz w:val="26"/>
          <w:szCs w:val="26"/>
        </w:rPr>
        <w:t xml:space="preserve"> DE LA COMISIÓN</w:t>
      </w:r>
      <w:r w:rsidRPr="00D5523B">
        <w:rPr>
          <w:b/>
          <w:sz w:val="26"/>
          <w:szCs w:val="26"/>
        </w:rPr>
        <w:t>:</w:t>
      </w:r>
      <w:r w:rsidRPr="00D5523B">
        <w:rPr>
          <w:sz w:val="26"/>
          <w:szCs w:val="26"/>
        </w:rPr>
        <w:t xml:space="preserve"> </w:t>
      </w:r>
      <w:r w:rsidR="00E92992" w:rsidRPr="00D5523B">
        <w:rPr>
          <w:sz w:val="26"/>
          <w:szCs w:val="26"/>
        </w:rPr>
        <w:t>Comisión de Procesos Electorales. Proyecto de Dictamen Número Trece. Consejo General del Instituto Estatal Electoral de Baja California. Quienes integramos la Comisión de Procesos Electorales del Consejo General del Instituto Estatal Electoral de Baja California, respetuosamente sometemos a su consideración el presente proyecto de DICTAMEN relativo a la “FECHA Y MODO EN QUE HABRÁ DE SER DESTRUIDA LA DOCUMENTACIÓN ELECTORAL UTILIZADA EN EL PROCESO ELECTORAL LOCAL ORDINARIO 2015-2016; LA DOCUMENTACIÓN ELECTORAL DEL DISTRITO XVI UTILIZADA EN EL PROCESO ELECTORAL 2013; ASÍ COMO OTROS DOCUMENTOS Y MATERIALES”, bajo los siguientes antecedentes, considerandos y puntos resolutivos: PRIMERO. Se aprueba el método por trituración y reciclaje para llevar a cabo la destrucción de la documentación electoral utilizada en el Proceso Electoral Local Ordinario 2015-2016, con excepción de la documentación electoral del Distrito I, descrita en el considerando VIII del presente Dictamen. SEGUNDO. Se aprueba el método por trituración y reciclaje para llevar a</w:t>
      </w:r>
      <w:r w:rsidR="007939DF" w:rsidRPr="00D5523B">
        <w:rPr>
          <w:sz w:val="26"/>
          <w:szCs w:val="26"/>
        </w:rPr>
        <w:t xml:space="preserve"> </w:t>
      </w:r>
      <w:r w:rsidR="00E92992" w:rsidRPr="00D5523B">
        <w:rPr>
          <w:sz w:val="26"/>
          <w:szCs w:val="26"/>
        </w:rPr>
        <w:t xml:space="preserve">cabo la destrucción de la documentación electoral del Distrito XVI utilizada en el Proceso Electoral 2013, descrita en </w:t>
      </w:r>
      <w:r w:rsidR="007939DF" w:rsidRPr="00D5523B">
        <w:rPr>
          <w:sz w:val="26"/>
          <w:szCs w:val="26"/>
        </w:rPr>
        <w:t>e</w:t>
      </w:r>
      <w:r w:rsidR="00E92992" w:rsidRPr="00D5523B">
        <w:rPr>
          <w:sz w:val="26"/>
          <w:szCs w:val="26"/>
        </w:rPr>
        <w:t xml:space="preserve">l considerando X del presente Dictamen. TERCERO. Se aprueba el método por trituración y reciclaje para llevar a cabo la destrucción de la documentación utilizada en la jornada de consulta de plebiscito para la municipalización de San Quintín en 2012, descrito en el considerando XII del presente Dictamen. CUARTO. Se aprueba el método por trituración y reciclaje para llevar a cabo la destrucción del material </w:t>
      </w:r>
      <w:r w:rsidR="00E92992" w:rsidRPr="00D5523B">
        <w:rPr>
          <w:sz w:val="26"/>
          <w:szCs w:val="26"/>
        </w:rPr>
        <w:lastRenderedPageBreak/>
        <w:t xml:space="preserve">electoral utilizado en el Proceso Electoral Local Ordinario 2015-2016 no susceptible a reutilizarse en el próximo Proceso Electoral; el material electoral utilizado en el Distrito XVI en el Proceso Electoral 2013 y el material utilizado en la jornada de consulta de plebiscito para la municipalización de San Quintín en 2012, descritos en los considerandos IX, XI y XII respectivamente del presente Dictamen. QUINTO. Se aprueba el método por trituración y reciclaje para llevar a cabo la destrucción de las cédulas de respaldo y anexos con apoyos ciudadanos utilizados por los aspirantes a obtener una Candidatura Independiente en el Proceso Electoral Local Ordinario 2015-2016, cuyas especificaciones se encuentran descritas en el considerando XIII del presente Dictamen. SEXTO. Se aprueba el método por trituración y reciclaje para llevar a cabo la destrucción de </w:t>
      </w:r>
      <w:r w:rsidR="003B3ABB" w:rsidRPr="00D5523B">
        <w:rPr>
          <w:sz w:val="26"/>
          <w:szCs w:val="26"/>
        </w:rPr>
        <w:t xml:space="preserve">las </w:t>
      </w:r>
      <w:r w:rsidR="00E92992" w:rsidRPr="00D5523B">
        <w:rPr>
          <w:sz w:val="26"/>
          <w:szCs w:val="26"/>
        </w:rPr>
        <w:t>Listas Nominales del Proceso Electoral Local Ordinario 2015-2016, Listas Nominales del Proceso Electoral 2013, Listas Nominales del Proceso Electoral 2007 y las Listas Nominales de la jornada de consulta de plebiscito para la municipalización de San Quintín en 2012, descritas en el considerando XIV del presente Dictamen. Una vez destruidas, remítase al Instituto Nacional Electoral la documentación que acredite su destrucción. SÉPTIMO. Se designa a la empresa Archivo Seguro para llevar a cabo la destrucción de la documentación y el material electoral descritos en el presente Dictamen, conforme a los Lineamientos aprobados por el Consejo General. OCTAVO. Notifíquese a los integrantes del Comité Técnico Operativo para que se inicie inmediatamente con los trabajos de destrucción de la documentación electoral de conformidad con los plazos establecidos en el cronograma de los Lineamientos. NOVENO. Publíquese el presente Dictamen en el portal de internet del Instituto Electoral y en el portal de obligaciones de transparencia del mismo, a más tardar al día siguiente de su aprobación por el Consejo General. Dado en la Sala de Sesiones del Consejo General del Instituto Estatal Electoral de Baja California, en la ciudad de Mexicali, Baja California, a los trece días del mes de junio del año dos mil dieciocho. Atentamente Por la Autonomía e Independencia de los Organismos Electorales.</w:t>
      </w:r>
      <w:r w:rsidR="0071223B" w:rsidRPr="00D5523B">
        <w:rPr>
          <w:sz w:val="26"/>
          <w:szCs w:val="26"/>
        </w:rPr>
        <w:t xml:space="preserve"> </w:t>
      </w:r>
      <w:r w:rsidR="00C9559B" w:rsidRPr="00D5523B">
        <w:rPr>
          <w:sz w:val="26"/>
          <w:szCs w:val="26"/>
        </w:rPr>
        <w:t>Comisión</w:t>
      </w:r>
      <w:r w:rsidR="0071223B" w:rsidRPr="00D5523B">
        <w:rPr>
          <w:sz w:val="26"/>
          <w:szCs w:val="26"/>
        </w:rPr>
        <w:t xml:space="preserve"> de Procesos Electorales</w:t>
      </w:r>
      <w:r w:rsidR="00C9559B" w:rsidRPr="00D5523B">
        <w:rPr>
          <w:sz w:val="26"/>
          <w:szCs w:val="26"/>
        </w:rPr>
        <w:t xml:space="preserve">. </w:t>
      </w:r>
      <w:r w:rsidRPr="00D5523B">
        <w:rPr>
          <w:sz w:val="26"/>
          <w:szCs w:val="26"/>
        </w:rPr>
        <w:t>---------------------------------------------------------------------------</w:t>
      </w:r>
      <w:r w:rsidR="00D0243E" w:rsidRPr="00D5523B">
        <w:rPr>
          <w:sz w:val="26"/>
          <w:szCs w:val="26"/>
        </w:rPr>
        <w:t>--------------</w:t>
      </w:r>
      <w:r w:rsidR="00C9559B" w:rsidRPr="00D5523B">
        <w:rPr>
          <w:sz w:val="26"/>
          <w:szCs w:val="26"/>
        </w:rPr>
        <w:t>----------------------------------------------</w:t>
      </w:r>
      <w:r w:rsidR="00D0243E" w:rsidRPr="00D5523B">
        <w:rPr>
          <w:sz w:val="26"/>
          <w:szCs w:val="26"/>
        </w:rPr>
        <w:t>-</w:t>
      </w:r>
      <w:r w:rsidR="00D41139" w:rsidRPr="00D5523B">
        <w:rPr>
          <w:sz w:val="26"/>
          <w:szCs w:val="26"/>
        </w:rPr>
        <w:t>---------------------------------------------------------------</w:t>
      </w:r>
    </w:p>
    <w:p w:rsidR="003565DE" w:rsidRPr="00D5523B" w:rsidRDefault="009014CF" w:rsidP="00D5523B">
      <w:pPr>
        <w:pStyle w:val="Sinespaciado"/>
        <w:spacing w:line="312" w:lineRule="auto"/>
        <w:jc w:val="both"/>
        <w:rPr>
          <w:rFonts w:cs="Arial"/>
          <w:sz w:val="26"/>
          <w:szCs w:val="26"/>
        </w:rPr>
      </w:pPr>
      <w:r w:rsidRPr="00D5523B">
        <w:rPr>
          <w:b/>
          <w:sz w:val="26"/>
          <w:szCs w:val="26"/>
        </w:rPr>
        <w:lastRenderedPageBreak/>
        <w:t>CONSEJERA PRESIDENTE DE LA COMISIÓN:</w:t>
      </w:r>
      <w:r w:rsidRPr="00D5523B">
        <w:rPr>
          <w:sz w:val="26"/>
          <w:szCs w:val="26"/>
        </w:rPr>
        <w:t xml:space="preserve"> </w:t>
      </w:r>
      <w:r w:rsidR="006C2D3E" w:rsidRPr="00D5523B">
        <w:rPr>
          <w:sz w:val="26"/>
          <w:szCs w:val="26"/>
        </w:rPr>
        <w:t xml:space="preserve">Gracias. </w:t>
      </w:r>
      <w:r w:rsidRPr="00D5523B">
        <w:rPr>
          <w:sz w:val="26"/>
          <w:szCs w:val="26"/>
        </w:rPr>
        <w:t xml:space="preserve">Para dar cuenta del </w:t>
      </w:r>
      <w:r w:rsidR="00416810" w:rsidRPr="00D5523B">
        <w:rPr>
          <w:sz w:val="26"/>
          <w:szCs w:val="26"/>
        </w:rPr>
        <w:t>punto</w:t>
      </w:r>
      <w:r w:rsidRPr="00D5523B">
        <w:rPr>
          <w:sz w:val="26"/>
          <w:szCs w:val="26"/>
        </w:rPr>
        <w:t xml:space="preserve"> </w:t>
      </w:r>
      <w:r w:rsidR="00787AE4" w:rsidRPr="00D5523B">
        <w:rPr>
          <w:sz w:val="26"/>
          <w:szCs w:val="26"/>
        </w:rPr>
        <w:t>tres puntos</w:t>
      </w:r>
      <w:r w:rsidRPr="00D5523B">
        <w:rPr>
          <w:sz w:val="26"/>
          <w:szCs w:val="26"/>
        </w:rPr>
        <w:t xml:space="preserve"> dos, que es el relativo a la discusión y aprobación en su caso de este proyecto de </w:t>
      </w:r>
      <w:r w:rsidR="00711F65">
        <w:rPr>
          <w:sz w:val="26"/>
          <w:szCs w:val="26"/>
        </w:rPr>
        <w:t>Dictamen</w:t>
      </w:r>
      <w:r w:rsidRPr="00D5523B">
        <w:rPr>
          <w:sz w:val="26"/>
          <w:szCs w:val="26"/>
        </w:rPr>
        <w:t xml:space="preserve"> </w:t>
      </w:r>
      <w:r w:rsidR="00711F65">
        <w:rPr>
          <w:sz w:val="26"/>
          <w:szCs w:val="26"/>
        </w:rPr>
        <w:t>Número</w:t>
      </w:r>
      <w:r w:rsidRPr="00D5523B">
        <w:rPr>
          <w:sz w:val="26"/>
          <w:szCs w:val="26"/>
        </w:rPr>
        <w:t xml:space="preserve"> </w:t>
      </w:r>
      <w:r w:rsidR="00711F65">
        <w:rPr>
          <w:sz w:val="26"/>
          <w:szCs w:val="26"/>
        </w:rPr>
        <w:t>Trece</w:t>
      </w:r>
      <w:r w:rsidR="00793E06" w:rsidRPr="00D5523B">
        <w:rPr>
          <w:sz w:val="26"/>
          <w:szCs w:val="26"/>
        </w:rPr>
        <w:t>,</w:t>
      </w:r>
      <w:r w:rsidRPr="00D5523B">
        <w:rPr>
          <w:sz w:val="26"/>
          <w:szCs w:val="26"/>
        </w:rPr>
        <w:t xml:space="preserve"> se concede</w:t>
      </w:r>
      <w:r w:rsidR="006C2D3E" w:rsidRPr="00D5523B">
        <w:rPr>
          <w:sz w:val="26"/>
          <w:szCs w:val="26"/>
        </w:rPr>
        <w:t>rá</w:t>
      </w:r>
      <w:r w:rsidRPr="00D5523B">
        <w:rPr>
          <w:sz w:val="26"/>
          <w:szCs w:val="26"/>
        </w:rPr>
        <w:t xml:space="preserve"> el uso de la voz a quienes </w:t>
      </w:r>
      <w:r w:rsidR="006C2D3E" w:rsidRPr="00D5523B">
        <w:rPr>
          <w:sz w:val="26"/>
          <w:szCs w:val="26"/>
        </w:rPr>
        <w:t xml:space="preserve">así </w:t>
      </w:r>
      <w:r w:rsidR="00793E06" w:rsidRPr="00D5523B">
        <w:rPr>
          <w:sz w:val="26"/>
          <w:szCs w:val="26"/>
        </w:rPr>
        <w:t xml:space="preserve">lo </w:t>
      </w:r>
      <w:r w:rsidRPr="00D5523B">
        <w:rPr>
          <w:sz w:val="26"/>
          <w:szCs w:val="26"/>
        </w:rPr>
        <w:t>soliciten</w:t>
      </w:r>
      <w:r w:rsidR="00416810" w:rsidRPr="00D5523B">
        <w:rPr>
          <w:sz w:val="26"/>
          <w:szCs w:val="26"/>
        </w:rPr>
        <w:t xml:space="preserve"> </w:t>
      </w:r>
      <w:r w:rsidR="00793E06" w:rsidRPr="00D5523B">
        <w:rPr>
          <w:sz w:val="26"/>
          <w:szCs w:val="26"/>
        </w:rPr>
        <w:t xml:space="preserve">para </w:t>
      </w:r>
      <w:r w:rsidRPr="00D5523B">
        <w:rPr>
          <w:sz w:val="26"/>
          <w:szCs w:val="26"/>
        </w:rPr>
        <w:t>hacer</w:t>
      </w:r>
      <w:r w:rsidR="006C2D3E" w:rsidRPr="00D5523B">
        <w:rPr>
          <w:sz w:val="26"/>
          <w:szCs w:val="26"/>
        </w:rPr>
        <w:t xml:space="preserve"> las</w:t>
      </w:r>
      <w:r w:rsidRPr="00D5523B">
        <w:rPr>
          <w:sz w:val="26"/>
          <w:szCs w:val="26"/>
        </w:rPr>
        <w:t xml:space="preserve"> observaciones </w:t>
      </w:r>
      <w:r w:rsidR="00C9559B" w:rsidRPr="00D5523B">
        <w:rPr>
          <w:sz w:val="26"/>
          <w:szCs w:val="26"/>
        </w:rPr>
        <w:t>sobre e</w:t>
      </w:r>
      <w:r w:rsidR="006C2D3E" w:rsidRPr="00D5523B">
        <w:rPr>
          <w:sz w:val="26"/>
          <w:szCs w:val="26"/>
        </w:rPr>
        <w:t xml:space="preserve">l </w:t>
      </w:r>
      <w:r w:rsidR="00416810" w:rsidRPr="00D5523B">
        <w:rPr>
          <w:sz w:val="26"/>
          <w:szCs w:val="26"/>
        </w:rPr>
        <w:t xml:space="preserve">documento que </w:t>
      </w:r>
      <w:r w:rsidR="006C2D3E" w:rsidRPr="00D5523B">
        <w:rPr>
          <w:sz w:val="26"/>
          <w:szCs w:val="26"/>
        </w:rPr>
        <w:t xml:space="preserve">se está presentando. Si, es así para que nos indiquen quién desearía hacer uso de la voz. Me gustaría comentar, independientemente de lo que nos aporte el Secretario Técnico, que este proyecto </w:t>
      </w:r>
      <w:r w:rsidR="00EB31B1">
        <w:rPr>
          <w:sz w:val="26"/>
          <w:szCs w:val="26"/>
        </w:rPr>
        <w:t xml:space="preserve">de </w:t>
      </w:r>
      <w:r w:rsidR="00711F65">
        <w:rPr>
          <w:sz w:val="26"/>
          <w:szCs w:val="26"/>
        </w:rPr>
        <w:t>Dictamen</w:t>
      </w:r>
      <w:r w:rsidR="006C2D3E" w:rsidRPr="00D5523B">
        <w:rPr>
          <w:sz w:val="26"/>
          <w:szCs w:val="26"/>
        </w:rPr>
        <w:t xml:space="preserve"> como ustedes podrán observar está apegado a lo establecido en la Ley General de Instituciones y Procedimientos Electorales, </w:t>
      </w:r>
      <w:r w:rsidR="006658B1">
        <w:rPr>
          <w:sz w:val="26"/>
          <w:szCs w:val="26"/>
        </w:rPr>
        <w:t>en</w:t>
      </w:r>
      <w:r w:rsidR="006C2D3E" w:rsidRPr="00D5523B">
        <w:rPr>
          <w:sz w:val="26"/>
          <w:szCs w:val="26"/>
        </w:rPr>
        <w:t xml:space="preserve"> la Ley Electoral del Estado, </w:t>
      </w:r>
      <w:r w:rsidR="006658B1">
        <w:rPr>
          <w:sz w:val="26"/>
          <w:szCs w:val="26"/>
        </w:rPr>
        <w:t>y el</w:t>
      </w:r>
      <w:r w:rsidR="006C2D3E" w:rsidRPr="00D5523B">
        <w:rPr>
          <w:sz w:val="26"/>
          <w:szCs w:val="26"/>
        </w:rPr>
        <w:t xml:space="preserve"> Reglamento de Elecciones </w:t>
      </w:r>
      <w:r w:rsidR="00D51160" w:rsidRPr="00D5523B">
        <w:rPr>
          <w:sz w:val="26"/>
          <w:szCs w:val="26"/>
        </w:rPr>
        <w:t>expedido por el Instituto Nacional Electoral y por supuesto a los Lineamientos para la destrucción de la documentación electoral utilizada durante los Procesos Electorales Locales</w:t>
      </w:r>
      <w:r w:rsidR="00DE0899" w:rsidRPr="00D5523B">
        <w:rPr>
          <w:sz w:val="26"/>
          <w:szCs w:val="26"/>
        </w:rPr>
        <w:t>,</w:t>
      </w:r>
      <w:r w:rsidR="00D51160" w:rsidRPr="00D5523B">
        <w:rPr>
          <w:sz w:val="26"/>
          <w:szCs w:val="26"/>
        </w:rPr>
        <w:t xml:space="preserve"> aprobados por este Consejo General como ustedes recordaran en semanas anteriores</w:t>
      </w:r>
      <w:r w:rsidR="00117192" w:rsidRPr="00D5523B">
        <w:rPr>
          <w:rFonts w:cs="Arial"/>
          <w:sz w:val="26"/>
          <w:szCs w:val="26"/>
        </w:rPr>
        <w:t xml:space="preserve">. </w:t>
      </w:r>
      <w:r w:rsidR="00D51160" w:rsidRPr="00D5523B">
        <w:rPr>
          <w:rFonts w:cs="Arial"/>
          <w:sz w:val="26"/>
          <w:szCs w:val="26"/>
        </w:rPr>
        <w:t>Es</w:t>
      </w:r>
      <w:r w:rsidR="00DE0899" w:rsidRPr="00D5523B">
        <w:rPr>
          <w:rFonts w:cs="Arial"/>
          <w:sz w:val="26"/>
          <w:szCs w:val="26"/>
        </w:rPr>
        <w:t xml:space="preserve"> de esta forma</w:t>
      </w:r>
      <w:r w:rsidR="00EB31B1">
        <w:rPr>
          <w:rFonts w:cs="Arial"/>
          <w:sz w:val="26"/>
          <w:szCs w:val="26"/>
        </w:rPr>
        <w:t>,</w:t>
      </w:r>
      <w:r w:rsidR="00DE0899" w:rsidRPr="00D5523B">
        <w:rPr>
          <w:rFonts w:cs="Arial"/>
          <w:sz w:val="26"/>
          <w:szCs w:val="26"/>
        </w:rPr>
        <w:t xml:space="preserve"> </w:t>
      </w:r>
      <w:r w:rsidR="00D51160" w:rsidRPr="00D5523B">
        <w:rPr>
          <w:rFonts w:cs="Arial"/>
          <w:sz w:val="26"/>
          <w:szCs w:val="26"/>
        </w:rPr>
        <w:t xml:space="preserve">que se hizo </w:t>
      </w:r>
      <w:r w:rsidR="00DE0899" w:rsidRPr="00D5523B">
        <w:rPr>
          <w:rFonts w:cs="Arial"/>
          <w:sz w:val="26"/>
          <w:szCs w:val="26"/>
        </w:rPr>
        <w:t xml:space="preserve">un </w:t>
      </w:r>
      <w:r w:rsidR="00D51160" w:rsidRPr="00D5523B">
        <w:rPr>
          <w:rFonts w:cs="Arial"/>
          <w:sz w:val="26"/>
          <w:szCs w:val="26"/>
        </w:rPr>
        <w:t>trabajo</w:t>
      </w:r>
      <w:r w:rsidR="00DE0899" w:rsidRPr="00D5523B">
        <w:rPr>
          <w:rFonts w:cs="Arial"/>
          <w:sz w:val="26"/>
          <w:szCs w:val="26"/>
        </w:rPr>
        <w:t xml:space="preserve"> </w:t>
      </w:r>
      <w:r w:rsidR="00D51160" w:rsidRPr="00D5523B">
        <w:rPr>
          <w:rFonts w:cs="Arial"/>
          <w:sz w:val="26"/>
          <w:szCs w:val="26"/>
        </w:rPr>
        <w:t xml:space="preserve">por parte de </w:t>
      </w:r>
      <w:r w:rsidR="00E608D3" w:rsidRPr="00D5523B">
        <w:rPr>
          <w:rFonts w:cs="Arial"/>
          <w:sz w:val="26"/>
          <w:szCs w:val="26"/>
        </w:rPr>
        <w:t>esta</w:t>
      </w:r>
      <w:r w:rsidR="00D51160" w:rsidRPr="00D5523B">
        <w:rPr>
          <w:rFonts w:cs="Arial"/>
          <w:sz w:val="26"/>
          <w:szCs w:val="26"/>
        </w:rPr>
        <w:t xml:space="preserve"> Comis</w:t>
      </w:r>
      <w:r w:rsidR="0019567B" w:rsidRPr="00D5523B">
        <w:rPr>
          <w:rFonts w:cs="Arial"/>
          <w:sz w:val="26"/>
          <w:szCs w:val="26"/>
        </w:rPr>
        <w:t>i</w:t>
      </w:r>
      <w:r w:rsidR="00D51160" w:rsidRPr="00D5523B">
        <w:rPr>
          <w:rFonts w:cs="Arial"/>
          <w:sz w:val="26"/>
          <w:szCs w:val="26"/>
        </w:rPr>
        <w:t>ón</w:t>
      </w:r>
      <w:r w:rsidR="00BC78CC" w:rsidRPr="00D5523B">
        <w:rPr>
          <w:rFonts w:cs="Arial"/>
          <w:sz w:val="26"/>
          <w:szCs w:val="26"/>
        </w:rPr>
        <w:t xml:space="preserve"> de hacer</w:t>
      </w:r>
      <w:r w:rsidR="00D51160" w:rsidRPr="00D5523B">
        <w:rPr>
          <w:rFonts w:cs="Arial"/>
          <w:sz w:val="26"/>
          <w:szCs w:val="26"/>
        </w:rPr>
        <w:t xml:space="preserve"> </w:t>
      </w:r>
      <w:r w:rsidR="00BC78CC" w:rsidRPr="00D5523B">
        <w:rPr>
          <w:rFonts w:cs="Arial"/>
          <w:sz w:val="26"/>
          <w:szCs w:val="26"/>
        </w:rPr>
        <w:t xml:space="preserve">una revisión, </w:t>
      </w:r>
      <w:r w:rsidR="0019567B" w:rsidRPr="00D5523B">
        <w:rPr>
          <w:rFonts w:cs="Arial"/>
          <w:sz w:val="26"/>
          <w:szCs w:val="26"/>
        </w:rPr>
        <w:t xml:space="preserve">una </w:t>
      </w:r>
      <w:r w:rsidR="006658B1">
        <w:rPr>
          <w:rFonts w:cs="Arial"/>
          <w:sz w:val="26"/>
          <w:szCs w:val="26"/>
        </w:rPr>
        <w:t>c</w:t>
      </w:r>
      <w:r w:rsidR="0019567B" w:rsidRPr="00D5523B">
        <w:rPr>
          <w:rFonts w:cs="Arial"/>
          <w:sz w:val="26"/>
          <w:szCs w:val="26"/>
        </w:rPr>
        <w:t xml:space="preserve">onsulta también a diferentes instancias tanto a las diferentes áreas de </w:t>
      </w:r>
      <w:r w:rsidR="00E608D3" w:rsidRPr="00D5523B">
        <w:rPr>
          <w:rFonts w:cs="Arial"/>
          <w:sz w:val="26"/>
          <w:szCs w:val="26"/>
        </w:rPr>
        <w:t>aquí del</w:t>
      </w:r>
      <w:r w:rsidR="0019567B" w:rsidRPr="00D5523B">
        <w:rPr>
          <w:rFonts w:cs="Arial"/>
          <w:sz w:val="26"/>
          <w:szCs w:val="26"/>
        </w:rPr>
        <w:t xml:space="preserve"> Instituto como</w:t>
      </w:r>
      <w:r w:rsidR="00E608D3" w:rsidRPr="00D5523B">
        <w:rPr>
          <w:rFonts w:cs="Arial"/>
          <w:sz w:val="26"/>
          <w:szCs w:val="26"/>
        </w:rPr>
        <w:t xml:space="preserve"> también a</w:t>
      </w:r>
      <w:r w:rsidR="0019567B" w:rsidRPr="00D5523B">
        <w:rPr>
          <w:rFonts w:cs="Arial"/>
          <w:sz w:val="26"/>
          <w:szCs w:val="26"/>
        </w:rPr>
        <w:t xml:space="preserve"> instancias externas para considerar toda aquella documentación susceptible</w:t>
      </w:r>
      <w:r w:rsidR="00E608D3" w:rsidRPr="00D5523B">
        <w:rPr>
          <w:rFonts w:cs="Arial"/>
          <w:sz w:val="26"/>
          <w:szCs w:val="26"/>
        </w:rPr>
        <w:t>,</w:t>
      </w:r>
      <w:r w:rsidR="0019567B" w:rsidRPr="00D5523B">
        <w:rPr>
          <w:rFonts w:cs="Arial"/>
          <w:sz w:val="26"/>
          <w:szCs w:val="26"/>
        </w:rPr>
        <w:t xml:space="preserve"> obviamente que </w:t>
      </w:r>
      <w:r w:rsidR="00EB31B1" w:rsidRPr="00D5523B">
        <w:rPr>
          <w:rFonts w:cs="Arial"/>
          <w:sz w:val="26"/>
          <w:szCs w:val="26"/>
        </w:rPr>
        <w:t xml:space="preserve">en primer término </w:t>
      </w:r>
      <w:r w:rsidR="0019567B" w:rsidRPr="00D5523B">
        <w:rPr>
          <w:rFonts w:cs="Arial"/>
          <w:sz w:val="26"/>
          <w:szCs w:val="26"/>
        </w:rPr>
        <w:t xml:space="preserve">nos estamos </w:t>
      </w:r>
      <w:r w:rsidR="00E608D3" w:rsidRPr="00D5523B">
        <w:rPr>
          <w:rFonts w:cs="Arial"/>
          <w:sz w:val="26"/>
          <w:szCs w:val="26"/>
        </w:rPr>
        <w:t xml:space="preserve">refiriendo </w:t>
      </w:r>
      <w:r w:rsidR="0019567B" w:rsidRPr="00D5523B">
        <w:rPr>
          <w:rFonts w:cs="Arial"/>
          <w:sz w:val="26"/>
          <w:szCs w:val="26"/>
        </w:rPr>
        <w:t>al Proceso Electoral Local Ordinario 2015-2016</w:t>
      </w:r>
      <w:r w:rsidR="00EB31B1">
        <w:rPr>
          <w:rFonts w:cs="Arial"/>
          <w:sz w:val="26"/>
          <w:szCs w:val="26"/>
        </w:rPr>
        <w:t>. C</w:t>
      </w:r>
      <w:r w:rsidR="0019567B" w:rsidRPr="00D5523B">
        <w:rPr>
          <w:rFonts w:cs="Arial"/>
          <w:sz w:val="26"/>
          <w:szCs w:val="26"/>
        </w:rPr>
        <w:t xml:space="preserve">omo ustedes podrán ver está detallado </w:t>
      </w:r>
      <w:r w:rsidR="00DE0899" w:rsidRPr="00D5523B">
        <w:rPr>
          <w:rFonts w:cs="Arial"/>
          <w:sz w:val="26"/>
          <w:szCs w:val="26"/>
        </w:rPr>
        <w:t xml:space="preserve">dentro del </w:t>
      </w:r>
      <w:r w:rsidR="00711F65">
        <w:rPr>
          <w:rFonts w:cs="Arial"/>
          <w:sz w:val="26"/>
          <w:szCs w:val="26"/>
        </w:rPr>
        <w:t>Dictamen</w:t>
      </w:r>
      <w:r w:rsidR="00DE0899" w:rsidRPr="00D5523B">
        <w:rPr>
          <w:rFonts w:cs="Arial"/>
          <w:sz w:val="26"/>
          <w:szCs w:val="26"/>
        </w:rPr>
        <w:t xml:space="preserve"> tod</w:t>
      </w:r>
      <w:r w:rsidR="00E608D3" w:rsidRPr="00D5523B">
        <w:rPr>
          <w:rFonts w:cs="Arial"/>
          <w:sz w:val="26"/>
          <w:szCs w:val="26"/>
        </w:rPr>
        <w:t>a</w:t>
      </w:r>
      <w:r w:rsidR="00DE0899" w:rsidRPr="00D5523B">
        <w:rPr>
          <w:rFonts w:cs="Arial"/>
          <w:sz w:val="26"/>
          <w:szCs w:val="26"/>
        </w:rPr>
        <w:t xml:space="preserve"> aquell</w:t>
      </w:r>
      <w:r w:rsidR="00E608D3" w:rsidRPr="00D5523B">
        <w:rPr>
          <w:rFonts w:cs="Arial"/>
          <w:sz w:val="26"/>
          <w:szCs w:val="26"/>
        </w:rPr>
        <w:t>a</w:t>
      </w:r>
      <w:r w:rsidR="00DE0899" w:rsidRPr="00D5523B">
        <w:rPr>
          <w:rFonts w:cs="Arial"/>
          <w:sz w:val="26"/>
          <w:szCs w:val="26"/>
        </w:rPr>
        <w:t xml:space="preserve"> documentación con su pesaje, el material también con su pesaje, </w:t>
      </w:r>
      <w:r w:rsidR="0099063D" w:rsidRPr="00D5523B">
        <w:rPr>
          <w:rFonts w:cs="Arial"/>
          <w:sz w:val="26"/>
          <w:szCs w:val="26"/>
        </w:rPr>
        <w:t xml:space="preserve">y </w:t>
      </w:r>
      <w:r w:rsidR="00DE0899" w:rsidRPr="00D5523B">
        <w:rPr>
          <w:rFonts w:cs="Arial"/>
          <w:sz w:val="26"/>
          <w:szCs w:val="26"/>
        </w:rPr>
        <w:t>queda a consideración de ustedes. No sé si el Secretario Técnico qu</w:t>
      </w:r>
      <w:r w:rsidR="00204B05" w:rsidRPr="00D5523B">
        <w:rPr>
          <w:rFonts w:cs="Arial"/>
          <w:sz w:val="26"/>
          <w:szCs w:val="26"/>
        </w:rPr>
        <w:t>isi</w:t>
      </w:r>
      <w:r w:rsidR="00DE0899" w:rsidRPr="00D5523B">
        <w:rPr>
          <w:rFonts w:cs="Arial"/>
          <w:sz w:val="26"/>
          <w:szCs w:val="26"/>
        </w:rPr>
        <w:t xml:space="preserve">era </w:t>
      </w:r>
      <w:r w:rsidR="0099063D" w:rsidRPr="00D5523B">
        <w:rPr>
          <w:rFonts w:cs="Arial"/>
          <w:sz w:val="26"/>
          <w:szCs w:val="26"/>
        </w:rPr>
        <w:t>añadir</w:t>
      </w:r>
      <w:r w:rsidR="00DE0899" w:rsidRPr="00D5523B">
        <w:rPr>
          <w:rFonts w:cs="Arial"/>
          <w:sz w:val="26"/>
          <w:szCs w:val="26"/>
        </w:rPr>
        <w:t xml:space="preserve"> algo sobre esto y </w:t>
      </w:r>
      <w:r w:rsidR="0099063D" w:rsidRPr="00D5523B">
        <w:rPr>
          <w:rFonts w:cs="Arial"/>
          <w:sz w:val="26"/>
          <w:szCs w:val="26"/>
        </w:rPr>
        <w:t xml:space="preserve">que nos indiquen </w:t>
      </w:r>
      <w:r w:rsidR="00DE0899" w:rsidRPr="00D5523B">
        <w:rPr>
          <w:rFonts w:cs="Arial"/>
          <w:sz w:val="26"/>
          <w:szCs w:val="26"/>
        </w:rPr>
        <w:t>qui</w:t>
      </w:r>
      <w:r w:rsidR="0099063D" w:rsidRPr="00D5523B">
        <w:rPr>
          <w:rFonts w:cs="Arial"/>
          <w:sz w:val="26"/>
          <w:szCs w:val="26"/>
        </w:rPr>
        <w:t>é</w:t>
      </w:r>
      <w:r w:rsidR="00DE0899" w:rsidRPr="00D5523B">
        <w:rPr>
          <w:rFonts w:cs="Arial"/>
          <w:sz w:val="26"/>
          <w:szCs w:val="26"/>
        </w:rPr>
        <w:t xml:space="preserve">n </w:t>
      </w:r>
      <w:r w:rsidR="0099063D" w:rsidRPr="00D5523B">
        <w:rPr>
          <w:rFonts w:cs="Arial"/>
          <w:sz w:val="26"/>
          <w:szCs w:val="26"/>
        </w:rPr>
        <w:t xml:space="preserve">desearía hacer </w:t>
      </w:r>
      <w:r w:rsidR="00DE0899" w:rsidRPr="00D5523B">
        <w:rPr>
          <w:rFonts w:cs="Arial"/>
          <w:sz w:val="26"/>
          <w:szCs w:val="26"/>
        </w:rPr>
        <w:t xml:space="preserve">uso de la voz sobre el tema. Bien en primera ronda el Partido del Trabajo y posteriormente el Consejero Presidente. </w:t>
      </w:r>
      <w:r w:rsidR="00117192" w:rsidRPr="00D5523B">
        <w:rPr>
          <w:rFonts w:cs="Arial"/>
          <w:sz w:val="26"/>
          <w:szCs w:val="26"/>
        </w:rPr>
        <w:t>---------</w:t>
      </w:r>
      <w:r w:rsidR="00D0243E" w:rsidRPr="00D5523B">
        <w:rPr>
          <w:rFonts w:cs="Arial"/>
          <w:sz w:val="26"/>
          <w:szCs w:val="26"/>
        </w:rPr>
        <w:t>---------------------------------------------------------------------------------------------</w:t>
      </w:r>
      <w:r w:rsidR="00DE0899" w:rsidRPr="00D5523B">
        <w:rPr>
          <w:rFonts w:cs="Arial"/>
          <w:sz w:val="26"/>
          <w:szCs w:val="26"/>
        </w:rPr>
        <w:t>---------------------</w:t>
      </w:r>
      <w:r w:rsidR="00D0243E" w:rsidRPr="00D5523B">
        <w:rPr>
          <w:rFonts w:cs="Arial"/>
          <w:sz w:val="26"/>
          <w:szCs w:val="26"/>
        </w:rPr>
        <w:t>--------</w:t>
      </w:r>
      <w:r w:rsidR="00D41139" w:rsidRPr="00D5523B">
        <w:rPr>
          <w:sz w:val="26"/>
          <w:szCs w:val="26"/>
        </w:rPr>
        <w:t>---------</w:t>
      </w:r>
    </w:p>
    <w:p w:rsidR="001C6F91" w:rsidRPr="00D5523B" w:rsidRDefault="001C6F91" w:rsidP="00D5523B">
      <w:pPr>
        <w:pStyle w:val="Sinespaciado"/>
        <w:spacing w:line="312" w:lineRule="auto"/>
        <w:jc w:val="both"/>
        <w:rPr>
          <w:sz w:val="26"/>
          <w:szCs w:val="26"/>
        </w:rPr>
      </w:pPr>
      <w:r w:rsidRPr="00D5523B">
        <w:rPr>
          <w:b/>
          <w:sz w:val="26"/>
          <w:szCs w:val="26"/>
        </w:rPr>
        <w:t>MARÍA ELENA CAMACHO SOBERANES, REPRESENTANTE SUPLENTE DEL PARTIDO DEL TRABAJO:</w:t>
      </w:r>
      <w:r w:rsidRPr="00D5523B">
        <w:rPr>
          <w:sz w:val="26"/>
          <w:szCs w:val="26"/>
        </w:rPr>
        <w:t xml:space="preserve"> </w:t>
      </w:r>
      <w:r w:rsidR="00584B1A" w:rsidRPr="00D5523B">
        <w:rPr>
          <w:sz w:val="26"/>
          <w:szCs w:val="26"/>
        </w:rPr>
        <w:t xml:space="preserve">Gracias </w:t>
      </w:r>
      <w:r w:rsidRPr="00D5523B">
        <w:rPr>
          <w:sz w:val="26"/>
          <w:szCs w:val="26"/>
        </w:rPr>
        <w:t xml:space="preserve">Presidenta, </w:t>
      </w:r>
      <w:r w:rsidR="00584B1A" w:rsidRPr="00D5523B">
        <w:rPr>
          <w:sz w:val="26"/>
          <w:szCs w:val="26"/>
        </w:rPr>
        <w:t xml:space="preserve">simplemente leyendo </w:t>
      </w:r>
      <w:r w:rsidR="00161751" w:rsidRPr="00D5523B">
        <w:rPr>
          <w:sz w:val="26"/>
          <w:szCs w:val="26"/>
        </w:rPr>
        <w:t xml:space="preserve">lo que viene siendo lo de la destrucción </w:t>
      </w:r>
      <w:r w:rsidR="00204B05" w:rsidRPr="00D5523B">
        <w:rPr>
          <w:sz w:val="26"/>
          <w:szCs w:val="26"/>
        </w:rPr>
        <w:t xml:space="preserve">del material </w:t>
      </w:r>
      <w:r w:rsidR="00161751" w:rsidRPr="00D5523B">
        <w:rPr>
          <w:sz w:val="26"/>
          <w:szCs w:val="26"/>
        </w:rPr>
        <w:t>quisiera que abundaran un poquito en cuestiones, dice del Distrito I del Proceso Electoral Local Ordinario 2015-2016, hay una carpeta de investigación número único de caso que viene siendo 0202/2016-244</w:t>
      </w:r>
      <w:r w:rsidR="00204B05" w:rsidRPr="00D5523B">
        <w:rPr>
          <w:sz w:val="26"/>
          <w:szCs w:val="26"/>
        </w:rPr>
        <w:t>1</w:t>
      </w:r>
      <w:r w:rsidR="00161751" w:rsidRPr="00D5523B">
        <w:rPr>
          <w:sz w:val="26"/>
          <w:szCs w:val="26"/>
        </w:rPr>
        <w:t xml:space="preserve">5, nada más que no especifica qué es lo que contiene lo que viene siendo esa carpeta de investigación, me gustaría que nos abundara un </w:t>
      </w:r>
      <w:r w:rsidR="00161751" w:rsidRPr="00D5523B">
        <w:rPr>
          <w:sz w:val="26"/>
          <w:szCs w:val="26"/>
        </w:rPr>
        <w:lastRenderedPageBreak/>
        <w:t>poco</w:t>
      </w:r>
      <w:r w:rsidRPr="00D5523B">
        <w:rPr>
          <w:sz w:val="26"/>
          <w:szCs w:val="26"/>
        </w:rPr>
        <w:t>. ---------------------------------------------------------------------------------------------------------</w:t>
      </w:r>
      <w:r w:rsidR="00D41139" w:rsidRPr="00D5523B">
        <w:rPr>
          <w:sz w:val="26"/>
          <w:szCs w:val="26"/>
        </w:rPr>
        <w:t>--------------------------------------------------------------------------------------------------------------------</w:t>
      </w:r>
    </w:p>
    <w:p w:rsidR="00161751" w:rsidRPr="00D5523B" w:rsidRDefault="00161751" w:rsidP="00D5523B">
      <w:pPr>
        <w:pStyle w:val="Sinespaciado"/>
        <w:spacing w:line="312" w:lineRule="auto"/>
        <w:jc w:val="both"/>
        <w:rPr>
          <w:sz w:val="26"/>
          <w:szCs w:val="26"/>
        </w:rPr>
      </w:pPr>
      <w:r w:rsidRPr="00D5523B">
        <w:rPr>
          <w:b/>
          <w:sz w:val="26"/>
          <w:szCs w:val="26"/>
        </w:rPr>
        <w:t xml:space="preserve">CONSEJERA PRESIDENTE DE LA COMISIÓN: </w:t>
      </w:r>
      <w:r w:rsidRPr="00D5523B">
        <w:rPr>
          <w:sz w:val="26"/>
          <w:szCs w:val="26"/>
        </w:rPr>
        <w:t>Sí, yo le solicitaría al Secretario Técnico que nos abunde sobre este tema</w:t>
      </w:r>
      <w:r w:rsidR="006C260A">
        <w:rPr>
          <w:sz w:val="26"/>
          <w:szCs w:val="26"/>
        </w:rPr>
        <w:t>,</w:t>
      </w:r>
      <w:r w:rsidRPr="00D5523B">
        <w:rPr>
          <w:sz w:val="26"/>
          <w:szCs w:val="26"/>
        </w:rPr>
        <w:t xml:space="preserve"> que como comentaba</w:t>
      </w:r>
      <w:r w:rsidR="006C260A">
        <w:rPr>
          <w:sz w:val="26"/>
          <w:szCs w:val="26"/>
        </w:rPr>
        <w:t>,</w:t>
      </w:r>
      <w:r w:rsidRPr="00D5523B">
        <w:rPr>
          <w:sz w:val="26"/>
          <w:szCs w:val="26"/>
        </w:rPr>
        <w:t xml:space="preserve"> pues se hizo una indagatoria con instancias externas al Instituto para conocer sobre los procesos que se tenían</w:t>
      </w:r>
      <w:r w:rsidR="006C260A">
        <w:rPr>
          <w:sz w:val="26"/>
          <w:szCs w:val="26"/>
        </w:rPr>
        <w:t>,</w:t>
      </w:r>
      <w:r w:rsidRPr="00D5523B">
        <w:rPr>
          <w:sz w:val="26"/>
          <w:szCs w:val="26"/>
        </w:rPr>
        <w:t xml:space="preserve"> o si había investigaciones pendientes sobre alguno de los temas concernientes al </w:t>
      </w:r>
      <w:r w:rsidR="00204B05" w:rsidRPr="00D5523B">
        <w:rPr>
          <w:sz w:val="26"/>
          <w:szCs w:val="26"/>
        </w:rPr>
        <w:t>P</w:t>
      </w:r>
      <w:r w:rsidRPr="00D5523B">
        <w:rPr>
          <w:sz w:val="26"/>
          <w:szCs w:val="26"/>
        </w:rPr>
        <w:t xml:space="preserve">roceso </w:t>
      </w:r>
      <w:r w:rsidR="00204B05" w:rsidRPr="00D5523B">
        <w:rPr>
          <w:sz w:val="26"/>
          <w:szCs w:val="26"/>
        </w:rPr>
        <w:t>E</w:t>
      </w:r>
      <w:r w:rsidRPr="00D5523B">
        <w:rPr>
          <w:sz w:val="26"/>
          <w:szCs w:val="26"/>
        </w:rPr>
        <w:t>lectoral</w:t>
      </w:r>
      <w:r w:rsidR="00204B05" w:rsidRPr="00D5523B">
        <w:rPr>
          <w:sz w:val="26"/>
          <w:szCs w:val="26"/>
        </w:rPr>
        <w:t>,</w:t>
      </w:r>
      <w:r w:rsidRPr="00D5523B">
        <w:rPr>
          <w:sz w:val="26"/>
          <w:szCs w:val="26"/>
        </w:rPr>
        <w:t xml:space="preserve"> efectivamente tiene que ver con esto. Adelante. --------------------------------------------------------------------------------------------------</w:t>
      </w:r>
      <w:r w:rsidR="00D41139" w:rsidRPr="00D5523B">
        <w:rPr>
          <w:sz w:val="26"/>
          <w:szCs w:val="26"/>
        </w:rPr>
        <w:t>-------------------------------------------------------------------------------------------------------------</w:t>
      </w:r>
      <w:r w:rsidRPr="00D5523B">
        <w:rPr>
          <w:sz w:val="26"/>
          <w:szCs w:val="26"/>
        </w:rPr>
        <w:t xml:space="preserve"> </w:t>
      </w:r>
    </w:p>
    <w:p w:rsidR="00161751" w:rsidRPr="00D5523B" w:rsidRDefault="00161751" w:rsidP="00D5523B">
      <w:pPr>
        <w:pStyle w:val="Sinespaciado"/>
        <w:spacing w:line="312" w:lineRule="auto"/>
        <w:jc w:val="both"/>
        <w:rPr>
          <w:sz w:val="26"/>
          <w:szCs w:val="26"/>
        </w:rPr>
      </w:pPr>
      <w:r w:rsidRPr="00D5523B">
        <w:rPr>
          <w:b/>
          <w:sz w:val="26"/>
          <w:szCs w:val="26"/>
        </w:rPr>
        <w:t>SECRETARIO TÉCNICO DE LA COMISIÓN</w:t>
      </w:r>
      <w:r w:rsidRPr="00D5523B">
        <w:rPr>
          <w:sz w:val="26"/>
          <w:szCs w:val="26"/>
        </w:rPr>
        <w:t>: Así es, como bien lo comentamos se hizo una solicitud tanto a la Procuraduría General de Justicia del Estado como a la FEPADE</w:t>
      </w:r>
      <w:r w:rsidR="007F1CFE">
        <w:rPr>
          <w:sz w:val="26"/>
          <w:szCs w:val="26"/>
        </w:rPr>
        <w:t>,</w:t>
      </w:r>
      <w:r w:rsidRPr="00D5523B">
        <w:rPr>
          <w:sz w:val="26"/>
          <w:szCs w:val="26"/>
        </w:rPr>
        <w:t xml:space="preserve"> en el tema de la documentación electoral del Proceso </w:t>
      </w:r>
      <w:r w:rsidR="003339E4" w:rsidRPr="00D5523B">
        <w:rPr>
          <w:sz w:val="26"/>
          <w:szCs w:val="26"/>
        </w:rPr>
        <w:t>pasado</w:t>
      </w:r>
      <w:r w:rsidRPr="00D5523B">
        <w:rPr>
          <w:sz w:val="26"/>
          <w:szCs w:val="26"/>
        </w:rPr>
        <w:t xml:space="preserve"> 2015-2016</w:t>
      </w:r>
      <w:r w:rsidR="00DF508D">
        <w:rPr>
          <w:sz w:val="26"/>
          <w:szCs w:val="26"/>
        </w:rPr>
        <w:t>,</w:t>
      </w:r>
      <w:r w:rsidRPr="00D5523B">
        <w:rPr>
          <w:sz w:val="26"/>
          <w:szCs w:val="26"/>
        </w:rPr>
        <w:t xml:space="preserve"> para </w:t>
      </w:r>
      <w:r w:rsidR="006658B1">
        <w:rPr>
          <w:sz w:val="26"/>
          <w:szCs w:val="26"/>
        </w:rPr>
        <w:t>revisar</w:t>
      </w:r>
      <w:r w:rsidRPr="00D5523B">
        <w:rPr>
          <w:sz w:val="26"/>
          <w:szCs w:val="26"/>
        </w:rPr>
        <w:t xml:space="preserve"> si existía alguna investigación</w:t>
      </w:r>
      <w:r w:rsidR="006658B1">
        <w:rPr>
          <w:sz w:val="26"/>
          <w:szCs w:val="26"/>
        </w:rPr>
        <w:t xml:space="preserve"> o</w:t>
      </w:r>
      <w:r w:rsidRPr="00D5523B">
        <w:rPr>
          <w:sz w:val="26"/>
          <w:szCs w:val="26"/>
        </w:rPr>
        <w:t xml:space="preserve"> alguna indagatoria en curso que impidiera que se pudiera destruir esta documentación, recibimos respuesta por medio de oficio signado por la Procuradora General de Justicia del Estado en el cual nos informa que hay una carpeta, un NUC, relacionado con el Distrito I, que tiene que ver con boletas electorales y por lo tanto ellos consideran que se debería de mantener esa documentación hasta que sea resuelta en definitivo la investigación </w:t>
      </w:r>
      <w:r w:rsidR="003339E4" w:rsidRPr="00D5523B">
        <w:rPr>
          <w:sz w:val="26"/>
          <w:szCs w:val="26"/>
        </w:rPr>
        <w:t xml:space="preserve">penal </w:t>
      </w:r>
      <w:r w:rsidRPr="00D5523B">
        <w:rPr>
          <w:sz w:val="26"/>
          <w:szCs w:val="26"/>
        </w:rPr>
        <w:t>y podremos ya proceder a destruir. Fue el caso similar que ocurrió en el proceso de destrucción la vez pasada</w:t>
      </w:r>
      <w:r w:rsidR="00DF508D">
        <w:rPr>
          <w:sz w:val="26"/>
          <w:szCs w:val="26"/>
        </w:rPr>
        <w:t>,</w:t>
      </w:r>
      <w:r w:rsidRPr="00D5523B">
        <w:rPr>
          <w:sz w:val="26"/>
          <w:szCs w:val="26"/>
        </w:rPr>
        <w:t xml:space="preserve"> donde qued</w:t>
      </w:r>
      <w:r w:rsidR="006658B1">
        <w:rPr>
          <w:sz w:val="26"/>
          <w:szCs w:val="26"/>
        </w:rPr>
        <w:t>aron</w:t>
      </w:r>
      <w:r w:rsidRPr="00D5523B">
        <w:rPr>
          <w:sz w:val="26"/>
          <w:szCs w:val="26"/>
        </w:rPr>
        <w:t xml:space="preserve"> asegurado</w:t>
      </w:r>
      <w:r w:rsidR="006658B1">
        <w:rPr>
          <w:sz w:val="26"/>
          <w:szCs w:val="26"/>
        </w:rPr>
        <w:t>s</w:t>
      </w:r>
      <w:r w:rsidRPr="00D5523B">
        <w:rPr>
          <w:sz w:val="26"/>
          <w:szCs w:val="26"/>
        </w:rPr>
        <w:t xml:space="preserve"> los paquetes que contienen las boletas electorales del </w:t>
      </w:r>
      <w:r w:rsidR="003339E4" w:rsidRPr="00D5523B">
        <w:rPr>
          <w:sz w:val="26"/>
          <w:szCs w:val="26"/>
        </w:rPr>
        <w:t xml:space="preserve">Distrito XVI del </w:t>
      </w:r>
      <w:r w:rsidRPr="00D5523B">
        <w:rPr>
          <w:sz w:val="26"/>
          <w:szCs w:val="26"/>
        </w:rPr>
        <w:t xml:space="preserve">Proceso 2013, </w:t>
      </w:r>
      <w:r w:rsidR="00CB4136" w:rsidRPr="00D5523B">
        <w:rPr>
          <w:sz w:val="26"/>
          <w:szCs w:val="26"/>
        </w:rPr>
        <w:t>de igual forma fue derivado de una denuncia penal</w:t>
      </w:r>
      <w:r w:rsidR="003339E4" w:rsidRPr="00D5523B">
        <w:rPr>
          <w:sz w:val="26"/>
          <w:szCs w:val="26"/>
        </w:rPr>
        <w:t>,</w:t>
      </w:r>
      <w:r w:rsidR="00CB4136" w:rsidRPr="00D5523B">
        <w:rPr>
          <w:sz w:val="26"/>
          <w:szCs w:val="26"/>
        </w:rPr>
        <w:t xml:space="preserve"> al momento de realizar dicha destrucción estaba en curso una investigación y por lo mismo no se incluyó </w:t>
      </w:r>
      <w:r w:rsidR="00DF508D">
        <w:rPr>
          <w:sz w:val="26"/>
          <w:szCs w:val="26"/>
        </w:rPr>
        <w:t>en</w:t>
      </w:r>
      <w:r w:rsidR="00CB4136" w:rsidRPr="00D5523B">
        <w:rPr>
          <w:sz w:val="26"/>
          <w:szCs w:val="26"/>
        </w:rPr>
        <w:t xml:space="preserve"> ese momento y en la actualidad esa investigación </w:t>
      </w:r>
      <w:r w:rsidR="003339E4" w:rsidRPr="00D5523B">
        <w:rPr>
          <w:sz w:val="26"/>
          <w:szCs w:val="26"/>
        </w:rPr>
        <w:t xml:space="preserve">del 2013 </w:t>
      </w:r>
      <w:r w:rsidR="00CB4136" w:rsidRPr="00D5523B">
        <w:rPr>
          <w:sz w:val="26"/>
          <w:szCs w:val="26"/>
        </w:rPr>
        <w:t>del Distrito XVI ya concluyó</w:t>
      </w:r>
      <w:r w:rsidR="003339E4" w:rsidRPr="00D5523B">
        <w:rPr>
          <w:sz w:val="26"/>
          <w:szCs w:val="26"/>
        </w:rPr>
        <w:t>, d</w:t>
      </w:r>
      <w:r w:rsidR="00CB4136" w:rsidRPr="00D5523B">
        <w:rPr>
          <w:sz w:val="26"/>
          <w:szCs w:val="26"/>
        </w:rPr>
        <w:t>e igual forma se hicieron las gestiones y se solicitó el informe a la Procuraduría, nos dijeron que no había ningún inconveniente en poder destruir esa documentació</w:t>
      </w:r>
      <w:r w:rsidR="00DF508D">
        <w:rPr>
          <w:sz w:val="26"/>
          <w:szCs w:val="26"/>
        </w:rPr>
        <w:t>n. Po</w:t>
      </w:r>
      <w:r w:rsidR="00CB4136" w:rsidRPr="00D5523B">
        <w:rPr>
          <w:sz w:val="26"/>
          <w:szCs w:val="26"/>
        </w:rPr>
        <w:t>r</w:t>
      </w:r>
      <w:r w:rsidR="00DF508D">
        <w:rPr>
          <w:sz w:val="26"/>
          <w:szCs w:val="26"/>
        </w:rPr>
        <w:t xml:space="preserve"> </w:t>
      </w:r>
      <w:r w:rsidR="00CB4136" w:rsidRPr="00D5523B">
        <w:rPr>
          <w:sz w:val="26"/>
          <w:szCs w:val="26"/>
        </w:rPr>
        <w:t xml:space="preserve">eso </w:t>
      </w:r>
      <w:r w:rsidR="00463C82" w:rsidRPr="00D5523B">
        <w:rPr>
          <w:sz w:val="26"/>
          <w:szCs w:val="26"/>
        </w:rPr>
        <w:t>lo d</w:t>
      </w:r>
      <w:r w:rsidR="00CB4136" w:rsidRPr="00D5523B">
        <w:rPr>
          <w:sz w:val="26"/>
          <w:szCs w:val="26"/>
        </w:rPr>
        <w:t xml:space="preserve">el Distrito XVI del </w:t>
      </w:r>
      <w:r w:rsidR="00463C82" w:rsidRPr="00D5523B">
        <w:rPr>
          <w:sz w:val="26"/>
          <w:szCs w:val="26"/>
        </w:rPr>
        <w:t>P</w:t>
      </w:r>
      <w:r w:rsidR="00CB4136" w:rsidRPr="00D5523B">
        <w:rPr>
          <w:sz w:val="26"/>
          <w:szCs w:val="26"/>
        </w:rPr>
        <w:t xml:space="preserve">roceso pasado si está incluido en este proceso de destrucción, lo del Distrito I del </w:t>
      </w:r>
      <w:r w:rsidR="00463C82" w:rsidRPr="00D5523B">
        <w:rPr>
          <w:sz w:val="26"/>
          <w:szCs w:val="26"/>
        </w:rPr>
        <w:t>P</w:t>
      </w:r>
      <w:r w:rsidR="00CB4136" w:rsidRPr="00D5523B">
        <w:rPr>
          <w:sz w:val="26"/>
          <w:szCs w:val="26"/>
        </w:rPr>
        <w:t>roceso pasado, no está incluido lo tendremos bajo aseguramiento en el almacén hasta que sea resuelta dicha investigación penal</w:t>
      </w:r>
      <w:r w:rsidR="00463C82" w:rsidRPr="00D5523B">
        <w:rPr>
          <w:sz w:val="26"/>
          <w:szCs w:val="26"/>
        </w:rPr>
        <w:t>. E</w:t>
      </w:r>
      <w:r w:rsidR="00CB4136" w:rsidRPr="00D5523B">
        <w:rPr>
          <w:sz w:val="26"/>
          <w:szCs w:val="26"/>
        </w:rPr>
        <w:t xml:space="preserve">n el caso de FEPADE, se consultó por oficio vía el Consejero Presidente, si existía algún impedimento para destruir los paquetes que contienen las </w:t>
      </w:r>
      <w:r w:rsidR="00CB4136" w:rsidRPr="00D5523B">
        <w:rPr>
          <w:sz w:val="26"/>
          <w:szCs w:val="26"/>
        </w:rPr>
        <w:lastRenderedPageBreak/>
        <w:t>boletas electorales y nos respondieron por oficio en días anteriores que no tenían ningún inconveniente, que no tenían ninguna investigación en curso relacionada con las boletas</w:t>
      </w:r>
      <w:r w:rsidRPr="00D5523B">
        <w:rPr>
          <w:sz w:val="26"/>
          <w:szCs w:val="26"/>
        </w:rPr>
        <w:t xml:space="preserve">. </w:t>
      </w:r>
      <w:r w:rsidR="00CB4136" w:rsidRPr="00D5523B">
        <w:rPr>
          <w:sz w:val="26"/>
          <w:szCs w:val="26"/>
        </w:rPr>
        <w:t xml:space="preserve">Eso sería en cuanto a la documentación. </w:t>
      </w:r>
      <w:r w:rsidRPr="00D5523B">
        <w:rPr>
          <w:sz w:val="26"/>
          <w:szCs w:val="26"/>
        </w:rPr>
        <w:t>------------------------------------------------------------------------------------------------------</w:t>
      </w:r>
      <w:r w:rsidR="00CB4136" w:rsidRPr="00D5523B">
        <w:rPr>
          <w:sz w:val="26"/>
          <w:szCs w:val="26"/>
        </w:rPr>
        <w:t>-------------------------</w:t>
      </w:r>
      <w:bookmarkStart w:id="0" w:name="_GoBack"/>
      <w:bookmarkEnd w:id="0"/>
    </w:p>
    <w:p w:rsidR="00CB4136" w:rsidRPr="00D5523B" w:rsidRDefault="00CB4136" w:rsidP="00D5523B">
      <w:pPr>
        <w:pStyle w:val="Sinespaciado"/>
        <w:spacing w:line="312" w:lineRule="auto"/>
        <w:jc w:val="both"/>
        <w:rPr>
          <w:sz w:val="26"/>
          <w:szCs w:val="26"/>
        </w:rPr>
      </w:pPr>
      <w:r w:rsidRPr="00D5523B">
        <w:rPr>
          <w:b/>
          <w:sz w:val="26"/>
          <w:szCs w:val="26"/>
        </w:rPr>
        <w:t xml:space="preserve">CONSEJERA PRESIDENTE DE LA COMISIÓN: </w:t>
      </w:r>
      <w:r w:rsidRPr="00D5523B">
        <w:rPr>
          <w:sz w:val="26"/>
          <w:szCs w:val="26"/>
        </w:rPr>
        <w:t>Había solicitado el uso de la voz el Consejero Presidente.</w:t>
      </w:r>
      <w:r w:rsidR="00034C8D">
        <w:rPr>
          <w:sz w:val="26"/>
          <w:szCs w:val="26"/>
        </w:rPr>
        <w:t xml:space="preserve"> </w:t>
      </w:r>
      <w:r w:rsidRPr="00D5523B">
        <w:rPr>
          <w:sz w:val="26"/>
          <w:szCs w:val="26"/>
        </w:rPr>
        <w:t>---------------------------------------------------------------------------------------------------</w:t>
      </w:r>
      <w:r w:rsidR="006601B8" w:rsidRPr="00D5523B">
        <w:rPr>
          <w:sz w:val="26"/>
          <w:szCs w:val="26"/>
        </w:rPr>
        <w:t>-----------------</w:t>
      </w:r>
      <w:r w:rsidR="00034C8D">
        <w:rPr>
          <w:sz w:val="26"/>
          <w:szCs w:val="26"/>
        </w:rPr>
        <w:t>--------------------------------------------------------------------------------</w:t>
      </w:r>
      <w:r w:rsidR="006601B8" w:rsidRPr="00D5523B">
        <w:rPr>
          <w:sz w:val="26"/>
          <w:szCs w:val="26"/>
        </w:rPr>
        <w:t>--</w:t>
      </w:r>
    </w:p>
    <w:p w:rsidR="00117192" w:rsidRPr="00D5523B" w:rsidRDefault="00117192" w:rsidP="00D5523B">
      <w:pPr>
        <w:pStyle w:val="Sinespaciado"/>
        <w:spacing w:line="312" w:lineRule="auto"/>
        <w:jc w:val="both"/>
        <w:rPr>
          <w:sz w:val="26"/>
          <w:szCs w:val="26"/>
        </w:rPr>
      </w:pPr>
      <w:r w:rsidRPr="00D5523B">
        <w:rPr>
          <w:b/>
          <w:sz w:val="26"/>
          <w:szCs w:val="26"/>
        </w:rPr>
        <w:t>CONSEJERO PRESIDENTE DEL CONSEJO GENERAL ELECTORAL</w:t>
      </w:r>
      <w:r w:rsidR="00D23C59" w:rsidRPr="00D5523B">
        <w:rPr>
          <w:b/>
          <w:sz w:val="26"/>
          <w:szCs w:val="26"/>
        </w:rPr>
        <w:t>, CLEMENTE CUSTODIO RAMOS MENDOZA</w:t>
      </w:r>
      <w:r w:rsidR="00EB300C" w:rsidRPr="00D5523B">
        <w:rPr>
          <w:b/>
          <w:sz w:val="26"/>
          <w:szCs w:val="26"/>
        </w:rPr>
        <w:t>:</w:t>
      </w:r>
      <w:r w:rsidRPr="00D5523B">
        <w:rPr>
          <w:sz w:val="26"/>
          <w:szCs w:val="26"/>
        </w:rPr>
        <w:t xml:space="preserve"> </w:t>
      </w:r>
      <w:r w:rsidR="0010217B" w:rsidRPr="00D5523B">
        <w:rPr>
          <w:sz w:val="26"/>
          <w:szCs w:val="26"/>
        </w:rPr>
        <w:t xml:space="preserve">Antes que nada buenos días a todos y todas las presentes quisiera felicitar a la Comisión, al </w:t>
      </w:r>
      <w:r w:rsidR="00067E54" w:rsidRPr="00D5523B">
        <w:rPr>
          <w:sz w:val="26"/>
          <w:szCs w:val="26"/>
        </w:rPr>
        <w:t>personal técnico por el trabajo arduo que llevaron a cabo</w:t>
      </w:r>
      <w:r w:rsidR="009007CE" w:rsidRPr="00D5523B">
        <w:rPr>
          <w:sz w:val="26"/>
          <w:szCs w:val="26"/>
        </w:rPr>
        <w:t>,</w:t>
      </w:r>
      <w:r w:rsidR="00067E54" w:rsidRPr="00D5523B">
        <w:rPr>
          <w:sz w:val="26"/>
          <w:szCs w:val="26"/>
        </w:rPr>
        <w:t xml:space="preserve"> el análisis de la legislación y la normatividad aplicable, esto fue un trabajo vasto que requirió bastante tiempo de investigación, también trabajo con los </w:t>
      </w:r>
      <w:r w:rsidR="00034C8D">
        <w:rPr>
          <w:sz w:val="26"/>
          <w:szCs w:val="26"/>
        </w:rPr>
        <w:t>R</w:t>
      </w:r>
      <w:r w:rsidR="00067E54" w:rsidRPr="00D5523B">
        <w:rPr>
          <w:sz w:val="26"/>
          <w:szCs w:val="26"/>
        </w:rPr>
        <w:t xml:space="preserve">epresentantes de </w:t>
      </w:r>
      <w:r w:rsidR="00034C8D">
        <w:rPr>
          <w:sz w:val="26"/>
          <w:szCs w:val="26"/>
        </w:rPr>
        <w:t>P</w:t>
      </w:r>
      <w:r w:rsidR="00067E54" w:rsidRPr="00D5523B">
        <w:rPr>
          <w:sz w:val="26"/>
          <w:szCs w:val="26"/>
        </w:rPr>
        <w:t xml:space="preserve">artido en </w:t>
      </w:r>
      <w:r w:rsidR="00034C8D">
        <w:rPr>
          <w:sz w:val="26"/>
          <w:szCs w:val="26"/>
        </w:rPr>
        <w:t>R</w:t>
      </w:r>
      <w:r w:rsidR="00067E54" w:rsidRPr="00D5523B">
        <w:rPr>
          <w:sz w:val="26"/>
          <w:szCs w:val="26"/>
        </w:rPr>
        <w:t xml:space="preserve">euniones de </w:t>
      </w:r>
      <w:r w:rsidR="00034C8D">
        <w:rPr>
          <w:sz w:val="26"/>
          <w:szCs w:val="26"/>
        </w:rPr>
        <w:t>T</w:t>
      </w:r>
      <w:r w:rsidR="00067E54" w:rsidRPr="00D5523B">
        <w:rPr>
          <w:sz w:val="26"/>
          <w:szCs w:val="26"/>
        </w:rPr>
        <w:t>rabajo, de verdad no me queda más que felicitarlos por este tipo de trabajos que abonan a la transparencia de este Instituto y de este Consejo General</w:t>
      </w:r>
      <w:r w:rsidR="00034C8D">
        <w:rPr>
          <w:sz w:val="26"/>
          <w:szCs w:val="26"/>
        </w:rPr>
        <w:t>. Y</w:t>
      </w:r>
      <w:r w:rsidR="00067E54" w:rsidRPr="00D5523B">
        <w:rPr>
          <w:sz w:val="26"/>
          <w:szCs w:val="26"/>
        </w:rPr>
        <w:t xml:space="preserve">a en lo particular quisiera referirme al punto resolutivo primero </w:t>
      </w:r>
      <w:r w:rsidR="00F64F3B" w:rsidRPr="00D5523B">
        <w:rPr>
          <w:sz w:val="26"/>
          <w:szCs w:val="26"/>
        </w:rPr>
        <w:t xml:space="preserve">que concluye diciendo con excepción de la documentación electoral del Distrito I, descrito en el Considerando VIII del presente </w:t>
      </w:r>
      <w:r w:rsidR="00711F65">
        <w:rPr>
          <w:sz w:val="26"/>
          <w:szCs w:val="26"/>
        </w:rPr>
        <w:t>Dictamen</w:t>
      </w:r>
      <w:r w:rsidR="00034C8D">
        <w:rPr>
          <w:sz w:val="26"/>
          <w:szCs w:val="26"/>
        </w:rPr>
        <w:t xml:space="preserve">. </w:t>
      </w:r>
      <w:r w:rsidR="00034C8D" w:rsidRPr="00D5523B">
        <w:rPr>
          <w:sz w:val="26"/>
          <w:szCs w:val="26"/>
        </w:rPr>
        <w:t>Y</w:t>
      </w:r>
      <w:r w:rsidR="00F64F3B" w:rsidRPr="00D5523B">
        <w:rPr>
          <w:sz w:val="26"/>
          <w:szCs w:val="26"/>
        </w:rPr>
        <w:t>o sugiero que se le ponga simplemente para mayor claridad, mism</w:t>
      </w:r>
      <w:r w:rsidR="00C276E5" w:rsidRPr="00D5523B">
        <w:rPr>
          <w:sz w:val="26"/>
          <w:szCs w:val="26"/>
        </w:rPr>
        <w:t>a</w:t>
      </w:r>
      <w:r w:rsidR="00F64F3B" w:rsidRPr="00D5523B">
        <w:rPr>
          <w:sz w:val="26"/>
          <w:szCs w:val="26"/>
        </w:rPr>
        <w:t xml:space="preserve"> que deberá continuar resguardada</w:t>
      </w:r>
      <w:r w:rsidR="00034C8D">
        <w:rPr>
          <w:sz w:val="26"/>
          <w:szCs w:val="26"/>
        </w:rPr>
        <w:t>,</w:t>
      </w:r>
      <w:r w:rsidR="00F64F3B" w:rsidRPr="00D5523B">
        <w:rPr>
          <w:sz w:val="26"/>
          <w:szCs w:val="26"/>
        </w:rPr>
        <w:t xml:space="preserve"> </w:t>
      </w:r>
      <w:r w:rsidR="00C276E5" w:rsidRPr="00D5523B">
        <w:rPr>
          <w:sz w:val="26"/>
          <w:szCs w:val="26"/>
        </w:rPr>
        <w:t>aunque</w:t>
      </w:r>
      <w:r w:rsidR="00F64F3B" w:rsidRPr="00D5523B">
        <w:rPr>
          <w:sz w:val="26"/>
          <w:szCs w:val="26"/>
        </w:rPr>
        <w:t xml:space="preserve"> ya lo dicen los Considerandos, pero </w:t>
      </w:r>
      <w:r w:rsidR="00034C8D">
        <w:rPr>
          <w:sz w:val="26"/>
          <w:szCs w:val="26"/>
        </w:rPr>
        <w:t xml:space="preserve">en </w:t>
      </w:r>
      <w:r w:rsidR="00F64F3B" w:rsidRPr="00D5523B">
        <w:rPr>
          <w:sz w:val="26"/>
          <w:szCs w:val="26"/>
        </w:rPr>
        <w:t xml:space="preserve">los </w:t>
      </w:r>
      <w:r w:rsidR="00C276E5" w:rsidRPr="00D5523B">
        <w:rPr>
          <w:sz w:val="26"/>
          <w:szCs w:val="26"/>
        </w:rPr>
        <w:t>R</w:t>
      </w:r>
      <w:r w:rsidR="00F64F3B" w:rsidRPr="00D5523B">
        <w:rPr>
          <w:sz w:val="26"/>
          <w:szCs w:val="26"/>
        </w:rPr>
        <w:t>esolutivos confirmar que deberá continuar siendo resguardada. Es cuanto Presidente.</w:t>
      </w:r>
      <w:r w:rsidR="00D0243E" w:rsidRPr="00D5523B">
        <w:rPr>
          <w:sz w:val="26"/>
          <w:szCs w:val="26"/>
        </w:rPr>
        <w:t>-----------------------------------------------------------------------------------------------------</w:t>
      </w:r>
      <w:r w:rsidR="00A832A8" w:rsidRPr="00D5523B">
        <w:rPr>
          <w:sz w:val="26"/>
          <w:szCs w:val="26"/>
        </w:rPr>
        <w:t>--------------</w:t>
      </w:r>
      <w:r w:rsidR="00D41139" w:rsidRPr="00D5523B">
        <w:rPr>
          <w:sz w:val="26"/>
          <w:szCs w:val="26"/>
        </w:rPr>
        <w:t>-----</w:t>
      </w:r>
      <w:r w:rsidRPr="00D5523B">
        <w:rPr>
          <w:sz w:val="26"/>
          <w:szCs w:val="26"/>
        </w:rPr>
        <w:t xml:space="preserve"> </w:t>
      </w:r>
    </w:p>
    <w:p w:rsidR="00117192" w:rsidRPr="00D5523B" w:rsidRDefault="00117192" w:rsidP="00D5523B">
      <w:pPr>
        <w:pStyle w:val="Sinespaciado"/>
        <w:spacing w:line="312" w:lineRule="auto"/>
        <w:jc w:val="both"/>
        <w:rPr>
          <w:sz w:val="26"/>
          <w:szCs w:val="26"/>
        </w:rPr>
      </w:pPr>
      <w:r w:rsidRPr="00D5523B">
        <w:rPr>
          <w:b/>
          <w:sz w:val="26"/>
          <w:szCs w:val="26"/>
        </w:rPr>
        <w:t>CONSEJERA PRESIDENTE DE LA COMISI</w:t>
      </w:r>
      <w:r w:rsidR="00C023D1" w:rsidRPr="00D5523B">
        <w:rPr>
          <w:b/>
          <w:sz w:val="26"/>
          <w:szCs w:val="26"/>
        </w:rPr>
        <w:t>Ó</w:t>
      </w:r>
      <w:r w:rsidRPr="00D5523B">
        <w:rPr>
          <w:b/>
          <w:sz w:val="26"/>
          <w:szCs w:val="26"/>
        </w:rPr>
        <w:t>N</w:t>
      </w:r>
      <w:r w:rsidR="00FA44DD" w:rsidRPr="00D5523B">
        <w:rPr>
          <w:b/>
          <w:sz w:val="26"/>
          <w:szCs w:val="26"/>
        </w:rPr>
        <w:t xml:space="preserve">: </w:t>
      </w:r>
      <w:r w:rsidR="003E6244" w:rsidRPr="00D5523B">
        <w:rPr>
          <w:sz w:val="26"/>
          <w:szCs w:val="26"/>
        </w:rPr>
        <w:t xml:space="preserve">Muy bien si estuvieran de acuerdo las </w:t>
      </w:r>
      <w:r w:rsidR="00E96924" w:rsidRPr="00D5523B">
        <w:rPr>
          <w:sz w:val="26"/>
          <w:szCs w:val="26"/>
        </w:rPr>
        <w:t>V</w:t>
      </w:r>
      <w:r w:rsidR="003E6244" w:rsidRPr="00D5523B">
        <w:rPr>
          <w:sz w:val="26"/>
          <w:szCs w:val="26"/>
        </w:rPr>
        <w:t xml:space="preserve">ocales de la Comisión </w:t>
      </w:r>
      <w:r w:rsidR="00E96924" w:rsidRPr="00D5523B">
        <w:rPr>
          <w:sz w:val="26"/>
          <w:szCs w:val="26"/>
        </w:rPr>
        <w:t xml:space="preserve">lo </w:t>
      </w:r>
      <w:r w:rsidR="003E6244" w:rsidRPr="00D5523B">
        <w:rPr>
          <w:sz w:val="26"/>
          <w:szCs w:val="26"/>
        </w:rPr>
        <w:t>añadiríamos para que quedara clarificado que continuará en resguardo mientras no sea liberada la investigación. En segunda ronda el Secretario Ejecutivo y el Representante de</w:t>
      </w:r>
      <w:r w:rsidR="003C69BE" w:rsidRPr="00D5523B">
        <w:rPr>
          <w:sz w:val="26"/>
          <w:szCs w:val="26"/>
        </w:rPr>
        <w:t xml:space="preserve">l Partido </w:t>
      </w:r>
      <w:r w:rsidR="003E6244" w:rsidRPr="00D5523B">
        <w:rPr>
          <w:sz w:val="26"/>
          <w:szCs w:val="26"/>
        </w:rPr>
        <w:t>Encuentro Social</w:t>
      </w:r>
      <w:r w:rsidR="003C69BE" w:rsidRPr="00D5523B">
        <w:rPr>
          <w:sz w:val="26"/>
          <w:szCs w:val="26"/>
        </w:rPr>
        <w:t xml:space="preserve"> Partido Político Nacional</w:t>
      </w:r>
      <w:r w:rsidR="00465CAF" w:rsidRPr="00D5523B">
        <w:rPr>
          <w:sz w:val="26"/>
          <w:szCs w:val="26"/>
        </w:rPr>
        <w:t xml:space="preserve">. </w:t>
      </w:r>
      <w:r w:rsidR="00D0243E" w:rsidRPr="00D5523B">
        <w:rPr>
          <w:sz w:val="26"/>
          <w:szCs w:val="26"/>
        </w:rPr>
        <w:t>-------------------------------------------------------------------------------------------------------</w:t>
      </w:r>
      <w:r w:rsidR="00D41139" w:rsidRPr="00D5523B">
        <w:rPr>
          <w:sz w:val="26"/>
          <w:szCs w:val="26"/>
        </w:rPr>
        <w:t>------------------------------------------------------------------------------------------</w:t>
      </w:r>
      <w:r w:rsidR="001D2749" w:rsidRPr="00D5523B">
        <w:rPr>
          <w:sz w:val="26"/>
          <w:szCs w:val="26"/>
        </w:rPr>
        <w:t xml:space="preserve"> </w:t>
      </w:r>
    </w:p>
    <w:p w:rsidR="00117192" w:rsidRPr="00D5523B" w:rsidRDefault="003E6244" w:rsidP="00D5523B">
      <w:pPr>
        <w:pStyle w:val="Sinespaciado"/>
        <w:spacing w:line="312" w:lineRule="auto"/>
        <w:jc w:val="both"/>
        <w:rPr>
          <w:sz w:val="26"/>
          <w:szCs w:val="26"/>
        </w:rPr>
      </w:pPr>
      <w:r w:rsidRPr="00D5523B">
        <w:rPr>
          <w:b/>
          <w:sz w:val="26"/>
          <w:szCs w:val="26"/>
        </w:rPr>
        <w:t>RAÚL GUZMÁN GÓMEZ, SECRETARIO EJECUTIVO DEL INSTITUTO ESTATAL ELECTORAL</w:t>
      </w:r>
      <w:r w:rsidR="00FA44DD" w:rsidRPr="00D5523B">
        <w:rPr>
          <w:b/>
          <w:sz w:val="26"/>
          <w:szCs w:val="26"/>
        </w:rPr>
        <w:t>:</w:t>
      </w:r>
      <w:r w:rsidR="001D2749" w:rsidRPr="00D5523B">
        <w:rPr>
          <w:sz w:val="26"/>
          <w:szCs w:val="26"/>
        </w:rPr>
        <w:t xml:space="preserve"> </w:t>
      </w:r>
      <w:r w:rsidRPr="00D5523B">
        <w:rPr>
          <w:sz w:val="26"/>
          <w:szCs w:val="26"/>
        </w:rPr>
        <w:t xml:space="preserve">Gracias </w:t>
      </w:r>
      <w:r w:rsidR="00EB300C" w:rsidRPr="00D5523B">
        <w:rPr>
          <w:sz w:val="26"/>
          <w:szCs w:val="26"/>
        </w:rPr>
        <w:t>P</w:t>
      </w:r>
      <w:r w:rsidR="00D0243E" w:rsidRPr="00D5523B">
        <w:rPr>
          <w:sz w:val="26"/>
          <w:szCs w:val="26"/>
        </w:rPr>
        <w:t>resident</w:t>
      </w:r>
      <w:r w:rsidR="00EB300C" w:rsidRPr="00D5523B">
        <w:rPr>
          <w:sz w:val="26"/>
          <w:szCs w:val="26"/>
        </w:rPr>
        <w:t>a</w:t>
      </w:r>
      <w:r w:rsidR="001D2749" w:rsidRPr="00D5523B">
        <w:rPr>
          <w:sz w:val="26"/>
          <w:szCs w:val="26"/>
        </w:rPr>
        <w:t xml:space="preserve">, </w:t>
      </w:r>
      <w:r w:rsidRPr="00D5523B">
        <w:rPr>
          <w:sz w:val="26"/>
          <w:szCs w:val="26"/>
        </w:rPr>
        <w:t xml:space="preserve">muy buenos días </w:t>
      </w:r>
      <w:r w:rsidR="00F05791" w:rsidRPr="00D5523B">
        <w:rPr>
          <w:sz w:val="26"/>
          <w:szCs w:val="26"/>
        </w:rPr>
        <w:t xml:space="preserve">tengan </w:t>
      </w:r>
      <w:r w:rsidRPr="00D5523B">
        <w:rPr>
          <w:sz w:val="26"/>
          <w:szCs w:val="26"/>
        </w:rPr>
        <w:t>todos los presentes, nada más p</w:t>
      </w:r>
      <w:r w:rsidR="00F05791" w:rsidRPr="00D5523B">
        <w:rPr>
          <w:sz w:val="26"/>
          <w:szCs w:val="26"/>
        </w:rPr>
        <w:t>a</w:t>
      </w:r>
      <w:r w:rsidRPr="00D5523B">
        <w:rPr>
          <w:sz w:val="26"/>
          <w:szCs w:val="26"/>
        </w:rPr>
        <w:t xml:space="preserve">ra </w:t>
      </w:r>
      <w:r w:rsidR="00F05791" w:rsidRPr="00D5523B">
        <w:rPr>
          <w:sz w:val="26"/>
          <w:szCs w:val="26"/>
        </w:rPr>
        <w:t xml:space="preserve">abundar un poquito más </w:t>
      </w:r>
      <w:r w:rsidR="00E96924" w:rsidRPr="00D5523B">
        <w:rPr>
          <w:sz w:val="26"/>
          <w:szCs w:val="26"/>
        </w:rPr>
        <w:t xml:space="preserve">respecto a la explicación que nos daba </w:t>
      </w:r>
      <w:r w:rsidR="00F05791" w:rsidRPr="00D5523B">
        <w:rPr>
          <w:sz w:val="26"/>
          <w:szCs w:val="26"/>
        </w:rPr>
        <w:t xml:space="preserve">el Secretario Técnico respecto a esta denuncia, comentar que quien </w:t>
      </w:r>
      <w:r w:rsidR="00F05791" w:rsidRPr="00D5523B">
        <w:rPr>
          <w:sz w:val="26"/>
          <w:szCs w:val="26"/>
        </w:rPr>
        <w:lastRenderedPageBreak/>
        <w:t xml:space="preserve">fuera </w:t>
      </w:r>
      <w:r w:rsidR="00E96924" w:rsidRPr="00D5523B">
        <w:rPr>
          <w:sz w:val="26"/>
          <w:szCs w:val="26"/>
        </w:rPr>
        <w:t xml:space="preserve">el </w:t>
      </w:r>
      <w:r w:rsidR="00F05791" w:rsidRPr="00D5523B">
        <w:rPr>
          <w:sz w:val="26"/>
          <w:szCs w:val="26"/>
        </w:rPr>
        <w:t xml:space="preserve">representante ante este Consejo General del Partido Movimiento Ciudadano en aquel momento durante el </w:t>
      </w:r>
      <w:r w:rsidR="00E96924" w:rsidRPr="00D5523B">
        <w:rPr>
          <w:sz w:val="26"/>
          <w:szCs w:val="26"/>
        </w:rPr>
        <w:t>P</w:t>
      </w:r>
      <w:r w:rsidR="00F05791" w:rsidRPr="00D5523B">
        <w:rPr>
          <w:sz w:val="26"/>
          <w:szCs w:val="26"/>
        </w:rPr>
        <w:t xml:space="preserve">roceso </w:t>
      </w:r>
      <w:r w:rsidR="00E96924" w:rsidRPr="00D5523B">
        <w:rPr>
          <w:sz w:val="26"/>
          <w:szCs w:val="26"/>
        </w:rPr>
        <w:t>E</w:t>
      </w:r>
      <w:r w:rsidR="00F05791" w:rsidRPr="00D5523B">
        <w:rPr>
          <w:sz w:val="26"/>
          <w:szCs w:val="26"/>
        </w:rPr>
        <w:t xml:space="preserve">lectoral </w:t>
      </w:r>
      <w:r w:rsidR="00E96924" w:rsidRPr="00D5523B">
        <w:rPr>
          <w:sz w:val="26"/>
          <w:szCs w:val="26"/>
        </w:rPr>
        <w:t xml:space="preserve">Local </w:t>
      </w:r>
      <w:r w:rsidR="00F05791" w:rsidRPr="00D5523B">
        <w:rPr>
          <w:sz w:val="26"/>
          <w:szCs w:val="26"/>
        </w:rPr>
        <w:t xml:space="preserve">2015-2016, </w:t>
      </w:r>
      <w:r w:rsidR="00E96924" w:rsidRPr="00D5523B">
        <w:rPr>
          <w:sz w:val="26"/>
          <w:szCs w:val="26"/>
        </w:rPr>
        <w:t xml:space="preserve">presentó una denuncia de carácter penal, </w:t>
      </w:r>
      <w:r w:rsidR="00F05791" w:rsidRPr="00D5523B">
        <w:rPr>
          <w:sz w:val="26"/>
          <w:szCs w:val="26"/>
        </w:rPr>
        <w:t xml:space="preserve">que por motivos que tuvo que ver con los trabajos de la propia jornada electoral, de la recepción de los paquetes en aquel </w:t>
      </w:r>
      <w:r w:rsidR="00711F65">
        <w:rPr>
          <w:sz w:val="26"/>
          <w:szCs w:val="26"/>
        </w:rPr>
        <w:t>Distrito</w:t>
      </w:r>
      <w:r w:rsidR="00F05791" w:rsidRPr="00D5523B">
        <w:rPr>
          <w:sz w:val="26"/>
          <w:szCs w:val="26"/>
        </w:rPr>
        <w:t xml:space="preserve"> número I, y lo que fue</w:t>
      </w:r>
      <w:r w:rsidR="00C744AC" w:rsidRPr="00D5523B">
        <w:rPr>
          <w:sz w:val="26"/>
          <w:szCs w:val="26"/>
        </w:rPr>
        <w:t xml:space="preserve"> el</w:t>
      </w:r>
      <w:r w:rsidR="00F05791" w:rsidRPr="00D5523B">
        <w:rPr>
          <w:sz w:val="26"/>
          <w:szCs w:val="26"/>
        </w:rPr>
        <w:t xml:space="preserve"> escrutinio y cómputo celebrado en ese Distrito Electoral, la Procurad</w:t>
      </w:r>
      <w:r w:rsidR="00755D86" w:rsidRPr="00D5523B">
        <w:rPr>
          <w:sz w:val="26"/>
          <w:szCs w:val="26"/>
        </w:rPr>
        <w:t>u</w:t>
      </w:r>
      <w:r w:rsidR="00F05791" w:rsidRPr="00D5523B">
        <w:rPr>
          <w:sz w:val="26"/>
          <w:szCs w:val="26"/>
        </w:rPr>
        <w:t>r</w:t>
      </w:r>
      <w:r w:rsidR="00755D86" w:rsidRPr="00D5523B">
        <w:rPr>
          <w:sz w:val="26"/>
          <w:szCs w:val="26"/>
        </w:rPr>
        <w:t xml:space="preserve">ía General de Justicia </w:t>
      </w:r>
      <w:r w:rsidR="00F05791" w:rsidRPr="00D5523B">
        <w:rPr>
          <w:sz w:val="26"/>
          <w:szCs w:val="26"/>
        </w:rPr>
        <w:t>a</w:t>
      </w:r>
      <w:r w:rsidR="00755D86" w:rsidRPr="00D5523B">
        <w:rPr>
          <w:sz w:val="26"/>
          <w:szCs w:val="26"/>
        </w:rPr>
        <w:t xml:space="preserve">l recibir esta denuncia </w:t>
      </w:r>
      <w:r w:rsidR="00F05791" w:rsidRPr="00D5523B">
        <w:rPr>
          <w:sz w:val="26"/>
          <w:szCs w:val="26"/>
        </w:rPr>
        <w:t xml:space="preserve">ha </w:t>
      </w:r>
      <w:r w:rsidR="00C744AC" w:rsidRPr="00D5523B">
        <w:rPr>
          <w:sz w:val="26"/>
          <w:szCs w:val="26"/>
        </w:rPr>
        <w:t>desarrollado</w:t>
      </w:r>
      <w:r w:rsidR="00F05791" w:rsidRPr="00D5523B">
        <w:rPr>
          <w:sz w:val="26"/>
          <w:szCs w:val="26"/>
        </w:rPr>
        <w:t xml:space="preserve"> una serie de investigaciones</w:t>
      </w:r>
      <w:r w:rsidR="00034C8D">
        <w:rPr>
          <w:sz w:val="26"/>
          <w:szCs w:val="26"/>
        </w:rPr>
        <w:t>,</w:t>
      </w:r>
      <w:r w:rsidR="00F05791" w:rsidRPr="00D5523B">
        <w:rPr>
          <w:sz w:val="26"/>
          <w:szCs w:val="26"/>
        </w:rPr>
        <w:t xml:space="preserve"> que tengo entendido por la información</w:t>
      </w:r>
      <w:r w:rsidR="00C744AC" w:rsidRPr="00D5523B">
        <w:rPr>
          <w:sz w:val="26"/>
          <w:szCs w:val="26"/>
        </w:rPr>
        <w:t xml:space="preserve"> que</w:t>
      </w:r>
      <w:r w:rsidR="00F05791" w:rsidRPr="00D5523B">
        <w:rPr>
          <w:sz w:val="26"/>
          <w:szCs w:val="26"/>
        </w:rPr>
        <w:t xml:space="preserve"> recibimos</w:t>
      </w:r>
      <w:r w:rsidR="00034C8D">
        <w:rPr>
          <w:sz w:val="26"/>
          <w:szCs w:val="26"/>
        </w:rPr>
        <w:t>,</w:t>
      </w:r>
      <w:r w:rsidR="00F05791" w:rsidRPr="00D5523B">
        <w:rPr>
          <w:sz w:val="26"/>
          <w:szCs w:val="26"/>
        </w:rPr>
        <w:t xml:space="preserve"> es que lleg</w:t>
      </w:r>
      <w:r w:rsidR="00755D86" w:rsidRPr="00D5523B">
        <w:rPr>
          <w:sz w:val="26"/>
          <w:szCs w:val="26"/>
        </w:rPr>
        <w:t>ó</w:t>
      </w:r>
      <w:r w:rsidR="00F05791" w:rsidRPr="00D5523B">
        <w:rPr>
          <w:sz w:val="26"/>
          <w:szCs w:val="26"/>
        </w:rPr>
        <w:t xml:space="preserve"> un momento en el que está estancada la investigación</w:t>
      </w:r>
      <w:r w:rsidR="00034C8D">
        <w:rPr>
          <w:sz w:val="26"/>
          <w:szCs w:val="26"/>
        </w:rPr>
        <w:t>,</w:t>
      </w:r>
      <w:r w:rsidR="00F05791" w:rsidRPr="00D5523B">
        <w:rPr>
          <w:sz w:val="26"/>
          <w:szCs w:val="26"/>
        </w:rPr>
        <w:t xml:space="preserve"> no ha habido más movimiento o mayor investigación hacia adelante después de haberse presentado en su momento</w:t>
      </w:r>
      <w:r w:rsidR="00755D86" w:rsidRPr="00D5523B">
        <w:rPr>
          <w:sz w:val="26"/>
          <w:szCs w:val="26"/>
        </w:rPr>
        <w:t>. S</w:t>
      </w:r>
      <w:r w:rsidR="00F05791" w:rsidRPr="00D5523B">
        <w:rPr>
          <w:sz w:val="26"/>
          <w:szCs w:val="26"/>
        </w:rPr>
        <w:t>in embargo</w:t>
      </w:r>
      <w:r w:rsidR="00034C8D">
        <w:rPr>
          <w:sz w:val="26"/>
          <w:szCs w:val="26"/>
        </w:rPr>
        <w:t>,</w:t>
      </w:r>
      <w:r w:rsidR="00F05791" w:rsidRPr="00D5523B">
        <w:rPr>
          <w:sz w:val="26"/>
          <w:szCs w:val="26"/>
        </w:rPr>
        <w:t xml:space="preserve"> a la valoración de la propia Procurad</w:t>
      </w:r>
      <w:r w:rsidR="00C744AC" w:rsidRPr="00D5523B">
        <w:rPr>
          <w:sz w:val="26"/>
          <w:szCs w:val="26"/>
        </w:rPr>
        <w:t>uría</w:t>
      </w:r>
      <w:r w:rsidR="00F05791" w:rsidRPr="00D5523B">
        <w:rPr>
          <w:sz w:val="26"/>
          <w:szCs w:val="26"/>
        </w:rPr>
        <w:t xml:space="preserve"> General de Justicia</w:t>
      </w:r>
      <w:r w:rsidR="00034C8D">
        <w:rPr>
          <w:sz w:val="26"/>
          <w:szCs w:val="26"/>
        </w:rPr>
        <w:t>,</w:t>
      </w:r>
      <w:r w:rsidR="00F05791" w:rsidRPr="00D5523B">
        <w:rPr>
          <w:sz w:val="26"/>
          <w:szCs w:val="26"/>
        </w:rPr>
        <w:t xml:space="preserve"> nos señaló que era necesario todavía mantener</w:t>
      </w:r>
      <w:r w:rsidR="00C744AC" w:rsidRPr="00D5523B">
        <w:rPr>
          <w:sz w:val="26"/>
          <w:szCs w:val="26"/>
        </w:rPr>
        <w:t xml:space="preserve"> en resguardo</w:t>
      </w:r>
      <w:r w:rsidR="00F05791" w:rsidRPr="00D5523B">
        <w:rPr>
          <w:sz w:val="26"/>
          <w:szCs w:val="26"/>
        </w:rPr>
        <w:t xml:space="preserve"> la documentación electoral para que tuviera continuidad o curso la investigación, de no ser así va a llegar</w:t>
      </w:r>
      <w:r w:rsidR="00885033" w:rsidRPr="00D5523B">
        <w:rPr>
          <w:sz w:val="26"/>
          <w:szCs w:val="26"/>
        </w:rPr>
        <w:t xml:space="preserve"> </w:t>
      </w:r>
      <w:r w:rsidR="00F05791" w:rsidRPr="00D5523B">
        <w:rPr>
          <w:sz w:val="26"/>
          <w:szCs w:val="26"/>
        </w:rPr>
        <w:t>un momento más adelante en el tiempo, donde podría darse una caducidad</w:t>
      </w:r>
      <w:r w:rsidR="00885033" w:rsidRPr="00D5523B">
        <w:rPr>
          <w:sz w:val="26"/>
          <w:szCs w:val="26"/>
        </w:rPr>
        <w:t>, en todo caso</w:t>
      </w:r>
      <w:r w:rsidR="00F05791" w:rsidRPr="00D5523B">
        <w:rPr>
          <w:sz w:val="26"/>
          <w:szCs w:val="26"/>
        </w:rPr>
        <w:t xml:space="preserve"> una prescripción de la </w:t>
      </w:r>
      <w:r w:rsidR="00885033" w:rsidRPr="00D5523B">
        <w:rPr>
          <w:sz w:val="26"/>
          <w:szCs w:val="26"/>
        </w:rPr>
        <w:t>misma</w:t>
      </w:r>
      <w:r w:rsidR="00F05791" w:rsidRPr="00D5523B">
        <w:rPr>
          <w:sz w:val="26"/>
          <w:szCs w:val="26"/>
        </w:rPr>
        <w:t xml:space="preserve"> carpeta de investigación</w:t>
      </w:r>
      <w:r w:rsidR="00C6225C">
        <w:rPr>
          <w:sz w:val="26"/>
          <w:szCs w:val="26"/>
        </w:rPr>
        <w:t>,</w:t>
      </w:r>
      <w:r w:rsidR="00F05791" w:rsidRPr="00D5523B">
        <w:rPr>
          <w:sz w:val="26"/>
          <w:szCs w:val="26"/>
        </w:rPr>
        <w:t xml:space="preserve"> y es donde </w:t>
      </w:r>
      <w:r w:rsidR="00885033" w:rsidRPr="00D5523B">
        <w:rPr>
          <w:sz w:val="26"/>
          <w:szCs w:val="26"/>
        </w:rPr>
        <w:t>ya podría nuevamente el</w:t>
      </w:r>
      <w:r w:rsidR="00F05791" w:rsidRPr="00D5523B">
        <w:rPr>
          <w:sz w:val="26"/>
          <w:szCs w:val="26"/>
        </w:rPr>
        <w:t xml:space="preserve"> Instituto Electoral </w:t>
      </w:r>
      <w:r w:rsidR="00885033" w:rsidRPr="00D5523B">
        <w:rPr>
          <w:sz w:val="26"/>
          <w:szCs w:val="26"/>
        </w:rPr>
        <w:t>iniciar el trámite para la destrucción de este material específicamente del Distrito I</w:t>
      </w:r>
      <w:r w:rsidR="00C6225C">
        <w:rPr>
          <w:sz w:val="26"/>
          <w:szCs w:val="26"/>
        </w:rPr>
        <w:t>. U</w:t>
      </w:r>
      <w:r w:rsidR="00885033" w:rsidRPr="00D5523B">
        <w:rPr>
          <w:sz w:val="26"/>
          <w:szCs w:val="26"/>
        </w:rPr>
        <w:t xml:space="preserve">na cosa similar y que fue ahorita lo que explicaba el Secretario Técnico, sucedió en el Proceso Electoral de 2013, donde </w:t>
      </w:r>
      <w:r w:rsidR="00652411" w:rsidRPr="00D5523B">
        <w:rPr>
          <w:sz w:val="26"/>
          <w:szCs w:val="26"/>
        </w:rPr>
        <w:t xml:space="preserve">un </w:t>
      </w:r>
      <w:r w:rsidR="00C6225C">
        <w:rPr>
          <w:sz w:val="26"/>
          <w:szCs w:val="26"/>
        </w:rPr>
        <w:t>R</w:t>
      </w:r>
      <w:r w:rsidR="00652411" w:rsidRPr="00D5523B">
        <w:rPr>
          <w:sz w:val="26"/>
          <w:szCs w:val="26"/>
        </w:rPr>
        <w:t xml:space="preserve">epresentante del </w:t>
      </w:r>
      <w:r w:rsidR="00C744AC" w:rsidRPr="00D5523B">
        <w:rPr>
          <w:sz w:val="26"/>
          <w:szCs w:val="26"/>
        </w:rPr>
        <w:t>P</w:t>
      </w:r>
      <w:r w:rsidR="00652411" w:rsidRPr="00D5523B">
        <w:rPr>
          <w:sz w:val="26"/>
          <w:szCs w:val="26"/>
        </w:rPr>
        <w:t xml:space="preserve">artido </w:t>
      </w:r>
      <w:r w:rsidR="00C744AC" w:rsidRPr="00D5523B">
        <w:rPr>
          <w:sz w:val="26"/>
          <w:szCs w:val="26"/>
        </w:rPr>
        <w:t>P</w:t>
      </w:r>
      <w:r w:rsidR="00652411" w:rsidRPr="00D5523B">
        <w:rPr>
          <w:sz w:val="26"/>
          <w:szCs w:val="26"/>
        </w:rPr>
        <w:t>olítico en aquel momento presentó también una denuncia en función del escrutinio y cómputo d</w:t>
      </w:r>
      <w:r w:rsidR="00885033" w:rsidRPr="00D5523B">
        <w:rPr>
          <w:sz w:val="26"/>
          <w:szCs w:val="26"/>
        </w:rPr>
        <w:t xml:space="preserve">el Distrito </w:t>
      </w:r>
      <w:r w:rsidR="00652411" w:rsidRPr="00D5523B">
        <w:rPr>
          <w:sz w:val="26"/>
          <w:szCs w:val="26"/>
        </w:rPr>
        <w:t>XVI</w:t>
      </w:r>
      <w:r w:rsidR="00C6225C">
        <w:rPr>
          <w:sz w:val="26"/>
          <w:szCs w:val="26"/>
        </w:rPr>
        <w:t>,</w:t>
      </w:r>
      <w:r w:rsidR="00652411" w:rsidRPr="00D5523B">
        <w:rPr>
          <w:sz w:val="26"/>
          <w:szCs w:val="26"/>
        </w:rPr>
        <w:t xml:space="preserve"> específicamente en aquel momento y cuando estábamos nosotros en el momento de la destrucción del material y documentación electoral se tuvo que resguardar en los almacenes de esta </w:t>
      </w:r>
      <w:r w:rsidR="00C6225C">
        <w:rPr>
          <w:sz w:val="26"/>
          <w:szCs w:val="26"/>
        </w:rPr>
        <w:t>i</w:t>
      </w:r>
      <w:r w:rsidR="00652411" w:rsidRPr="00D5523B">
        <w:rPr>
          <w:sz w:val="26"/>
          <w:szCs w:val="26"/>
        </w:rPr>
        <w:t>nstitución esa documentación</w:t>
      </w:r>
      <w:r w:rsidR="00C6225C">
        <w:rPr>
          <w:sz w:val="26"/>
          <w:szCs w:val="26"/>
        </w:rPr>
        <w:t>,</w:t>
      </w:r>
      <w:r w:rsidR="00885033" w:rsidRPr="00D5523B">
        <w:rPr>
          <w:sz w:val="26"/>
          <w:szCs w:val="26"/>
        </w:rPr>
        <w:t xml:space="preserve"> </w:t>
      </w:r>
      <w:r w:rsidR="00652411" w:rsidRPr="00D5523B">
        <w:rPr>
          <w:sz w:val="26"/>
          <w:szCs w:val="26"/>
        </w:rPr>
        <w:t xml:space="preserve">específicamente de ese </w:t>
      </w:r>
      <w:r w:rsidR="00711F65">
        <w:rPr>
          <w:sz w:val="26"/>
          <w:szCs w:val="26"/>
        </w:rPr>
        <w:t>Distrito</w:t>
      </w:r>
      <w:r w:rsidR="00652411" w:rsidRPr="00D5523B">
        <w:rPr>
          <w:sz w:val="26"/>
          <w:szCs w:val="26"/>
        </w:rPr>
        <w:t xml:space="preserve"> y continuó la investigación de parte de la Procuraduría General de Justicia, ahora cuando estábamos en este trabajo de trámite de destrucción del material del </w:t>
      </w:r>
      <w:r w:rsidR="00C744AC" w:rsidRPr="00D5523B">
        <w:rPr>
          <w:sz w:val="26"/>
          <w:szCs w:val="26"/>
        </w:rPr>
        <w:t>P</w:t>
      </w:r>
      <w:r w:rsidR="00652411" w:rsidRPr="00D5523B">
        <w:rPr>
          <w:sz w:val="26"/>
          <w:szCs w:val="26"/>
        </w:rPr>
        <w:t xml:space="preserve">roceso </w:t>
      </w:r>
      <w:r w:rsidR="00C744AC" w:rsidRPr="00D5523B">
        <w:rPr>
          <w:sz w:val="26"/>
          <w:szCs w:val="26"/>
        </w:rPr>
        <w:t>E</w:t>
      </w:r>
      <w:r w:rsidR="00652411" w:rsidRPr="00D5523B">
        <w:rPr>
          <w:sz w:val="26"/>
          <w:szCs w:val="26"/>
        </w:rPr>
        <w:t xml:space="preserve">lectoral </w:t>
      </w:r>
      <w:r w:rsidR="00EC7CFF" w:rsidRPr="00D5523B">
        <w:rPr>
          <w:sz w:val="26"/>
          <w:szCs w:val="26"/>
        </w:rPr>
        <w:t xml:space="preserve">2015-2016, acudimos </w:t>
      </w:r>
      <w:r w:rsidR="00397D71" w:rsidRPr="00D5523B">
        <w:rPr>
          <w:sz w:val="26"/>
          <w:szCs w:val="26"/>
        </w:rPr>
        <w:t>nuev</w:t>
      </w:r>
      <w:r w:rsidR="00EC7CFF" w:rsidRPr="00D5523B">
        <w:rPr>
          <w:sz w:val="26"/>
          <w:szCs w:val="26"/>
        </w:rPr>
        <w:t>a</w:t>
      </w:r>
      <w:r w:rsidR="00397D71" w:rsidRPr="00D5523B">
        <w:rPr>
          <w:sz w:val="26"/>
          <w:szCs w:val="26"/>
        </w:rPr>
        <w:t xml:space="preserve">mente a la Procuraduría para preguntar qué estado guardaba precisamente la investigación presentada </w:t>
      </w:r>
      <w:r w:rsidR="00FA2F96" w:rsidRPr="00D5523B">
        <w:rPr>
          <w:sz w:val="26"/>
          <w:szCs w:val="26"/>
        </w:rPr>
        <w:t xml:space="preserve">con motivo de la denuncia sobre el Distrito XVI </w:t>
      </w:r>
      <w:r w:rsidR="005A0068" w:rsidRPr="00D5523B">
        <w:rPr>
          <w:sz w:val="26"/>
          <w:szCs w:val="26"/>
        </w:rPr>
        <w:t xml:space="preserve">en el Proceso Electoral 2013, y ahí nos informaron que había </w:t>
      </w:r>
      <w:r w:rsidR="00C744AC" w:rsidRPr="00D5523B">
        <w:rPr>
          <w:sz w:val="26"/>
          <w:szCs w:val="26"/>
        </w:rPr>
        <w:t xml:space="preserve">ya </w:t>
      </w:r>
      <w:r w:rsidR="005A0068" w:rsidRPr="00D5523B">
        <w:rPr>
          <w:sz w:val="26"/>
          <w:szCs w:val="26"/>
        </w:rPr>
        <w:t>cerca de dos o tres años donde ya la investigación no había avanzado</w:t>
      </w:r>
      <w:r w:rsidR="00C6225C">
        <w:rPr>
          <w:sz w:val="26"/>
          <w:szCs w:val="26"/>
        </w:rPr>
        <w:t>,</w:t>
      </w:r>
      <w:r w:rsidR="005A0068" w:rsidRPr="00D5523B">
        <w:rPr>
          <w:sz w:val="26"/>
          <w:szCs w:val="26"/>
        </w:rPr>
        <w:t xml:space="preserve"> que estaban en condiciones de</w:t>
      </w:r>
      <w:r w:rsidR="00C744AC" w:rsidRPr="00D5523B">
        <w:rPr>
          <w:sz w:val="26"/>
          <w:szCs w:val="26"/>
        </w:rPr>
        <w:t xml:space="preserve"> poder</w:t>
      </w:r>
      <w:r w:rsidR="005A0068" w:rsidRPr="00D5523B">
        <w:rPr>
          <w:sz w:val="26"/>
          <w:szCs w:val="26"/>
        </w:rPr>
        <w:t xml:space="preserve"> promover la prescripción y así fue como el Instituto Electoral</w:t>
      </w:r>
      <w:r w:rsidR="00C6225C">
        <w:rPr>
          <w:sz w:val="26"/>
          <w:szCs w:val="26"/>
        </w:rPr>
        <w:t>,</w:t>
      </w:r>
      <w:r w:rsidR="005A0068" w:rsidRPr="00D5523B">
        <w:rPr>
          <w:sz w:val="26"/>
          <w:szCs w:val="26"/>
        </w:rPr>
        <w:t xml:space="preserve"> como representante legal de los trabajos de ese Distrito fue que </w:t>
      </w:r>
      <w:r w:rsidR="005A0068" w:rsidRPr="00D5523B">
        <w:rPr>
          <w:sz w:val="26"/>
          <w:szCs w:val="26"/>
        </w:rPr>
        <w:lastRenderedPageBreak/>
        <w:t xml:space="preserve">promovió la prescripción y acordaron lo conducente. Es por ello que el día de hoy ustedes también pueden ver en el </w:t>
      </w:r>
      <w:r w:rsidR="00711F65">
        <w:rPr>
          <w:sz w:val="26"/>
          <w:szCs w:val="26"/>
        </w:rPr>
        <w:t>Dictamen</w:t>
      </w:r>
      <w:r w:rsidR="005A0068" w:rsidRPr="00D5523B">
        <w:rPr>
          <w:sz w:val="26"/>
          <w:szCs w:val="26"/>
        </w:rPr>
        <w:t xml:space="preserve"> la inclusión de ese material y documentación electoral susceptible de destrucción de ese </w:t>
      </w:r>
      <w:r w:rsidR="00C744AC" w:rsidRPr="00D5523B">
        <w:rPr>
          <w:sz w:val="26"/>
          <w:szCs w:val="26"/>
        </w:rPr>
        <w:t>P</w:t>
      </w:r>
      <w:r w:rsidR="005A0068" w:rsidRPr="00D5523B">
        <w:rPr>
          <w:sz w:val="26"/>
          <w:szCs w:val="26"/>
        </w:rPr>
        <w:t xml:space="preserve">roceso </w:t>
      </w:r>
      <w:r w:rsidR="00C744AC" w:rsidRPr="00D5523B">
        <w:rPr>
          <w:sz w:val="26"/>
          <w:szCs w:val="26"/>
        </w:rPr>
        <w:t>E</w:t>
      </w:r>
      <w:r w:rsidR="005A0068" w:rsidRPr="00D5523B">
        <w:rPr>
          <w:sz w:val="26"/>
          <w:szCs w:val="26"/>
        </w:rPr>
        <w:t xml:space="preserve">lectoral, específicamente de aquel </w:t>
      </w:r>
      <w:r w:rsidR="00C744AC" w:rsidRPr="00D5523B">
        <w:rPr>
          <w:sz w:val="26"/>
          <w:szCs w:val="26"/>
        </w:rPr>
        <w:t>D</w:t>
      </w:r>
      <w:r w:rsidR="005A0068" w:rsidRPr="00D5523B">
        <w:rPr>
          <w:sz w:val="26"/>
          <w:szCs w:val="26"/>
        </w:rPr>
        <w:t xml:space="preserve">istrito. Y es una forma similar lo que está </w:t>
      </w:r>
      <w:r w:rsidR="003A4924" w:rsidRPr="00D5523B">
        <w:rPr>
          <w:sz w:val="26"/>
          <w:szCs w:val="26"/>
        </w:rPr>
        <w:t>guardando,</w:t>
      </w:r>
      <w:r w:rsidR="005A0068" w:rsidRPr="00D5523B">
        <w:rPr>
          <w:sz w:val="26"/>
          <w:szCs w:val="26"/>
        </w:rPr>
        <w:t xml:space="preserve"> pero </w:t>
      </w:r>
      <w:r w:rsidR="003A4924" w:rsidRPr="00D5523B">
        <w:rPr>
          <w:sz w:val="26"/>
          <w:szCs w:val="26"/>
        </w:rPr>
        <w:t xml:space="preserve">ahora </w:t>
      </w:r>
      <w:r w:rsidR="005A0068" w:rsidRPr="00D5523B">
        <w:rPr>
          <w:sz w:val="26"/>
          <w:szCs w:val="26"/>
        </w:rPr>
        <w:t xml:space="preserve">insisto </w:t>
      </w:r>
      <w:r w:rsidR="00C744AC" w:rsidRPr="00D5523B">
        <w:rPr>
          <w:sz w:val="26"/>
          <w:szCs w:val="26"/>
        </w:rPr>
        <w:t>d</w:t>
      </w:r>
      <w:r w:rsidR="003A4924" w:rsidRPr="00D5523B">
        <w:rPr>
          <w:sz w:val="26"/>
          <w:szCs w:val="26"/>
        </w:rPr>
        <w:t xml:space="preserve">el último </w:t>
      </w:r>
      <w:r w:rsidR="00C744AC" w:rsidRPr="00D5523B">
        <w:rPr>
          <w:sz w:val="26"/>
          <w:szCs w:val="26"/>
        </w:rPr>
        <w:t>P</w:t>
      </w:r>
      <w:r w:rsidR="003A4924" w:rsidRPr="00D5523B">
        <w:rPr>
          <w:sz w:val="26"/>
          <w:szCs w:val="26"/>
        </w:rPr>
        <w:t xml:space="preserve">roceso </w:t>
      </w:r>
      <w:r w:rsidR="00C744AC" w:rsidRPr="00D5523B">
        <w:rPr>
          <w:sz w:val="26"/>
          <w:szCs w:val="26"/>
        </w:rPr>
        <w:t>E</w:t>
      </w:r>
      <w:r w:rsidR="003A4924" w:rsidRPr="00D5523B">
        <w:rPr>
          <w:sz w:val="26"/>
          <w:szCs w:val="26"/>
        </w:rPr>
        <w:t>lectoral 2015-2016, respecto del I Distrito, tendr</w:t>
      </w:r>
      <w:r w:rsidR="00C744AC" w:rsidRPr="00D5523B">
        <w:rPr>
          <w:sz w:val="26"/>
          <w:szCs w:val="26"/>
        </w:rPr>
        <w:t>e</w:t>
      </w:r>
      <w:r w:rsidR="003A4924" w:rsidRPr="00D5523B">
        <w:rPr>
          <w:sz w:val="26"/>
          <w:szCs w:val="26"/>
        </w:rPr>
        <w:t xml:space="preserve">mos </w:t>
      </w:r>
      <w:r w:rsidR="00F248C1" w:rsidRPr="00D5523B">
        <w:rPr>
          <w:sz w:val="26"/>
          <w:szCs w:val="26"/>
        </w:rPr>
        <w:t xml:space="preserve">que esperar </w:t>
      </w:r>
      <w:r w:rsidR="003A4924" w:rsidRPr="00D5523B">
        <w:rPr>
          <w:sz w:val="26"/>
          <w:szCs w:val="26"/>
        </w:rPr>
        <w:t>en todo caso las indicaciones de la Procuraduría para que pudiera quedar más adelante liberada esta documentación de esa investigación.</w:t>
      </w:r>
      <w:r w:rsidR="00F248C1" w:rsidRPr="00D5523B">
        <w:rPr>
          <w:sz w:val="26"/>
          <w:szCs w:val="26"/>
        </w:rPr>
        <w:t xml:space="preserve"> Presidenta, es </w:t>
      </w:r>
      <w:proofErr w:type="spellStart"/>
      <w:r w:rsidR="00F248C1" w:rsidRPr="00D5523B">
        <w:rPr>
          <w:sz w:val="26"/>
          <w:szCs w:val="26"/>
        </w:rPr>
        <w:t>cuanto</w:t>
      </w:r>
      <w:proofErr w:type="spellEnd"/>
      <w:r w:rsidR="00F248C1" w:rsidRPr="00D5523B">
        <w:rPr>
          <w:sz w:val="26"/>
          <w:szCs w:val="26"/>
        </w:rPr>
        <w:t>.</w:t>
      </w:r>
      <w:r w:rsidR="00D0243E" w:rsidRPr="00D5523B">
        <w:rPr>
          <w:sz w:val="26"/>
          <w:szCs w:val="26"/>
        </w:rPr>
        <w:t>------------------------------------------------------------------------------------------------------</w:t>
      </w:r>
      <w:r w:rsidR="003A4924" w:rsidRPr="00D5523B">
        <w:rPr>
          <w:sz w:val="26"/>
          <w:szCs w:val="26"/>
        </w:rPr>
        <w:t>---------------------------------------</w:t>
      </w:r>
    </w:p>
    <w:p w:rsidR="001D2749" w:rsidRPr="00D5523B" w:rsidRDefault="001D2749" w:rsidP="00D5523B">
      <w:pPr>
        <w:pStyle w:val="Sinespaciado"/>
        <w:spacing w:line="312" w:lineRule="auto"/>
        <w:jc w:val="both"/>
        <w:rPr>
          <w:sz w:val="26"/>
          <w:szCs w:val="26"/>
        </w:rPr>
      </w:pPr>
      <w:r w:rsidRPr="00D5523B">
        <w:rPr>
          <w:b/>
          <w:sz w:val="26"/>
          <w:szCs w:val="26"/>
        </w:rPr>
        <w:t>CONSEJERA PRESIDENTE DE LA COMISI</w:t>
      </w:r>
      <w:r w:rsidR="00C023D1" w:rsidRPr="00D5523B">
        <w:rPr>
          <w:b/>
          <w:sz w:val="26"/>
          <w:szCs w:val="26"/>
        </w:rPr>
        <w:t>Ó</w:t>
      </w:r>
      <w:r w:rsidRPr="00D5523B">
        <w:rPr>
          <w:b/>
          <w:sz w:val="26"/>
          <w:szCs w:val="26"/>
        </w:rPr>
        <w:t>N</w:t>
      </w:r>
      <w:r w:rsidR="00C3589A" w:rsidRPr="00D5523B">
        <w:rPr>
          <w:b/>
          <w:sz w:val="26"/>
          <w:szCs w:val="26"/>
        </w:rPr>
        <w:t>:</w:t>
      </w:r>
      <w:r w:rsidRPr="00D5523B">
        <w:rPr>
          <w:sz w:val="26"/>
          <w:szCs w:val="26"/>
        </w:rPr>
        <w:t xml:space="preserve"> </w:t>
      </w:r>
      <w:r w:rsidR="003A4924" w:rsidRPr="00D5523B">
        <w:rPr>
          <w:sz w:val="26"/>
          <w:szCs w:val="26"/>
        </w:rPr>
        <w:t>Gracias Secretario Ejecutivo, continuamos en segunda ronda con la participación del Partido Encuentro Social</w:t>
      </w:r>
      <w:r w:rsidR="003C69BE" w:rsidRPr="00D5523B">
        <w:rPr>
          <w:sz w:val="26"/>
          <w:szCs w:val="26"/>
        </w:rPr>
        <w:t xml:space="preserve"> Partido Político Nacional</w:t>
      </w:r>
      <w:r w:rsidR="003A4924" w:rsidRPr="00D5523B">
        <w:rPr>
          <w:sz w:val="26"/>
          <w:szCs w:val="26"/>
        </w:rPr>
        <w:t xml:space="preserve">. </w:t>
      </w:r>
      <w:r w:rsidR="00D0243E" w:rsidRPr="00D5523B">
        <w:rPr>
          <w:sz w:val="26"/>
          <w:szCs w:val="26"/>
        </w:rPr>
        <w:t>---------------------------------------------------------------------------------------------------------------------------------------------</w:t>
      </w:r>
      <w:r w:rsidR="00D41139" w:rsidRPr="00D5523B">
        <w:rPr>
          <w:sz w:val="26"/>
          <w:szCs w:val="26"/>
        </w:rPr>
        <w:t>------------------------------------------</w:t>
      </w:r>
    </w:p>
    <w:p w:rsidR="003C69BE" w:rsidRPr="00D5523B" w:rsidRDefault="003C69BE" w:rsidP="00D5523B">
      <w:pPr>
        <w:pStyle w:val="Sinespaciado"/>
        <w:spacing w:line="312" w:lineRule="auto"/>
        <w:jc w:val="both"/>
        <w:rPr>
          <w:b/>
          <w:sz w:val="26"/>
          <w:szCs w:val="26"/>
        </w:rPr>
      </w:pPr>
      <w:r w:rsidRPr="00D5523B">
        <w:rPr>
          <w:b/>
          <w:sz w:val="26"/>
          <w:szCs w:val="26"/>
        </w:rPr>
        <w:t xml:space="preserve">JOSÉ RICARDO MUÑOZ MATA, </w:t>
      </w:r>
      <w:r w:rsidR="00466E63" w:rsidRPr="00D5523B">
        <w:rPr>
          <w:b/>
          <w:sz w:val="26"/>
          <w:szCs w:val="26"/>
        </w:rPr>
        <w:t>REPRESENTANTE PROPIETARIO DEL PARTIDO ENCUENTRO SOCIAL</w:t>
      </w:r>
      <w:r w:rsidRPr="00D5523B">
        <w:rPr>
          <w:b/>
          <w:sz w:val="26"/>
          <w:szCs w:val="26"/>
        </w:rPr>
        <w:t xml:space="preserve"> PARTIDO POLÍTICO NACIONAL</w:t>
      </w:r>
      <w:r w:rsidR="00C3589A" w:rsidRPr="00D5523B">
        <w:rPr>
          <w:b/>
          <w:sz w:val="26"/>
          <w:szCs w:val="26"/>
        </w:rPr>
        <w:t>:</w:t>
      </w:r>
      <w:r w:rsidR="001D2749" w:rsidRPr="00D5523B">
        <w:rPr>
          <w:sz w:val="26"/>
          <w:szCs w:val="26"/>
        </w:rPr>
        <w:t xml:space="preserve"> </w:t>
      </w:r>
      <w:r w:rsidR="00466E63" w:rsidRPr="00D5523B">
        <w:rPr>
          <w:sz w:val="26"/>
          <w:szCs w:val="26"/>
        </w:rPr>
        <w:t>Buenos días, para tres cosas,</w:t>
      </w:r>
      <w:r w:rsidRPr="00D5523B">
        <w:rPr>
          <w:sz w:val="26"/>
          <w:szCs w:val="26"/>
        </w:rPr>
        <w:t xml:space="preserve"> la primera </w:t>
      </w:r>
      <w:r w:rsidR="0047672F" w:rsidRPr="00D5523B">
        <w:rPr>
          <w:sz w:val="26"/>
          <w:szCs w:val="26"/>
        </w:rPr>
        <w:t xml:space="preserve">para </w:t>
      </w:r>
      <w:r w:rsidRPr="00D5523B">
        <w:rPr>
          <w:sz w:val="26"/>
          <w:szCs w:val="26"/>
        </w:rPr>
        <w:t xml:space="preserve">felicitar a la Comisión por el trabajo arduo que han </w:t>
      </w:r>
      <w:r w:rsidR="0047672F" w:rsidRPr="00D5523B">
        <w:rPr>
          <w:sz w:val="26"/>
          <w:szCs w:val="26"/>
        </w:rPr>
        <w:t>desempeñado</w:t>
      </w:r>
      <w:r w:rsidRPr="00D5523B">
        <w:rPr>
          <w:sz w:val="26"/>
          <w:szCs w:val="26"/>
        </w:rPr>
        <w:t xml:space="preserve">, ya habían vertido parte de </w:t>
      </w:r>
      <w:r w:rsidR="0047672F" w:rsidRPr="00D5523B">
        <w:rPr>
          <w:sz w:val="26"/>
          <w:szCs w:val="26"/>
        </w:rPr>
        <w:t>est</w:t>
      </w:r>
      <w:r w:rsidRPr="00D5523B">
        <w:rPr>
          <w:sz w:val="26"/>
          <w:szCs w:val="26"/>
        </w:rPr>
        <w:t xml:space="preserve">a información en la reunión previa, entonces ya teníamos conocimiento por lo tanto ratificamos la situación, la segunda cosa que me queda duda, </w:t>
      </w:r>
      <w:r w:rsidR="0047672F" w:rsidRPr="00D5523B">
        <w:rPr>
          <w:sz w:val="26"/>
          <w:szCs w:val="26"/>
        </w:rPr>
        <w:t xml:space="preserve">es </w:t>
      </w:r>
      <w:r w:rsidRPr="00D5523B">
        <w:rPr>
          <w:sz w:val="26"/>
          <w:szCs w:val="26"/>
        </w:rPr>
        <w:t xml:space="preserve">habían hablado de que este material iba a producir como </w:t>
      </w:r>
      <w:r w:rsidR="00000261" w:rsidRPr="00D5523B">
        <w:rPr>
          <w:sz w:val="26"/>
          <w:szCs w:val="26"/>
        </w:rPr>
        <w:t>$</w:t>
      </w:r>
      <w:r w:rsidRPr="00D5523B">
        <w:rPr>
          <w:sz w:val="26"/>
          <w:szCs w:val="26"/>
        </w:rPr>
        <w:t xml:space="preserve">10,000.00 (Diez mil pesos 00/100 M.N.) </w:t>
      </w:r>
      <w:r w:rsidR="006658B1">
        <w:rPr>
          <w:sz w:val="26"/>
          <w:szCs w:val="26"/>
        </w:rPr>
        <w:t>aproximadamente</w:t>
      </w:r>
      <w:r w:rsidRPr="00D5523B">
        <w:rPr>
          <w:sz w:val="26"/>
          <w:szCs w:val="26"/>
        </w:rPr>
        <w:t>, pero el uso</w:t>
      </w:r>
      <w:r w:rsidR="0047672F" w:rsidRPr="00D5523B">
        <w:rPr>
          <w:sz w:val="26"/>
          <w:szCs w:val="26"/>
        </w:rPr>
        <w:t xml:space="preserve"> o </w:t>
      </w:r>
      <w:r w:rsidRPr="00D5523B">
        <w:rPr>
          <w:sz w:val="26"/>
          <w:szCs w:val="26"/>
        </w:rPr>
        <w:t xml:space="preserve">destino de estos recursos está etiquetado, hay alguna regulación que así lo estipule y si no es así, quisiera sugerir a esta Comisión, que promoviese que con esos recursos, que va a ser un recurso </w:t>
      </w:r>
      <w:r w:rsidR="0047672F" w:rsidRPr="00D5523B">
        <w:rPr>
          <w:sz w:val="26"/>
          <w:szCs w:val="26"/>
        </w:rPr>
        <w:t xml:space="preserve">completamente nuevo, </w:t>
      </w:r>
      <w:r w:rsidRPr="00D5523B">
        <w:rPr>
          <w:sz w:val="26"/>
          <w:szCs w:val="26"/>
        </w:rPr>
        <w:t>fresco, que promoviera un curso de capacitación en materia de transparencia para los partidos políticos, porque ya estuvimos viendo en mesas anteriores</w:t>
      </w:r>
      <w:r w:rsidR="0047672F" w:rsidRPr="00D5523B">
        <w:rPr>
          <w:sz w:val="26"/>
          <w:szCs w:val="26"/>
        </w:rPr>
        <w:t xml:space="preserve">, en sesiones anteriores, </w:t>
      </w:r>
      <w:r w:rsidRPr="00D5523B">
        <w:rPr>
          <w:sz w:val="26"/>
          <w:szCs w:val="26"/>
        </w:rPr>
        <w:t>es un tema, que todos cojeamos del mismo pie</w:t>
      </w:r>
      <w:r w:rsidR="0047672F" w:rsidRPr="00D5523B">
        <w:rPr>
          <w:sz w:val="26"/>
          <w:szCs w:val="26"/>
        </w:rPr>
        <w:t>.</w:t>
      </w:r>
      <w:r w:rsidRPr="00D5523B">
        <w:rPr>
          <w:sz w:val="26"/>
          <w:szCs w:val="26"/>
        </w:rPr>
        <w:t xml:space="preserve"> </w:t>
      </w:r>
      <w:r w:rsidR="0047672F" w:rsidRPr="00D5523B">
        <w:rPr>
          <w:sz w:val="26"/>
          <w:szCs w:val="26"/>
        </w:rPr>
        <w:t>E</w:t>
      </w:r>
      <w:r w:rsidRPr="00D5523B">
        <w:rPr>
          <w:sz w:val="26"/>
          <w:szCs w:val="26"/>
        </w:rPr>
        <w:t>ntonces nosotros quisiéramos aprovechar para que ese recurso fuera destinado a este tema ya sea hacer un acuerdo con el ITAIP para entablar negociaciones y que con este dinero se sufragara un curso, capacitación, taller</w:t>
      </w:r>
      <w:r w:rsidR="0047672F" w:rsidRPr="00D5523B">
        <w:rPr>
          <w:sz w:val="26"/>
          <w:szCs w:val="26"/>
        </w:rPr>
        <w:t xml:space="preserve"> o</w:t>
      </w:r>
      <w:r w:rsidRPr="00D5523B">
        <w:rPr>
          <w:sz w:val="26"/>
          <w:szCs w:val="26"/>
        </w:rPr>
        <w:t xml:space="preserve"> como ustedes lo estipularan en términos técnicos, pero que tuviera esa aplicación</w:t>
      </w:r>
      <w:r w:rsidR="00B72C26" w:rsidRPr="00D5523B">
        <w:rPr>
          <w:sz w:val="26"/>
          <w:szCs w:val="26"/>
        </w:rPr>
        <w:t xml:space="preserve">. </w:t>
      </w:r>
      <w:r w:rsidRPr="00D5523B">
        <w:rPr>
          <w:sz w:val="26"/>
          <w:szCs w:val="26"/>
        </w:rPr>
        <w:t xml:space="preserve">Es </w:t>
      </w:r>
      <w:proofErr w:type="spellStart"/>
      <w:r w:rsidRPr="00D5523B">
        <w:rPr>
          <w:sz w:val="26"/>
          <w:szCs w:val="26"/>
        </w:rPr>
        <w:t>cuanto</w:t>
      </w:r>
      <w:proofErr w:type="spellEnd"/>
      <w:r w:rsidRPr="00D5523B">
        <w:rPr>
          <w:sz w:val="26"/>
          <w:szCs w:val="26"/>
        </w:rPr>
        <w:t>.</w:t>
      </w:r>
      <w:r w:rsidR="00D0243E" w:rsidRPr="00D5523B">
        <w:rPr>
          <w:sz w:val="26"/>
          <w:szCs w:val="26"/>
        </w:rPr>
        <w:t>------------------------------------------------------------------------------------------------------------------------------</w:t>
      </w:r>
      <w:r w:rsidR="00D41139" w:rsidRPr="00D5523B">
        <w:rPr>
          <w:sz w:val="26"/>
          <w:szCs w:val="26"/>
        </w:rPr>
        <w:t>------------------------------------------------</w:t>
      </w:r>
    </w:p>
    <w:p w:rsidR="00B72C26" w:rsidRPr="00D5523B" w:rsidRDefault="00B72C26" w:rsidP="00D5523B">
      <w:pPr>
        <w:pStyle w:val="Sinespaciado"/>
        <w:spacing w:line="312" w:lineRule="auto"/>
        <w:jc w:val="both"/>
        <w:rPr>
          <w:sz w:val="26"/>
          <w:szCs w:val="26"/>
        </w:rPr>
      </w:pPr>
      <w:r w:rsidRPr="00D5523B">
        <w:rPr>
          <w:b/>
          <w:sz w:val="26"/>
          <w:szCs w:val="26"/>
        </w:rPr>
        <w:lastRenderedPageBreak/>
        <w:t xml:space="preserve">CONSEJERA PRESIDENTE DE LA </w:t>
      </w:r>
      <w:r w:rsidR="009C29D9" w:rsidRPr="00D5523B">
        <w:rPr>
          <w:b/>
          <w:sz w:val="26"/>
          <w:szCs w:val="26"/>
        </w:rPr>
        <w:t>COMISI</w:t>
      </w:r>
      <w:r w:rsidR="00C023D1" w:rsidRPr="00D5523B">
        <w:rPr>
          <w:b/>
          <w:sz w:val="26"/>
          <w:szCs w:val="26"/>
        </w:rPr>
        <w:t>Ó</w:t>
      </w:r>
      <w:r w:rsidR="009C29D9" w:rsidRPr="00D5523B">
        <w:rPr>
          <w:b/>
          <w:sz w:val="26"/>
          <w:szCs w:val="26"/>
        </w:rPr>
        <w:t>N</w:t>
      </w:r>
      <w:r w:rsidR="00C3589A" w:rsidRPr="00D5523B">
        <w:rPr>
          <w:b/>
          <w:sz w:val="26"/>
          <w:szCs w:val="26"/>
        </w:rPr>
        <w:t>:</w:t>
      </w:r>
      <w:r w:rsidRPr="00D5523B">
        <w:rPr>
          <w:sz w:val="26"/>
          <w:szCs w:val="26"/>
        </w:rPr>
        <w:t xml:space="preserve"> </w:t>
      </w:r>
      <w:r w:rsidR="009C29D9" w:rsidRPr="00D5523B">
        <w:rPr>
          <w:sz w:val="26"/>
          <w:szCs w:val="26"/>
        </w:rPr>
        <w:t xml:space="preserve">Gracias, </w:t>
      </w:r>
      <w:r w:rsidR="003C69BE" w:rsidRPr="00D5523B">
        <w:rPr>
          <w:sz w:val="26"/>
          <w:szCs w:val="26"/>
        </w:rPr>
        <w:t>aceptamos la sugerencia si efectivamente existe un recurso que por motivo de la destrucción va a recibir el Instituto Estatal Electoral</w:t>
      </w:r>
      <w:r w:rsidR="00000261" w:rsidRPr="00D5523B">
        <w:rPr>
          <w:sz w:val="26"/>
          <w:szCs w:val="26"/>
        </w:rPr>
        <w:t>, si mal no recuerdo la empresa que se está proponiendo hablaba de aproximadamente $10,000.00 (Diez mil pesos 00/100 M.N.) poco más menos</w:t>
      </w:r>
      <w:r w:rsidR="00C6225C">
        <w:rPr>
          <w:sz w:val="26"/>
          <w:szCs w:val="26"/>
        </w:rPr>
        <w:t>,</w:t>
      </w:r>
      <w:r w:rsidR="00000261" w:rsidRPr="00D5523B">
        <w:rPr>
          <w:sz w:val="26"/>
          <w:szCs w:val="26"/>
        </w:rPr>
        <w:t xml:space="preserve"> estos ingresan a los recursos propios del Instituto no están </w:t>
      </w:r>
      <w:r w:rsidR="0064157F" w:rsidRPr="00D5523B">
        <w:rPr>
          <w:sz w:val="26"/>
          <w:szCs w:val="26"/>
        </w:rPr>
        <w:t xml:space="preserve">etiquetados </w:t>
      </w:r>
      <w:r w:rsidR="00000261" w:rsidRPr="00D5523B">
        <w:rPr>
          <w:sz w:val="26"/>
          <w:szCs w:val="26"/>
        </w:rPr>
        <w:t xml:space="preserve">como tal y </w:t>
      </w:r>
      <w:r w:rsidR="0064157F" w:rsidRPr="00D5523B">
        <w:rPr>
          <w:sz w:val="26"/>
          <w:szCs w:val="26"/>
        </w:rPr>
        <w:t xml:space="preserve">tampoco </w:t>
      </w:r>
      <w:r w:rsidR="00000261" w:rsidRPr="00D5523B">
        <w:rPr>
          <w:sz w:val="26"/>
          <w:szCs w:val="26"/>
        </w:rPr>
        <w:t>están asignados a una partida</w:t>
      </w:r>
      <w:r w:rsidR="0064157F" w:rsidRPr="00D5523B">
        <w:rPr>
          <w:sz w:val="26"/>
          <w:szCs w:val="26"/>
        </w:rPr>
        <w:t xml:space="preserve"> en particular</w:t>
      </w:r>
      <w:r w:rsidR="00000261" w:rsidRPr="00D5523B">
        <w:rPr>
          <w:sz w:val="26"/>
          <w:szCs w:val="26"/>
        </w:rPr>
        <w:t xml:space="preserve">, tendría que verse a través de alguna ampliación </w:t>
      </w:r>
      <w:r w:rsidR="0064157F" w:rsidRPr="00D5523B">
        <w:rPr>
          <w:sz w:val="26"/>
          <w:szCs w:val="26"/>
        </w:rPr>
        <w:t xml:space="preserve">que estos pudieran designarse </w:t>
      </w:r>
      <w:r w:rsidR="00000261" w:rsidRPr="00D5523B">
        <w:rPr>
          <w:sz w:val="26"/>
          <w:szCs w:val="26"/>
        </w:rPr>
        <w:t>como bien comenta</w:t>
      </w:r>
      <w:r w:rsidR="0064157F" w:rsidRPr="00D5523B">
        <w:rPr>
          <w:sz w:val="26"/>
          <w:szCs w:val="26"/>
        </w:rPr>
        <w:t xml:space="preserve"> pues</w:t>
      </w:r>
      <w:r w:rsidR="00000261" w:rsidRPr="00D5523B">
        <w:rPr>
          <w:sz w:val="26"/>
          <w:szCs w:val="26"/>
        </w:rPr>
        <w:t xml:space="preserve"> a algún curso o algún destino con beneficio que tenga para la misma </w:t>
      </w:r>
      <w:r w:rsidR="0064157F" w:rsidRPr="00D5523B">
        <w:rPr>
          <w:sz w:val="26"/>
          <w:szCs w:val="26"/>
        </w:rPr>
        <w:t>I</w:t>
      </w:r>
      <w:r w:rsidR="00000261" w:rsidRPr="00D5523B">
        <w:rPr>
          <w:sz w:val="26"/>
          <w:szCs w:val="26"/>
        </w:rPr>
        <w:t xml:space="preserve">nstitución </w:t>
      </w:r>
      <w:r w:rsidR="0064157F" w:rsidRPr="00D5523B">
        <w:rPr>
          <w:sz w:val="26"/>
          <w:szCs w:val="26"/>
        </w:rPr>
        <w:t xml:space="preserve">o </w:t>
      </w:r>
      <w:r w:rsidR="00000261" w:rsidRPr="00D5523B">
        <w:rPr>
          <w:sz w:val="26"/>
          <w:szCs w:val="26"/>
        </w:rPr>
        <w:t xml:space="preserve">para quienes hacen o recurren a ella. </w:t>
      </w:r>
      <w:r w:rsidR="0064157F" w:rsidRPr="00D5523B">
        <w:rPr>
          <w:sz w:val="26"/>
          <w:szCs w:val="26"/>
        </w:rPr>
        <w:t xml:space="preserve">Gracias. </w:t>
      </w:r>
      <w:r w:rsidR="00000261" w:rsidRPr="00D5523B">
        <w:rPr>
          <w:sz w:val="26"/>
          <w:szCs w:val="26"/>
        </w:rPr>
        <w:t>Abriríamos una tercera ronda</w:t>
      </w:r>
      <w:r w:rsidR="004B1FAC" w:rsidRPr="00D5523B">
        <w:rPr>
          <w:sz w:val="26"/>
          <w:szCs w:val="26"/>
        </w:rPr>
        <w:t>.</w:t>
      </w:r>
      <w:r w:rsidR="00000261" w:rsidRPr="00D5523B">
        <w:rPr>
          <w:sz w:val="26"/>
          <w:szCs w:val="26"/>
        </w:rPr>
        <w:t xml:space="preserve"> Adelante Secretario Técnico.</w:t>
      </w:r>
      <w:r w:rsidR="004B1FAC" w:rsidRPr="00D5523B">
        <w:rPr>
          <w:sz w:val="26"/>
          <w:szCs w:val="26"/>
        </w:rPr>
        <w:t xml:space="preserve"> </w:t>
      </w:r>
      <w:r w:rsidR="00D0243E" w:rsidRPr="00D5523B">
        <w:rPr>
          <w:sz w:val="26"/>
          <w:szCs w:val="26"/>
        </w:rPr>
        <w:t>----------------------------</w:t>
      </w:r>
      <w:r w:rsidR="00000261" w:rsidRPr="00D5523B">
        <w:rPr>
          <w:sz w:val="26"/>
          <w:szCs w:val="26"/>
        </w:rPr>
        <w:t>------------------------------------------------------------</w:t>
      </w:r>
      <w:r w:rsidR="00D0243E" w:rsidRPr="00D5523B">
        <w:rPr>
          <w:sz w:val="26"/>
          <w:szCs w:val="26"/>
        </w:rPr>
        <w:t>---------------</w:t>
      </w:r>
      <w:r w:rsidR="0064157F" w:rsidRPr="00D5523B">
        <w:rPr>
          <w:sz w:val="26"/>
          <w:szCs w:val="26"/>
        </w:rPr>
        <w:t>----------------</w:t>
      </w:r>
    </w:p>
    <w:p w:rsidR="00000261" w:rsidRPr="00D5523B" w:rsidRDefault="00000261" w:rsidP="00D5523B">
      <w:pPr>
        <w:pStyle w:val="Sinespaciado"/>
        <w:spacing w:line="312" w:lineRule="auto"/>
        <w:jc w:val="both"/>
        <w:rPr>
          <w:sz w:val="26"/>
          <w:szCs w:val="26"/>
        </w:rPr>
      </w:pPr>
      <w:r w:rsidRPr="00D5523B">
        <w:rPr>
          <w:b/>
          <w:sz w:val="26"/>
          <w:szCs w:val="26"/>
        </w:rPr>
        <w:t>SECRETARIO TÉCNICO DE LA COMISIÓN</w:t>
      </w:r>
      <w:r w:rsidRPr="00D5523B">
        <w:rPr>
          <w:sz w:val="26"/>
          <w:szCs w:val="26"/>
        </w:rPr>
        <w:t>:</w:t>
      </w:r>
      <w:r w:rsidR="001C309C" w:rsidRPr="00D5523B">
        <w:rPr>
          <w:sz w:val="26"/>
          <w:szCs w:val="26"/>
        </w:rPr>
        <w:t xml:space="preserve"> </w:t>
      </w:r>
      <w:r w:rsidR="00F72C2C" w:rsidRPr="00D5523B">
        <w:rPr>
          <w:sz w:val="26"/>
          <w:szCs w:val="26"/>
        </w:rPr>
        <w:t>P</w:t>
      </w:r>
      <w:r w:rsidR="001C309C" w:rsidRPr="00D5523B">
        <w:rPr>
          <w:sz w:val="26"/>
          <w:szCs w:val="26"/>
        </w:rPr>
        <w:t xml:space="preserve">ara complementar lo que dice la </w:t>
      </w:r>
      <w:proofErr w:type="gramStart"/>
      <w:r w:rsidR="001C309C" w:rsidRPr="00D5523B">
        <w:rPr>
          <w:sz w:val="26"/>
          <w:szCs w:val="26"/>
        </w:rPr>
        <w:t>Presidenta</w:t>
      </w:r>
      <w:proofErr w:type="gramEnd"/>
      <w:r w:rsidR="001C309C" w:rsidRPr="00D5523B">
        <w:rPr>
          <w:sz w:val="26"/>
          <w:szCs w:val="26"/>
        </w:rPr>
        <w:t xml:space="preserve"> en el propio Lineamiento que ya se aprobó por el Consejo General, se estableció que en caso de obtener recursos, el Instituto lo haría del conocimiento de la Secretaría de Planeación y Finanzas para que también se le dé el trámite administrativo que corresponda y ver si estar</w:t>
      </w:r>
      <w:r w:rsidR="0064157F" w:rsidRPr="00D5523B">
        <w:rPr>
          <w:sz w:val="26"/>
          <w:szCs w:val="26"/>
        </w:rPr>
        <w:t>íamos</w:t>
      </w:r>
      <w:r w:rsidR="001C309C" w:rsidRPr="00D5523B">
        <w:rPr>
          <w:sz w:val="26"/>
          <w:szCs w:val="26"/>
        </w:rPr>
        <w:t xml:space="preserve"> en posibilidad de poder darle el destino en un curso o algún destino favorable para la </w:t>
      </w:r>
      <w:r w:rsidR="00C6225C">
        <w:rPr>
          <w:sz w:val="26"/>
          <w:szCs w:val="26"/>
        </w:rPr>
        <w:t>i</w:t>
      </w:r>
      <w:r w:rsidR="001C309C" w:rsidRPr="00D5523B">
        <w:rPr>
          <w:sz w:val="26"/>
          <w:szCs w:val="26"/>
        </w:rPr>
        <w:t xml:space="preserve">nstitución. </w:t>
      </w:r>
      <w:r w:rsidRPr="00D5523B">
        <w:rPr>
          <w:sz w:val="26"/>
          <w:szCs w:val="26"/>
        </w:rPr>
        <w:t>------------------------------------------------------------------------------------------------------------</w:t>
      </w:r>
      <w:r w:rsidR="00D41139" w:rsidRPr="00D5523B">
        <w:rPr>
          <w:sz w:val="26"/>
          <w:szCs w:val="26"/>
        </w:rPr>
        <w:t>----------------------------------------------------------------------------------------------------------</w:t>
      </w:r>
    </w:p>
    <w:p w:rsidR="001C309C" w:rsidRPr="00D5523B" w:rsidRDefault="001C309C" w:rsidP="00D5523B">
      <w:pPr>
        <w:pStyle w:val="Sinespaciado"/>
        <w:spacing w:line="312" w:lineRule="auto"/>
        <w:jc w:val="both"/>
        <w:rPr>
          <w:sz w:val="26"/>
          <w:szCs w:val="26"/>
        </w:rPr>
      </w:pPr>
      <w:r w:rsidRPr="00D5523B">
        <w:rPr>
          <w:b/>
          <w:sz w:val="26"/>
          <w:szCs w:val="26"/>
        </w:rPr>
        <w:t>CONSEJERA PRESIDENTE DE LA COMISIÓN:</w:t>
      </w:r>
      <w:r w:rsidRPr="00D5523B">
        <w:rPr>
          <w:sz w:val="26"/>
          <w:szCs w:val="26"/>
        </w:rPr>
        <w:t xml:space="preserve"> En una tercera ronda si alguien desea hacer el uso de la voz. Adelante Partido del Trabajo. ---------------------------------------------------------------------------------------------------------</w:t>
      </w:r>
      <w:r w:rsidR="00D41139" w:rsidRPr="00D5523B">
        <w:rPr>
          <w:sz w:val="26"/>
          <w:szCs w:val="26"/>
        </w:rPr>
        <w:t>------------------------------------------------</w:t>
      </w:r>
    </w:p>
    <w:p w:rsidR="0064157F" w:rsidRPr="00D5523B" w:rsidRDefault="001C309C" w:rsidP="00D5523B">
      <w:pPr>
        <w:pStyle w:val="Sinespaciado"/>
        <w:spacing w:line="312" w:lineRule="auto"/>
        <w:jc w:val="both"/>
        <w:rPr>
          <w:b/>
          <w:sz w:val="26"/>
          <w:szCs w:val="26"/>
        </w:rPr>
      </w:pPr>
      <w:r w:rsidRPr="00D5523B">
        <w:rPr>
          <w:b/>
          <w:sz w:val="26"/>
          <w:szCs w:val="26"/>
        </w:rPr>
        <w:t>MARÍA ELENA CAMACHO SOBERANES, REPRESENTANTE SUPLENTE DEL PARTIDO DEL TRABAJO:</w:t>
      </w:r>
      <w:r w:rsidRPr="00D5523B">
        <w:rPr>
          <w:sz w:val="26"/>
          <w:szCs w:val="26"/>
        </w:rPr>
        <w:t xml:space="preserve"> Sí, muchas gracias </w:t>
      </w:r>
      <w:proofErr w:type="gramStart"/>
      <w:r w:rsidRPr="00D5523B">
        <w:rPr>
          <w:sz w:val="26"/>
          <w:szCs w:val="26"/>
        </w:rPr>
        <w:t>Consejera</w:t>
      </w:r>
      <w:proofErr w:type="gramEnd"/>
      <w:r w:rsidRPr="00D5523B">
        <w:rPr>
          <w:sz w:val="26"/>
          <w:szCs w:val="26"/>
        </w:rPr>
        <w:t xml:space="preserve">, nada más para solicitar lo que viene siendo una copia de la investigación, me interesa porque el </w:t>
      </w:r>
      <w:r w:rsidR="0064157F" w:rsidRPr="00D5523B">
        <w:rPr>
          <w:sz w:val="26"/>
          <w:szCs w:val="26"/>
        </w:rPr>
        <w:t>P</w:t>
      </w:r>
      <w:r w:rsidRPr="00D5523B">
        <w:rPr>
          <w:sz w:val="26"/>
          <w:szCs w:val="26"/>
        </w:rPr>
        <w:t>roceso pasado nosotros estuvimos participando en el Distrito I, muchas gracias. -----------------------------------------------------------------------------------------------</w:t>
      </w:r>
      <w:r w:rsidR="0064157F" w:rsidRPr="00D5523B">
        <w:rPr>
          <w:sz w:val="26"/>
          <w:szCs w:val="26"/>
        </w:rPr>
        <w:t>-</w:t>
      </w:r>
      <w:r w:rsidRPr="00D5523B">
        <w:rPr>
          <w:sz w:val="26"/>
          <w:szCs w:val="26"/>
        </w:rPr>
        <w:t>-----------------------------</w:t>
      </w:r>
      <w:r w:rsidRPr="00D5523B">
        <w:rPr>
          <w:b/>
          <w:sz w:val="26"/>
          <w:szCs w:val="26"/>
        </w:rPr>
        <w:t xml:space="preserve"> </w:t>
      </w:r>
    </w:p>
    <w:p w:rsidR="001C309C" w:rsidRPr="00D5523B" w:rsidRDefault="001C309C" w:rsidP="00D5523B">
      <w:pPr>
        <w:pStyle w:val="Sinespaciado"/>
        <w:spacing w:line="312" w:lineRule="auto"/>
        <w:jc w:val="both"/>
        <w:rPr>
          <w:sz w:val="26"/>
          <w:szCs w:val="26"/>
        </w:rPr>
      </w:pPr>
      <w:r w:rsidRPr="00D5523B">
        <w:rPr>
          <w:b/>
          <w:sz w:val="26"/>
          <w:szCs w:val="26"/>
        </w:rPr>
        <w:t>CONSEJERA PRESIDENTE DE LA COMISIÓN:</w:t>
      </w:r>
      <w:r w:rsidRPr="00D5523B">
        <w:rPr>
          <w:sz w:val="26"/>
          <w:szCs w:val="26"/>
        </w:rPr>
        <w:t xml:space="preserve"> Adelante </w:t>
      </w:r>
      <w:r w:rsidR="00F72C2C" w:rsidRPr="00D5523B">
        <w:rPr>
          <w:sz w:val="26"/>
          <w:szCs w:val="26"/>
        </w:rPr>
        <w:t>Secretario Técnico</w:t>
      </w:r>
      <w:r w:rsidRPr="00D5523B">
        <w:rPr>
          <w:sz w:val="26"/>
          <w:szCs w:val="26"/>
        </w:rPr>
        <w:t>. ------------------------------------------------------------------------------------------------------</w:t>
      </w:r>
      <w:r w:rsidR="00D41139" w:rsidRPr="00D5523B">
        <w:rPr>
          <w:sz w:val="26"/>
          <w:szCs w:val="26"/>
        </w:rPr>
        <w:t>------------------------</w:t>
      </w:r>
    </w:p>
    <w:p w:rsidR="00F72C2C" w:rsidRPr="00D5523B" w:rsidRDefault="00F72C2C" w:rsidP="00D5523B">
      <w:pPr>
        <w:pStyle w:val="Sinespaciado"/>
        <w:spacing w:line="312" w:lineRule="auto"/>
        <w:jc w:val="both"/>
        <w:rPr>
          <w:sz w:val="26"/>
          <w:szCs w:val="26"/>
        </w:rPr>
      </w:pPr>
      <w:r w:rsidRPr="00D5523B">
        <w:rPr>
          <w:b/>
          <w:sz w:val="26"/>
          <w:szCs w:val="26"/>
        </w:rPr>
        <w:t>SECRETARIO TÉCNICO DE LA COMISIÓN</w:t>
      </w:r>
      <w:r w:rsidRPr="00D5523B">
        <w:rPr>
          <w:sz w:val="26"/>
          <w:szCs w:val="26"/>
        </w:rPr>
        <w:t xml:space="preserve">: Nosotros no tenemos la información precisa de dicha investigación, tenemos el número de caso que </w:t>
      </w:r>
      <w:r w:rsidR="0064157F" w:rsidRPr="00D5523B">
        <w:rPr>
          <w:sz w:val="26"/>
          <w:szCs w:val="26"/>
        </w:rPr>
        <w:t xml:space="preserve">fue la información que </w:t>
      </w:r>
      <w:r w:rsidRPr="00D5523B">
        <w:rPr>
          <w:sz w:val="26"/>
          <w:szCs w:val="26"/>
        </w:rPr>
        <w:t xml:space="preserve">nos proporcionó la Procuraduría y ellos como autoridad </w:t>
      </w:r>
      <w:r w:rsidRPr="00D5523B">
        <w:rPr>
          <w:sz w:val="26"/>
          <w:szCs w:val="26"/>
        </w:rPr>
        <w:lastRenderedPageBreak/>
        <w:t>investigadora son los que tienen toda la información. ------------------------------------------------------------------------------------------------------------------------------</w:t>
      </w:r>
      <w:r w:rsidR="0064157F" w:rsidRPr="00D5523B">
        <w:rPr>
          <w:sz w:val="26"/>
          <w:szCs w:val="26"/>
        </w:rPr>
        <w:t>--------------------------</w:t>
      </w:r>
    </w:p>
    <w:p w:rsidR="00C42520" w:rsidRPr="00D5523B" w:rsidRDefault="007C2B01" w:rsidP="00D5523B">
      <w:pPr>
        <w:pStyle w:val="Sinespaciado"/>
        <w:spacing w:line="312" w:lineRule="auto"/>
        <w:jc w:val="both"/>
        <w:rPr>
          <w:sz w:val="26"/>
          <w:szCs w:val="26"/>
        </w:rPr>
      </w:pPr>
      <w:r w:rsidRPr="00D5523B">
        <w:rPr>
          <w:b/>
          <w:sz w:val="26"/>
          <w:szCs w:val="26"/>
        </w:rPr>
        <w:t>CONSEJERA PRESIDENT</w:t>
      </w:r>
      <w:r w:rsidR="00375EA5" w:rsidRPr="00D5523B">
        <w:rPr>
          <w:b/>
          <w:sz w:val="26"/>
          <w:szCs w:val="26"/>
        </w:rPr>
        <w:t>E</w:t>
      </w:r>
      <w:r w:rsidRPr="00D5523B">
        <w:rPr>
          <w:b/>
          <w:sz w:val="26"/>
          <w:szCs w:val="26"/>
        </w:rPr>
        <w:t xml:space="preserve"> DE LA COMISIÓN:</w:t>
      </w:r>
      <w:r w:rsidR="00256DA3" w:rsidRPr="00D5523B">
        <w:rPr>
          <w:sz w:val="26"/>
          <w:szCs w:val="26"/>
        </w:rPr>
        <w:t xml:space="preserve"> </w:t>
      </w:r>
      <w:r w:rsidR="00F72C2C" w:rsidRPr="00D5523B">
        <w:rPr>
          <w:sz w:val="26"/>
          <w:szCs w:val="26"/>
        </w:rPr>
        <w:t>Alguien más que desee hacer uso de la voz.</w:t>
      </w:r>
      <w:r w:rsidR="00524BBF" w:rsidRPr="00D5523B">
        <w:rPr>
          <w:sz w:val="26"/>
          <w:szCs w:val="26"/>
        </w:rPr>
        <w:t xml:space="preserve"> </w:t>
      </w:r>
      <w:r w:rsidR="00F72C2C" w:rsidRPr="00D5523B">
        <w:rPr>
          <w:sz w:val="26"/>
          <w:szCs w:val="26"/>
        </w:rPr>
        <w:t>En virtud de no haber más observaciones</w:t>
      </w:r>
      <w:r w:rsidR="00C42520" w:rsidRPr="00D5523B">
        <w:rPr>
          <w:sz w:val="26"/>
          <w:szCs w:val="26"/>
        </w:rPr>
        <w:t xml:space="preserve"> y que se ha dado cumplimiento a</w:t>
      </w:r>
      <w:r w:rsidR="00F72C2C" w:rsidRPr="00D5523B">
        <w:rPr>
          <w:sz w:val="26"/>
          <w:szCs w:val="26"/>
        </w:rPr>
        <w:t>l</w:t>
      </w:r>
      <w:r w:rsidR="00C42520" w:rsidRPr="00D5523B">
        <w:rPr>
          <w:sz w:val="26"/>
          <w:szCs w:val="26"/>
        </w:rPr>
        <w:t xml:space="preserve"> apartado 3.2 </w:t>
      </w:r>
      <w:r w:rsidR="00D5523B" w:rsidRPr="00D5523B">
        <w:rPr>
          <w:sz w:val="26"/>
          <w:szCs w:val="26"/>
        </w:rPr>
        <w:t xml:space="preserve">que es consistente a la discusión de este proyecto </w:t>
      </w:r>
      <w:r w:rsidR="00C42520" w:rsidRPr="00D5523B">
        <w:rPr>
          <w:sz w:val="26"/>
          <w:szCs w:val="26"/>
        </w:rPr>
        <w:t xml:space="preserve">le solicito al </w:t>
      </w:r>
      <w:r w:rsidR="00F676B6" w:rsidRPr="00D5523B">
        <w:rPr>
          <w:sz w:val="26"/>
          <w:szCs w:val="26"/>
        </w:rPr>
        <w:t>S</w:t>
      </w:r>
      <w:r w:rsidR="00C42520" w:rsidRPr="00D5523B">
        <w:rPr>
          <w:sz w:val="26"/>
          <w:szCs w:val="26"/>
        </w:rPr>
        <w:t xml:space="preserve">ecretario </w:t>
      </w:r>
      <w:r w:rsidR="00F676B6" w:rsidRPr="00D5523B">
        <w:rPr>
          <w:sz w:val="26"/>
          <w:szCs w:val="26"/>
        </w:rPr>
        <w:t>T</w:t>
      </w:r>
      <w:r w:rsidR="00C42520" w:rsidRPr="00D5523B">
        <w:rPr>
          <w:sz w:val="26"/>
          <w:szCs w:val="26"/>
        </w:rPr>
        <w:t>écnico</w:t>
      </w:r>
      <w:r w:rsidR="00D5523B" w:rsidRPr="00D5523B">
        <w:rPr>
          <w:sz w:val="26"/>
          <w:szCs w:val="26"/>
        </w:rPr>
        <w:t xml:space="preserve"> que</w:t>
      </w:r>
      <w:r w:rsidR="00C42520" w:rsidRPr="00D5523B">
        <w:rPr>
          <w:sz w:val="26"/>
          <w:szCs w:val="26"/>
        </w:rPr>
        <w:t xml:space="preserve"> someta a votación el </w:t>
      </w:r>
      <w:r w:rsidR="00D5523B" w:rsidRPr="00D5523B">
        <w:rPr>
          <w:sz w:val="26"/>
          <w:szCs w:val="26"/>
        </w:rPr>
        <w:t>mismo</w:t>
      </w:r>
      <w:r w:rsidR="00C42520" w:rsidRPr="00D5523B">
        <w:rPr>
          <w:sz w:val="26"/>
          <w:szCs w:val="26"/>
        </w:rPr>
        <w:t xml:space="preserve">. </w:t>
      </w:r>
      <w:r w:rsidR="00C023D1" w:rsidRPr="00D5523B">
        <w:rPr>
          <w:sz w:val="26"/>
          <w:szCs w:val="26"/>
        </w:rPr>
        <w:t>-------------------------------------------------------------------------------------------------------</w:t>
      </w:r>
      <w:r w:rsidR="00D5523B" w:rsidRPr="00D5523B">
        <w:rPr>
          <w:sz w:val="26"/>
          <w:szCs w:val="26"/>
        </w:rPr>
        <w:t>--------------------------------------------------</w:t>
      </w:r>
    </w:p>
    <w:p w:rsidR="00D4732C" w:rsidRPr="00D5523B" w:rsidRDefault="00FF53F0" w:rsidP="00D5523B">
      <w:pPr>
        <w:pStyle w:val="Sinespaciado"/>
        <w:spacing w:line="312" w:lineRule="auto"/>
        <w:jc w:val="both"/>
        <w:rPr>
          <w:sz w:val="26"/>
          <w:szCs w:val="26"/>
        </w:rPr>
      </w:pPr>
      <w:r w:rsidRPr="00D5523B">
        <w:rPr>
          <w:b/>
          <w:sz w:val="26"/>
          <w:szCs w:val="26"/>
        </w:rPr>
        <w:t>SECRETARIO TÉCNICO DE LA COMISIÓN</w:t>
      </w:r>
      <w:r w:rsidR="00C023D1" w:rsidRPr="00D5523B">
        <w:rPr>
          <w:sz w:val="26"/>
          <w:szCs w:val="26"/>
        </w:rPr>
        <w:t>:</w:t>
      </w:r>
      <w:r w:rsidRPr="00D5523B">
        <w:rPr>
          <w:sz w:val="26"/>
          <w:szCs w:val="26"/>
        </w:rPr>
        <w:t xml:space="preserve"> </w:t>
      </w:r>
      <w:r w:rsidR="00F676B6" w:rsidRPr="00D5523B">
        <w:rPr>
          <w:sz w:val="26"/>
          <w:szCs w:val="26"/>
        </w:rPr>
        <w:t>C</w:t>
      </w:r>
      <w:r w:rsidR="00C42520" w:rsidRPr="00D5523B">
        <w:rPr>
          <w:sz w:val="26"/>
          <w:szCs w:val="26"/>
        </w:rPr>
        <w:t xml:space="preserve">laro que si </w:t>
      </w:r>
      <w:r w:rsidR="00F676B6" w:rsidRPr="00D5523B">
        <w:rPr>
          <w:sz w:val="26"/>
          <w:szCs w:val="26"/>
        </w:rPr>
        <w:t>P</w:t>
      </w:r>
      <w:r w:rsidR="00D4732C" w:rsidRPr="00D5523B">
        <w:rPr>
          <w:sz w:val="26"/>
          <w:szCs w:val="26"/>
        </w:rPr>
        <w:t>residenta</w:t>
      </w:r>
      <w:r w:rsidR="00C42520" w:rsidRPr="00D5523B">
        <w:rPr>
          <w:sz w:val="26"/>
          <w:szCs w:val="26"/>
        </w:rPr>
        <w:t xml:space="preserve">, por instrucciones de la </w:t>
      </w:r>
      <w:r w:rsidR="00C3589A" w:rsidRPr="00D5523B">
        <w:rPr>
          <w:sz w:val="26"/>
          <w:szCs w:val="26"/>
        </w:rPr>
        <w:t>P</w:t>
      </w:r>
      <w:r w:rsidR="00C42520" w:rsidRPr="00D5523B">
        <w:rPr>
          <w:sz w:val="26"/>
          <w:szCs w:val="26"/>
        </w:rPr>
        <w:t>resident</w:t>
      </w:r>
      <w:r w:rsidR="00D4732C" w:rsidRPr="00D5523B">
        <w:rPr>
          <w:sz w:val="26"/>
          <w:szCs w:val="26"/>
        </w:rPr>
        <w:t>a</w:t>
      </w:r>
      <w:r w:rsidR="00C42520" w:rsidRPr="00D5523B">
        <w:rPr>
          <w:sz w:val="26"/>
          <w:szCs w:val="26"/>
        </w:rPr>
        <w:t xml:space="preserve"> de la </w:t>
      </w:r>
      <w:r w:rsidR="00C3589A" w:rsidRPr="00D5523B">
        <w:rPr>
          <w:sz w:val="26"/>
          <w:szCs w:val="26"/>
        </w:rPr>
        <w:t>C</w:t>
      </w:r>
      <w:r w:rsidR="00C42520" w:rsidRPr="00D5523B">
        <w:rPr>
          <w:sz w:val="26"/>
          <w:szCs w:val="26"/>
        </w:rPr>
        <w:t>omisión,</w:t>
      </w:r>
      <w:r w:rsidR="00D4732C" w:rsidRPr="00D5523B">
        <w:rPr>
          <w:sz w:val="26"/>
          <w:szCs w:val="26"/>
        </w:rPr>
        <w:t xml:space="preserve"> se pregunta a las </w:t>
      </w:r>
      <w:r w:rsidR="00B75DD2" w:rsidRPr="00D5523B">
        <w:rPr>
          <w:sz w:val="26"/>
          <w:szCs w:val="26"/>
        </w:rPr>
        <w:t>Consejeras E</w:t>
      </w:r>
      <w:r w:rsidR="00D4732C" w:rsidRPr="00D5523B">
        <w:rPr>
          <w:sz w:val="26"/>
          <w:szCs w:val="26"/>
        </w:rPr>
        <w:t>lectorales integrantes de la misma, se sirva</w:t>
      </w:r>
      <w:r w:rsidR="00C3589A" w:rsidRPr="00D5523B">
        <w:rPr>
          <w:sz w:val="26"/>
          <w:szCs w:val="26"/>
        </w:rPr>
        <w:t>n</w:t>
      </w:r>
      <w:r w:rsidR="00D4732C" w:rsidRPr="00D5523B">
        <w:rPr>
          <w:sz w:val="26"/>
          <w:szCs w:val="26"/>
        </w:rPr>
        <w:t xml:space="preserve"> manifestar su voto, iniciando por el lado derecho de la </w:t>
      </w:r>
      <w:r w:rsidR="00C3589A" w:rsidRPr="00D5523B">
        <w:rPr>
          <w:sz w:val="26"/>
          <w:szCs w:val="26"/>
        </w:rPr>
        <w:t>P</w:t>
      </w:r>
      <w:r w:rsidR="00D4732C" w:rsidRPr="00D5523B">
        <w:rPr>
          <w:sz w:val="26"/>
          <w:szCs w:val="26"/>
        </w:rPr>
        <w:t xml:space="preserve">residenta, dando en voz alta su nombre y apellido, añadiendo la expresión a favor o en contra, respecto al proyecto de </w:t>
      </w:r>
      <w:r w:rsidR="00711F65">
        <w:rPr>
          <w:sz w:val="26"/>
          <w:szCs w:val="26"/>
        </w:rPr>
        <w:t>Dictamen</w:t>
      </w:r>
      <w:r w:rsidR="00D4732C" w:rsidRPr="00D5523B">
        <w:rPr>
          <w:sz w:val="26"/>
          <w:szCs w:val="26"/>
        </w:rPr>
        <w:t xml:space="preserve"> </w:t>
      </w:r>
      <w:r w:rsidR="00711F65">
        <w:rPr>
          <w:sz w:val="26"/>
          <w:szCs w:val="26"/>
        </w:rPr>
        <w:t>Número</w:t>
      </w:r>
      <w:r w:rsidR="00D4732C" w:rsidRPr="00D5523B">
        <w:rPr>
          <w:sz w:val="26"/>
          <w:szCs w:val="26"/>
        </w:rPr>
        <w:t xml:space="preserve"> </w:t>
      </w:r>
      <w:r w:rsidR="00711F65">
        <w:rPr>
          <w:sz w:val="26"/>
          <w:szCs w:val="26"/>
        </w:rPr>
        <w:t>Trece</w:t>
      </w:r>
      <w:r w:rsidR="00D4732C" w:rsidRPr="00D5523B">
        <w:rPr>
          <w:sz w:val="26"/>
          <w:szCs w:val="26"/>
        </w:rPr>
        <w:t xml:space="preserve"> relativo a la </w:t>
      </w:r>
      <w:r w:rsidR="00AC0738">
        <w:rPr>
          <w:sz w:val="26"/>
          <w:szCs w:val="26"/>
        </w:rPr>
        <w:t>F</w:t>
      </w:r>
      <w:r w:rsidR="00F72C2C" w:rsidRPr="00D5523B">
        <w:rPr>
          <w:sz w:val="26"/>
          <w:szCs w:val="26"/>
        </w:rPr>
        <w:t>echa y modo en que habrá de ser destruida la documentación electoral utilizada en el Proceso Electoral Local Ordinario 2015-2016; la documentación electoral del Distrito XVI utilizada en el Proceso Electoral 2013; así como otros documentos y materiales</w:t>
      </w:r>
      <w:r w:rsidR="00C3589A" w:rsidRPr="00D5523B">
        <w:rPr>
          <w:sz w:val="26"/>
          <w:szCs w:val="26"/>
        </w:rPr>
        <w:t>.</w:t>
      </w:r>
      <w:r w:rsidR="00D4732C" w:rsidRPr="00D5523B">
        <w:rPr>
          <w:sz w:val="26"/>
          <w:szCs w:val="26"/>
        </w:rPr>
        <w:t xml:space="preserve"> Bibiana Maciel López, a favor</w:t>
      </w:r>
      <w:r w:rsidR="00C3589A" w:rsidRPr="00D5523B">
        <w:rPr>
          <w:sz w:val="26"/>
          <w:szCs w:val="26"/>
        </w:rPr>
        <w:t>.</w:t>
      </w:r>
      <w:r w:rsidR="00D4732C" w:rsidRPr="00D5523B">
        <w:rPr>
          <w:sz w:val="26"/>
          <w:szCs w:val="26"/>
        </w:rPr>
        <w:t xml:space="preserve"> Graciela Amezola Canseco, a favor</w:t>
      </w:r>
      <w:r w:rsidR="00C3589A" w:rsidRPr="00D5523B">
        <w:rPr>
          <w:sz w:val="26"/>
          <w:szCs w:val="26"/>
        </w:rPr>
        <w:t>.</w:t>
      </w:r>
      <w:r w:rsidR="000415BC" w:rsidRPr="00D5523B">
        <w:rPr>
          <w:sz w:val="26"/>
          <w:szCs w:val="26"/>
        </w:rPr>
        <w:t xml:space="preserve"> </w:t>
      </w:r>
      <w:r w:rsidR="00D4732C" w:rsidRPr="00D5523B">
        <w:rPr>
          <w:sz w:val="26"/>
          <w:szCs w:val="26"/>
        </w:rPr>
        <w:t>Helga Iliana Casanova</w:t>
      </w:r>
      <w:r w:rsidR="00D5523B" w:rsidRPr="00D5523B">
        <w:rPr>
          <w:sz w:val="26"/>
          <w:szCs w:val="26"/>
        </w:rPr>
        <w:t xml:space="preserve"> López</w:t>
      </w:r>
      <w:r w:rsidR="00D4732C" w:rsidRPr="00D5523B">
        <w:rPr>
          <w:sz w:val="26"/>
          <w:szCs w:val="26"/>
        </w:rPr>
        <w:t xml:space="preserve">, </w:t>
      </w:r>
      <w:r w:rsidR="000415BC" w:rsidRPr="00D5523B">
        <w:rPr>
          <w:sz w:val="26"/>
          <w:szCs w:val="26"/>
        </w:rPr>
        <w:t>a</w:t>
      </w:r>
      <w:r w:rsidR="00D4732C" w:rsidRPr="00D5523B">
        <w:rPr>
          <w:sz w:val="26"/>
          <w:szCs w:val="26"/>
        </w:rPr>
        <w:t xml:space="preserve"> favor</w:t>
      </w:r>
      <w:r w:rsidR="00C3589A" w:rsidRPr="00D5523B">
        <w:rPr>
          <w:sz w:val="26"/>
          <w:szCs w:val="26"/>
        </w:rPr>
        <w:t>.</w:t>
      </w:r>
      <w:r w:rsidR="000415BC" w:rsidRPr="00D5523B">
        <w:rPr>
          <w:sz w:val="26"/>
          <w:szCs w:val="26"/>
        </w:rPr>
        <w:t xml:space="preserve"> </w:t>
      </w:r>
      <w:r w:rsidR="00C3589A" w:rsidRPr="00D5523B">
        <w:rPr>
          <w:sz w:val="26"/>
          <w:szCs w:val="26"/>
        </w:rPr>
        <w:t>P</w:t>
      </w:r>
      <w:r w:rsidR="000415BC" w:rsidRPr="00D5523B">
        <w:rPr>
          <w:sz w:val="26"/>
          <w:szCs w:val="26"/>
        </w:rPr>
        <w:t xml:space="preserve">residenta me permito informar que existen tres votos a favor del proyecto de </w:t>
      </w:r>
      <w:r w:rsidR="00711F65">
        <w:rPr>
          <w:sz w:val="26"/>
          <w:szCs w:val="26"/>
        </w:rPr>
        <w:t>Dictamen</w:t>
      </w:r>
      <w:r w:rsidR="00F72C2C" w:rsidRPr="00D5523B">
        <w:rPr>
          <w:sz w:val="26"/>
          <w:szCs w:val="26"/>
        </w:rPr>
        <w:t xml:space="preserve"> </w:t>
      </w:r>
      <w:r w:rsidR="00711F65">
        <w:rPr>
          <w:sz w:val="26"/>
          <w:szCs w:val="26"/>
        </w:rPr>
        <w:t>Número</w:t>
      </w:r>
      <w:r w:rsidR="00F72C2C" w:rsidRPr="00D5523B">
        <w:rPr>
          <w:sz w:val="26"/>
          <w:szCs w:val="26"/>
        </w:rPr>
        <w:t xml:space="preserve"> </w:t>
      </w:r>
      <w:r w:rsidR="00711F65">
        <w:rPr>
          <w:sz w:val="26"/>
          <w:szCs w:val="26"/>
        </w:rPr>
        <w:t>Trece</w:t>
      </w:r>
      <w:r w:rsidR="00F72C2C" w:rsidRPr="00D5523B">
        <w:rPr>
          <w:sz w:val="26"/>
          <w:szCs w:val="26"/>
        </w:rPr>
        <w:t xml:space="preserve"> de la Comisión de Procesos Electorales</w:t>
      </w:r>
      <w:r w:rsidR="00C023D1" w:rsidRPr="00D5523B">
        <w:rPr>
          <w:sz w:val="26"/>
          <w:szCs w:val="26"/>
        </w:rPr>
        <w:t>.</w:t>
      </w:r>
      <w:r w:rsidR="000415BC" w:rsidRPr="00D5523B">
        <w:rPr>
          <w:sz w:val="26"/>
          <w:szCs w:val="26"/>
        </w:rPr>
        <w:t xml:space="preserve"> </w:t>
      </w:r>
      <w:r w:rsidR="00C023D1" w:rsidRPr="00D5523B">
        <w:rPr>
          <w:sz w:val="26"/>
          <w:szCs w:val="26"/>
        </w:rPr>
        <w:t>-------------------------------------------------------------------------------------------------------------------</w:t>
      </w:r>
      <w:r w:rsidR="00F72C2C" w:rsidRPr="00D5523B">
        <w:rPr>
          <w:sz w:val="26"/>
          <w:szCs w:val="26"/>
        </w:rPr>
        <w:t>-</w:t>
      </w:r>
    </w:p>
    <w:p w:rsidR="00D4732C" w:rsidRPr="00D5523B" w:rsidRDefault="000415BC" w:rsidP="00D5523B">
      <w:pPr>
        <w:pStyle w:val="Sinespaciado"/>
        <w:spacing w:line="312" w:lineRule="auto"/>
        <w:jc w:val="both"/>
        <w:rPr>
          <w:sz w:val="26"/>
          <w:szCs w:val="26"/>
        </w:rPr>
      </w:pPr>
      <w:r w:rsidRPr="00D5523B">
        <w:rPr>
          <w:b/>
          <w:sz w:val="26"/>
          <w:szCs w:val="26"/>
        </w:rPr>
        <w:t>CONSEJERA PRESIDENTE DE LA COMISIÓN:</w:t>
      </w:r>
      <w:r w:rsidRPr="00D5523B">
        <w:rPr>
          <w:sz w:val="26"/>
          <w:szCs w:val="26"/>
        </w:rPr>
        <w:t xml:space="preserve"> </w:t>
      </w:r>
      <w:r w:rsidR="00F676B6" w:rsidRPr="00D5523B">
        <w:rPr>
          <w:sz w:val="26"/>
          <w:szCs w:val="26"/>
        </w:rPr>
        <w:t>E</w:t>
      </w:r>
      <w:r w:rsidRPr="00D5523B">
        <w:rPr>
          <w:sz w:val="26"/>
          <w:szCs w:val="26"/>
        </w:rPr>
        <w:t>xistiendo tres votos a favor se aprueba por unanimidad el proyecto</w:t>
      </w:r>
      <w:r w:rsidR="00AC0738">
        <w:rPr>
          <w:sz w:val="26"/>
          <w:szCs w:val="26"/>
        </w:rPr>
        <w:t>,</w:t>
      </w:r>
      <w:r w:rsidR="00F72C2C" w:rsidRPr="00D5523B">
        <w:rPr>
          <w:sz w:val="26"/>
          <w:szCs w:val="26"/>
        </w:rPr>
        <w:t xml:space="preserve"> ahora</w:t>
      </w:r>
      <w:r w:rsidRPr="00D5523B">
        <w:rPr>
          <w:sz w:val="26"/>
          <w:szCs w:val="26"/>
        </w:rPr>
        <w:t xml:space="preserve"> </w:t>
      </w:r>
      <w:r w:rsidR="00711F65">
        <w:rPr>
          <w:sz w:val="26"/>
          <w:szCs w:val="26"/>
        </w:rPr>
        <w:t>Dictamen</w:t>
      </w:r>
      <w:r w:rsidRPr="00D5523B">
        <w:rPr>
          <w:sz w:val="26"/>
          <w:szCs w:val="26"/>
        </w:rPr>
        <w:t xml:space="preserve"> </w:t>
      </w:r>
      <w:r w:rsidR="00711F65">
        <w:rPr>
          <w:sz w:val="26"/>
          <w:szCs w:val="26"/>
        </w:rPr>
        <w:t>Número</w:t>
      </w:r>
      <w:r w:rsidRPr="00D5523B">
        <w:rPr>
          <w:sz w:val="26"/>
          <w:szCs w:val="26"/>
        </w:rPr>
        <w:t xml:space="preserve"> </w:t>
      </w:r>
      <w:r w:rsidR="00711F65">
        <w:rPr>
          <w:sz w:val="26"/>
          <w:szCs w:val="26"/>
        </w:rPr>
        <w:t>Trece</w:t>
      </w:r>
      <w:r w:rsidRPr="00D5523B">
        <w:rPr>
          <w:sz w:val="26"/>
          <w:szCs w:val="26"/>
        </w:rPr>
        <w:t xml:space="preserve"> relativo </w:t>
      </w:r>
      <w:r w:rsidR="00F72C2C" w:rsidRPr="00D5523B">
        <w:rPr>
          <w:sz w:val="26"/>
          <w:szCs w:val="26"/>
        </w:rPr>
        <w:t xml:space="preserve">a la </w:t>
      </w:r>
      <w:r w:rsidR="00AC0738">
        <w:rPr>
          <w:sz w:val="26"/>
          <w:szCs w:val="26"/>
        </w:rPr>
        <w:t>F</w:t>
      </w:r>
      <w:r w:rsidR="00F72C2C" w:rsidRPr="00D5523B">
        <w:rPr>
          <w:sz w:val="26"/>
          <w:szCs w:val="26"/>
        </w:rPr>
        <w:t>echa y modo en que habrá de ser destruida la documentación electoral utilizada en el Proceso Electoral Local Ordinario 2015-2016; la documentación electoral del Distrito XVI utilizada en el Proceso Electoral 2013; así como otros documentos y materiales.</w:t>
      </w:r>
      <w:r w:rsidR="00D0243E" w:rsidRPr="00D5523B">
        <w:rPr>
          <w:sz w:val="26"/>
          <w:szCs w:val="26"/>
        </w:rPr>
        <w:t xml:space="preserve"> </w:t>
      </w:r>
      <w:r w:rsidR="00F72C2C" w:rsidRPr="00D5523B">
        <w:rPr>
          <w:sz w:val="26"/>
          <w:szCs w:val="26"/>
        </w:rPr>
        <w:t xml:space="preserve">Secretario Técnico </w:t>
      </w:r>
      <w:r w:rsidR="00D5523B" w:rsidRPr="00D5523B">
        <w:rPr>
          <w:sz w:val="26"/>
          <w:szCs w:val="26"/>
        </w:rPr>
        <w:t xml:space="preserve">por favor </w:t>
      </w:r>
      <w:r w:rsidR="00F72C2C" w:rsidRPr="00D5523B">
        <w:rPr>
          <w:sz w:val="26"/>
          <w:szCs w:val="26"/>
        </w:rPr>
        <w:t xml:space="preserve">denos a conocer </w:t>
      </w:r>
      <w:r w:rsidR="00D0243E" w:rsidRPr="00D5523B">
        <w:rPr>
          <w:sz w:val="26"/>
          <w:szCs w:val="26"/>
        </w:rPr>
        <w:t>el siguiente punto</w:t>
      </w:r>
      <w:r w:rsidR="00F72C2C" w:rsidRPr="00D5523B">
        <w:rPr>
          <w:sz w:val="26"/>
          <w:szCs w:val="26"/>
        </w:rPr>
        <w:t xml:space="preserve"> del orden del día</w:t>
      </w:r>
      <w:r w:rsidR="00D0243E" w:rsidRPr="00D5523B">
        <w:rPr>
          <w:sz w:val="26"/>
          <w:szCs w:val="26"/>
        </w:rPr>
        <w:t xml:space="preserve">. </w:t>
      </w:r>
      <w:r w:rsidR="00C023D1" w:rsidRPr="00D5523B">
        <w:rPr>
          <w:sz w:val="26"/>
          <w:szCs w:val="26"/>
        </w:rPr>
        <w:t>-</w:t>
      </w:r>
      <w:r w:rsidR="00F72C2C" w:rsidRPr="00D5523B">
        <w:rPr>
          <w:sz w:val="26"/>
          <w:szCs w:val="26"/>
        </w:rPr>
        <w:t>------------------------------------------</w:t>
      </w:r>
      <w:r w:rsidR="00C023D1" w:rsidRPr="00D5523B">
        <w:rPr>
          <w:sz w:val="26"/>
          <w:szCs w:val="26"/>
        </w:rPr>
        <w:t>-----------------------------------------------------------------------------------------------------------------------------</w:t>
      </w:r>
      <w:r w:rsidR="00D41139" w:rsidRPr="00D5523B">
        <w:rPr>
          <w:sz w:val="26"/>
          <w:szCs w:val="26"/>
        </w:rPr>
        <w:t>------------</w:t>
      </w:r>
    </w:p>
    <w:p w:rsidR="00FF53F0" w:rsidRPr="00D5523B" w:rsidRDefault="00D0243E" w:rsidP="00D5523B">
      <w:pPr>
        <w:pStyle w:val="Sinespaciado"/>
        <w:spacing w:line="312" w:lineRule="auto"/>
        <w:jc w:val="both"/>
        <w:rPr>
          <w:sz w:val="26"/>
          <w:szCs w:val="26"/>
        </w:rPr>
      </w:pPr>
      <w:r w:rsidRPr="00D5523B">
        <w:rPr>
          <w:b/>
          <w:sz w:val="26"/>
          <w:szCs w:val="26"/>
        </w:rPr>
        <w:t>SECRETARIO TÉCNICO DE LA COMISIÓN:</w:t>
      </w:r>
      <w:r w:rsidRPr="00D5523B">
        <w:rPr>
          <w:sz w:val="26"/>
          <w:szCs w:val="26"/>
        </w:rPr>
        <w:t xml:space="preserve"> </w:t>
      </w:r>
      <w:r w:rsidR="00F676B6" w:rsidRPr="00D5523B">
        <w:rPr>
          <w:sz w:val="26"/>
          <w:szCs w:val="26"/>
        </w:rPr>
        <w:t>E</w:t>
      </w:r>
      <w:r w:rsidR="009577AB" w:rsidRPr="00D5523B">
        <w:rPr>
          <w:sz w:val="26"/>
          <w:szCs w:val="26"/>
        </w:rPr>
        <w:t xml:space="preserve">s el punto número </w:t>
      </w:r>
      <w:r w:rsidR="00FF53F0" w:rsidRPr="00D5523B">
        <w:rPr>
          <w:rFonts w:cs="Arial"/>
          <w:sz w:val="26"/>
          <w:szCs w:val="26"/>
        </w:rPr>
        <w:t xml:space="preserve">4. </w:t>
      </w:r>
      <w:r w:rsidRPr="00D5523B">
        <w:rPr>
          <w:rFonts w:cs="Arial"/>
          <w:sz w:val="26"/>
          <w:szCs w:val="26"/>
        </w:rPr>
        <w:t xml:space="preserve"> </w:t>
      </w:r>
      <w:r w:rsidR="00F676B6" w:rsidRPr="00D5523B">
        <w:rPr>
          <w:rFonts w:cs="Arial"/>
          <w:sz w:val="26"/>
          <w:szCs w:val="26"/>
        </w:rPr>
        <w:t>r</w:t>
      </w:r>
      <w:r w:rsidRPr="00D5523B">
        <w:rPr>
          <w:rFonts w:cs="Arial"/>
          <w:sz w:val="26"/>
          <w:szCs w:val="26"/>
        </w:rPr>
        <w:t xml:space="preserve">elativo a la </w:t>
      </w:r>
      <w:r w:rsidR="00FF53F0" w:rsidRPr="00D5523B">
        <w:rPr>
          <w:rFonts w:cs="Arial"/>
          <w:sz w:val="26"/>
          <w:szCs w:val="26"/>
        </w:rPr>
        <w:t>Clausura de la sesión</w:t>
      </w:r>
      <w:r w:rsidR="00FF53F0" w:rsidRPr="00D5523B">
        <w:rPr>
          <w:sz w:val="26"/>
          <w:szCs w:val="26"/>
        </w:rPr>
        <w:t>-----------------------------------------------------------------------------------------------------------------------------------------------------------------------</w:t>
      </w:r>
      <w:r w:rsidR="00D41139" w:rsidRPr="00D5523B">
        <w:rPr>
          <w:sz w:val="26"/>
          <w:szCs w:val="26"/>
        </w:rPr>
        <w:t>---------------------------------</w:t>
      </w:r>
    </w:p>
    <w:p w:rsidR="00FF53F0" w:rsidRPr="00D5523B" w:rsidRDefault="00FF53F0" w:rsidP="00D5523B">
      <w:pPr>
        <w:pStyle w:val="Sinespaciado"/>
        <w:spacing w:line="312" w:lineRule="auto"/>
        <w:jc w:val="both"/>
        <w:rPr>
          <w:sz w:val="26"/>
          <w:szCs w:val="26"/>
        </w:rPr>
      </w:pPr>
      <w:r w:rsidRPr="00D5523B">
        <w:rPr>
          <w:b/>
          <w:sz w:val="26"/>
          <w:szCs w:val="26"/>
        </w:rPr>
        <w:lastRenderedPageBreak/>
        <w:t>CONSEJERA PRESIDENTE DE LA COMISIÓN:</w:t>
      </w:r>
      <w:r w:rsidRPr="00D5523B">
        <w:rPr>
          <w:sz w:val="26"/>
          <w:szCs w:val="26"/>
        </w:rPr>
        <w:t xml:space="preserve"> Siendo las </w:t>
      </w:r>
      <w:r w:rsidR="00F72C2C" w:rsidRPr="00D5523B">
        <w:rPr>
          <w:sz w:val="26"/>
          <w:szCs w:val="26"/>
        </w:rPr>
        <w:t>once</w:t>
      </w:r>
      <w:r w:rsidR="009577AB" w:rsidRPr="00D5523B">
        <w:rPr>
          <w:sz w:val="26"/>
          <w:szCs w:val="26"/>
        </w:rPr>
        <w:t xml:space="preserve"> </w:t>
      </w:r>
      <w:r w:rsidRPr="00D5523B">
        <w:rPr>
          <w:sz w:val="26"/>
          <w:szCs w:val="26"/>
        </w:rPr>
        <w:t xml:space="preserve">horas con </w:t>
      </w:r>
      <w:r w:rsidR="00F72C2C" w:rsidRPr="00D5523B">
        <w:rPr>
          <w:sz w:val="26"/>
          <w:szCs w:val="26"/>
        </w:rPr>
        <w:t xml:space="preserve">veintinueve </w:t>
      </w:r>
      <w:r w:rsidRPr="00D5523B">
        <w:rPr>
          <w:sz w:val="26"/>
          <w:szCs w:val="26"/>
        </w:rPr>
        <w:t xml:space="preserve">minutos del día </w:t>
      </w:r>
      <w:r w:rsidR="00D0243E" w:rsidRPr="00D5523B">
        <w:rPr>
          <w:sz w:val="26"/>
          <w:szCs w:val="26"/>
        </w:rPr>
        <w:t xml:space="preserve">trece de </w:t>
      </w:r>
      <w:r w:rsidR="00F72C2C" w:rsidRPr="00D5523B">
        <w:rPr>
          <w:sz w:val="26"/>
          <w:szCs w:val="26"/>
        </w:rPr>
        <w:t xml:space="preserve">junio </w:t>
      </w:r>
      <w:r w:rsidR="00D0243E" w:rsidRPr="00D5523B">
        <w:rPr>
          <w:sz w:val="26"/>
          <w:szCs w:val="26"/>
        </w:rPr>
        <w:t>del</w:t>
      </w:r>
      <w:r w:rsidRPr="00D5523B">
        <w:rPr>
          <w:sz w:val="26"/>
          <w:szCs w:val="26"/>
        </w:rPr>
        <w:t xml:space="preserve"> año dos mil </w:t>
      </w:r>
      <w:r w:rsidR="00006C51" w:rsidRPr="00D5523B">
        <w:rPr>
          <w:sz w:val="26"/>
          <w:szCs w:val="26"/>
        </w:rPr>
        <w:t>dieciocho</w:t>
      </w:r>
      <w:r w:rsidRPr="00D5523B">
        <w:rPr>
          <w:sz w:val="26"/>
          <w:szCs w:val="26"/>
        </w:rPr>
        <w:t>,</w:t>
      </w:r>
      <w:r w:rsidR="00D0243E" w:rsidRPr="00D5523B">
        <w:rPr>
          <w:sz w:val="26"/>
          <w:szCs w:val="26"/>
        </w:rPr>
        <w:t xml:space="preserve"> </w:t>
      </w:r>
      <w:r w:rsidR="004C1F90" w:rsidRPr="00D5523B">
        <w:rPr>
          <w:sz w:val="26"/>
          <w:szCs w:val="26"/>
        </w:rPr>
        <w:t xml:space="preserve">se clausura esta Sesión de </w:t>
      </w:r>
      <w:r w:rsidRPr="00D5523B">
        <w:rPr>
          <w:sz w:val="26"/>
          <w:szCs w:val="26"/>
        </w:rPr>
        <w:t xml:space="preserve">la Comisión de </w:t>
      </w:r>
      <w:r w:rsidR="00D0243E" w:rsidRPr="00D5523B">
        <w:rPr>
          <w:sz w:val="26"/>
          <w:szCs w:val="26"/>
        </w:rPr>
        <w:t>Procesos Electorales, por su presencia y</w:t>
      </w:r>
      <w:r w:rsidRPr="00D5523B">
        <w:rPr>
          <w:rFonts w:cs="Arial"/>
          <w:sz w:val="26"/>
          <w:szCs w:val="26"/>
        </w:rPr>
        <w:t xml:space="preserve"> atención, muchas gracias</w:t>
      </w:r>
      <w:r w:rsidR="004C1F90" w:rsidRPr="00D5523B">
        <w:rPr>
          <w:rFonts w:cs="Arial"/>
          <w:sz w:val="26"/>
          <w:szCs w:val="26"/>
        </w:rPr>
        <w:t xml:space="preserve"> a todos</w:t>
      </w:r>
      <w:r w:rsidRPr="00D5523B">
        <w:rPr>
          <w:rFonts w:cs="Arial"/>
          <w:sz w:val="26"/>
          <w:szCs w:val="26"/>
        </w:rPr>
        <w:t xml:space="preserve">. </w:t>
      </w:r>
      <w:r w:rsidRPr="00D5523B">
        <w:rPr>
          <w:sz w:val="26"/>
          <w:szCs w:val="26"/>
        </w:rPr>
        <w:t>-----------------------------------------------------------</w:t>
      </w:r>
      <w:r w:rsidR="00006C51" w:rsidRPr="00D5523B">
        <w:rPr>
          <w:sz w:val="26"/>
          <w:szCs w:val="26"/>
        </w:rPr>
        <w:t>---------</w:t>
      </w:r>
      <w:r w:rsidRPr="00D5523B">
        <w:rPr>
          <w:sz w:val="26"/>
          <w:szCs w:val="26"/>
        </w:rPr>
        <w:t>----------------------------------</w:t>
      </w:r>
      <w:r w:rsidR="004C1F90" w:rsidRPr="00D5523B">
        <w:rPr>
          <w:sz w:val="26"/>
          <w:szCs w:val="26"/>
        </w:rPr>
        <w:t>---------------</w:t>
      </w:r>
      <w:r w:rsidRPr="00D5523B">
        <w:rPr>
          <w:sz w:val="26"/>
          <w:szCs w:val="26"/>
        </w:rPr>
        <w:t>------------------</w:t>
      </w:r>
      <w:r w:rsidR="00D41139" w:rsidRPr="00D5523B">
        <w:rPr>
          <w:sz w:val="26"/>
          <w:szCs w:val="26"/>
        </w:rPr>
        <w:t>-----------------------------------------------------------------------</w:t>
      </w:r>
    </w:p>
    <w:p w:rsidR="00FF53F0" w:rsidRPr="00D5523B" w:rsidRDefault="00FF53F0" w:rsidP="00D5523B">
      <w:pPr>
        <w:pStyle w:val="Sinespaciado"/>
        <w:spacing w:line="312" w:lineRule="auto"/>
        <w:jc w:val="both"/>
        <w:rPr>
          <w:sz w:val="26"/>
          <w:szCs w:val="26"/>
        </w:rPr>
      </w:pPr>
      <w:r w:rsidRPr="00D5523B">
        <w:rPr>
          <w:sz w:val="26"/>
          <w:szCs w:val="26"/>
        </w:rPr>
        <w:t xml:space="preserve">El presente instrumento consta de </w:t>
      </w:r>
      <w:r w:rsidR="00D41139">
        <w:rPr>
          <w:sz w:val="26"/>
          <w:szCs w:val="26"/>
        </w:rPr>
        <w:t>trece</w:t>
      </w:r>
      <w:r w:rsidR="00C023D1" w:rsidRPr="00D5523B">
        <w:rPr>
          <w:sz w:val="26"/>
          <w:szCs w:val="26"/>
        </w:rPr>
        <w:t xml:space="preserve"> fojas</w:t>
      </w:r>
      <w:r w:rsidR="00787AE4" w:rsidRPr="00D5523B">
        <w:rPr>
          <w:sz w:val="26"/>
          <w:szCs w:val="26"/>
        </w:rPr>
        <w:t xml:space="preserve"> </w:t>
      </w:r>
      <w:r w:rsidRPr="00D5523B">
        <w:rPr>
          <w:sz w:val="26"/>
          <w:szCs w:val="26"/>
        </w:rPr>
        <w:t xml:space="preserve">escritas por un solo lado, firmando al margen y al calce para constancia y efectos de la Ley correspondiente, por la Consejera Presidente y el Secretario Técnico de la Comisión </w:t>
      </w:r>
      <w:r w:rsidR="00D0243E" w:rsidRPr="00D5523B">
        <w:rPr>
          <w:sz w:val="26"/>
          <w:szCs w:val="26"/>
        </w:rPr>
        <w:t>de Procesos</w:t>
      </w:r>
      <w:r w:rsidR="00787AE4" w:rsidRPr="00D5523B">
        <w:rPr>
          <w:sz w:val="26"/>
          <w:szCs w:val="26"/>
        </w:rPr>
        <w:t xml:space="preserve"> Electorales </w:t>
      </w:r>
      <w:r w:rsidRPr="00D5523B">
        <w:rPr>
          <w:sz w:val="26"/>
          <w:szCs w:val="26"/>
        </w:rPr>
        <w:t>del</w:t>
      </w:r>
      <w:r w:rsidR="000D65A6" w:rsidRPr="00D5523B">
        <w:rPr>
          <w:sz w:val="26"/>
          <w:szCs w:val="26"/>
        </w:rPr>
        <w:t xml:space="preserve"> </w:t>
      </w:r>
      <w:r w:rsidRPr="00D5523B">
        <w:rPr>
          <w:sz w:val="26"/>
          <w:szCs w:val="26"/>
        </w:rPr>
        <w:t>Consejo General del Instituto Estatal Electoral de Baja California. ----------------------</w:t>
      </w:r>
      <w:r w:rsidR="004166CB" w:rsidRPr="00D5523B">
        <w:rPr>
          <w:sz w:val="26"/>
          <w:szCs w:val="26"/>
        </w:rPr>
        <w:t>--------</w:t>
      </w:r>
      <w:r w:rsidRPr="00D5523B">
        <w:rPr>
          <w:sz w:val="26"/>
          <w:szCs w:val="26"/>
        </w:rPr>
        <w:t>-------------------------------------------------------------------------------------------------</w:t>
      </w:r>
      <w:r w:rsidR="00D0243E" w:rsidRPr="00D5523B">
        <w:rPr>
          <w:sz w:val="26"/>
          <w:szCs w:val="26"/>
        </w:rPr>
        <w:t>-------------------------</w:t>
      </w:r>
      <w:r w:rsidRPr="00D5523B">
        <w:rPr>
          <w:sz w:val="26"/>
          <w:szCs w:val="26"/>
        </w:rPr>
        <w:t>------C o n s t e----------------------------------------------------------------------</w:t>
      </w:r>
      <w:r w:rsidR="00D41139" w:rsidRPr="00D5523B">
        <w:rPr>
          <w:sz w:val="26"/>
          <w:szCs w:val="26"/>
        </w:rPr>
        <w:t>---------------------------------</w:t>
      </w:r>
      <w:r w:rsidRPr="00D5523B">
        <w:rPr>
          <w:sz w:val="26"/>
          <w:szCs w:val="26"/>
        </w:rPr>
        <w:t>----------------------------------------------------------------------</w:t>
      </w:r>
    </w:p>
    <w:p w:rsidR="00FF53F0" w:rsidRDefault="00FF53F0" w:rsidP="00D5523B">
      <w:pPr>
        <w:pStyle w:val="Sinespaciado"/>
        <w:spacing w:line="312" w:lineRule="auto"/>
        <w:jc w:val="both"/>
        <w:rPr>
          <w:sz w:val="26"/>
          <w:szCs w:val="26"/>
        </w:rPr>
      </w:pPr>
    </w:p>
    <w:p w:rsidR="00D41139" w:rsidRPr="00D5523B" w:rsidRDefault="00D41139" w:rsidP="00D5523B">
      <w:pPr>
        <w:pStyle w:val="Sinespaciado"/>
        <w:spacing w:line="312" w:lineRule="auto"/>
        <w:jc w:val="both"/>
        <w:rPr>
          <w:sz w:val="26"/>
          <w:szCs w:val="26"/>
        </w:rPr>
      </w:pPr>
    </w:p>
    <w:tbl>
      <w:tblPr>
        <w:tblW w:w="9932" w:type="dxa"/>
        <w:jc w:val="center"/>
        <w:tblBorders>
          <w:top w:val="nil"/>
          <w:left w:val="nil"/>
          <w:bottom w:val="nil"/>
          <w:right w:val="nil"/>
        </w:tblBorders>
        <w:tblLayout w:type="fixed"/>
        <w:tblLook w:val="0000" w:firstRow="0" w:lastRow="0" w:firstColumn="0" w:lastColumn="0" w:noHBand="0" w:noVBand="0"/>
      </w:tblPr>
      <w:tblGrid>
        <w:gridCol w:w="5051"/>
        <w:gridCol w:w="4881"/>
      </w:tblGrid>
      <w:tr w:rsidR="00FF53F0" w:rsidRPr="00D41139" w:rsidTr="00D41139">
        <w:trPr>
          <w:trHeight w:val="309"/>
          <w:jc w:val="center"/>
        </w:trPr>
        <w:tc>
          <w:tcPr>
            <w:tcW w:w="5051" w:type="dxa"/>
          </w:tcPr>
          <w:p w:rsidR="00FF53F0" w:rsidRPr="00D41139" w:rsidRDefault="00F676B6" w:rsidP="00D5523B">
            <w:pPr>
              <w:pStyle w:val="Sinespaciado"/>
              <w:spacing w:line="312" w:lineRule="auto"/>
              <w:jc w:val="center"/>
              <w:rPr>
                <w:b/>
                <w:szCs w:val="24"/>
              </w:rPr>
            </w:pPr>
            <w:r w:rsidRPr="00D41139">
              <w:rPr>
                <w:b/>
                <w:szCs w:val="24"/>
              </w:rPr>
              <w:t>RÚBRICA</w:t>
            </w:r>
          </w:p>
        </w:tc>
        <w:tc>
          <w:tcPr>
            <w:tcW w:w="4881" w:type="dxa"/>
          </w:tcPr>
          <w:p w:rsidR="00FF53F0" w:rsidRPr="00D41139" w:rsidRDefault="00F676B6" w:rsidP="00D5523B">
            <w:pPr>
              <w:pStyle w:val="Sinespaciado"/>
              <w:spacing w:line="312" w:lineRule="auto"/>
              <w:jc w:val="center"/>
              <w:rPr>
                <w:b/>
                <w:szCs w:val="24"/>
              </w:rPr>
            </w:pPr>
            <w:r w:rsidRPr="00D41139">
              <w:rPr>
                <w:b/>
                <w:szCs w:val="24"/>
              </w:rPr>
              <w:t>RÚBRICA</w:t>
            </w:r>
          </w:p>
        </w:tc>
      </w:tr>
      <w:tr w:rsidR="00FF53F0" w:rsidRPr="00D41139" w:rsidTr="00D41139">
        <w:trPr>
          <w:trHeight w:val="309"/>
          <w:jc w:val="center"/>
        </w:trPr>
        <w:tc>
          <w:tcPr>
            <w:tcW w:w="5051" w:type="dxa"/>
          </w:tcPr>
          <w:p w:rsidR="00787AE4" w:rsidRPr="00D41139" w:rsidRDefault="00F676B6" w:rsidP="006658B1">
            <w:pPr>
              <w:pStyle w:val="Sinespaciado"/>
              <w:spacing w:line="312" w:lineRule="auto"/>
              <w:jc w:val="center"/>
              <w:rPr>
                <w:b/>
                <w:bCs/>
                <w:szCs w:val="24"/>
              </w:rPr>
            </w:pPr>
            <w:r w:rsidRPr="00D41139">
              <w:rPr>
                <w:b/>
                <w:bCs/>
                <w:szCs w:val="24"/>
              </w:rPr>
              <w:t>L.C.C. HELGA ILIANA CASANOVA LÓPEZ</w:t>
            </w:r>
          </w:p>
          <w:p w:rsidR="00FF53F0" w:rsidRPr="00D41139" w:rsidRDefault="00F676B6" w:rsidP="006658B1">
            <w:pPr>
              <w:pStyle w:val="Sinespaciado"/>
              <w:spacing w:line="312" w:lineRule="auto"/>
              <w:jc w:val="center"/>
              <w:rPr>
                <w:b/>
                <w:szCs w:val="24"/>
              </w:rPr>
            </w:pPr>
            <w:r w:rsidRPr="00D41139">
              <w:rPr>
                <w:b/>
                <w:szCs w:val="24"/>
              </w:rPr>
              <w:t>CONSEJERA PRESIDENTE DE LA COMISIÓN</w:t>
            </w:r>
          </w:p>
        </w:tc>
        <w:tc>
          <w:tcPr>
            <w:tcW w:w="4881" w:type="dxa"/>
          </w:tcPr>
          <w:p w:rsidR="00FF53F0" w:rsidRPr="00D41139" w:rsidRDefault="00F676B6" w:rsidP="006658B1">
            <w:pPr>
              <w:pStyle w:val="Sinespaciado"/>
              <w:spacing w:line="312" w:lineRule="auto"/>
              <w:jc w:val="center"/>
              <w:rPr>
                <w:b/>
                <w:szCs w:val="24"/>
              </w:rPr>
            </w:pPr>
            <w:r w:rsidRPr="00D41139">
              <w:rPr>
                <w:b/>
                <w:bCs/>
                <w:szCs w:val="24"/>
              </w:rPr>
              <w:t>LIC. LUIS RAÚL ESCALANTE AGUILAR</w:t>
            </w:r>
          </w:p>
          <w:p w:rsidR="00FF53F0" w:rsidRPr="00D41139" w:rsidRDefault="00F676B6" w:rsidP="006658B1">
            <w:pPr>
              <w:pStyle w:val="Sinespaciado"/>
              <w:spacing w:line="312" w:lineRule="auto"/>
              <w:jc w:val="center"/>
              <w:rPr>
                <w:b/>
                <w:szCs w:val="24"/>
              </w:rPr>
            </w:pPr>
            <w:r w:rsidRPr="00D41139">
              <w:rPr>
                <w:b/>
                <w:szCs w:val="24"/>
              </w:rPr>
              <w:t>SECRETARIO TÉCNICO DE LA COMISIÓN</w:t>
            </w:r>
          </w:p>
        </w:tc>
      </w:tr>
    </w:tbl>
    <w:p w:rsidR="00FF53F0" w:rsidRPr="00D5523B" w:rsidRDefault="00FF53F0" w:rsidP="00D5523B">
      <w:pPr>
        <w:pStyle w:val="Sinespaciado"/>
        <w:spacing w:line="312" w:lineRule="auto"/>
        <w:jc w:val="both"/>
        <w:rPr>
          <w:sz w:val="26"/>
          <w:szCs w:val="26"/>
        </w:rPr>
      </w:pPr>
    </w:p>
    <w:sectPr w:rsidR="00FF53F0" w:rsidRPr="00D5523B" w:rsidSect="00D41139">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D9" w:rsidRDefault="00D671D9" w:rsidP="00C1126F">
      <w:pPr>
        <w:spacing w:after="0" w:line="240" w:lineRule="auto"/>
      </w:pPr>
      <w:r>
        <w:separator/>
      </w:r>
    </w:p>
  </w:endnote>
  <w:endnote w:type="continuationSeparator" w:id="0">
    <w:p w:rsidR="00D671D9" w:rsidRDefault="00D671D9" w:rsidP="00C1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umanst521 BT">
    <w:altName w:val="Lucida Sans Unicode"/>
    <w:charset w:val="00"/>
    <w:family w:val="swiss"/>
    <w:pitch w:val="variable"/>
    <w:sig w:usb0="00000001" w:usb1="10000000" w:usb2="00000000" w:usb3="00000000" w:csb0="8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63" w:rsidRDefault="00466E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780226256"/>
      <w:docPartObj>
        <w:docPartGallery w:val="Page Numbers (Bottom of Page)"/>
        <w:docPartUnique/>
      </w:docPartObj>
    </w:sdtPr>
    <w:sdtEndPr/>
    <w:sdtContent>
      <w:sdt>
        <w:sdtPr>
          <w:rPr>
            <w:sz w:val="26"/>
            <w:szCs w:val="26"/>
          </w:rPr>
          <w:id w:val="-1769616900"/>
          <w:docPartObj>
            <w:docPartGallery w:val="Page Numbers (Top of Page)"/>
            <w:docPartUnique/>
          </w:docPartObj>
        </w:sdtPr>
        <w:sdtEndPr/>
        <w:sdtContent>
          <w:p w:rsidR="00466E63" w:rsidRPr="00C1126F" w:rsidRDefault="00466E63">
            <w:pPr>
              <w:pStyle w:val="Piedepgina"/>
              <w:jc w:val="right"/>
              <w:rPr>
                <w:sz w:val="26"/>
                <w:szCs w:val="26"/>
              </w:rPr>
            </w:pPr>
            <w:r w:rsidRPr="00C1126F">
              <w:rPr>
                <w:sz w:val="26"/>
                <w:szCs w:val="26"/>
                <w:lang w:val="es-ES"/>
              </w:rPr>
              <w:t xml:space="preserve">Página </w:t>
            </w:r>
            <w:r w:rsidRPr="00C1126F">
              <w:rPr>
                <w:b/>
                <w:bCs/>
                <w:sz w:val="26"/>
                <w:szCs w:val="26"/>
              </w:rPr>
              <w:fldChar w:fldCharType="begin"/>
            </w:r>
            <w:r w:rsidRPr="00C1126F">
              <w:rPr>
                <w:b/>
                <w:bCs/>
                <w:sz w:val="26"/>
                <w:szCs w:val="26"/>
              </w:rPr>
              <w:instrText>PAGE</w:instrText>
            </w:r>
            <w:r w:rsidRPr="00C1126F">
              <w:rPr>
                <w:b/>
                <w:bCs/>
                <w:sz w:val="26"/>
                <w:szCs w:val="26"/>
              </w:rPr>
              <w:fldChar w:fldCharType="separate"/>
            </w:r>
            <w:r>
              <w:rPr>
                <w:b/>
                <w:bCs/>
                <w:noProof/>
                <w:sz w:val="26"/>
                <w:szCs w:val="26"/>
              </w:rPr>
              <w:t>8</w:t>
            </w:r>
            <w:r w:rsidRPr="00C1126F">
              <w:rPr>
                <w:b/>
                <w:bCs/>
                <w:sz w:val="26"/>
                <w:szCs w:val="26"/>
              </w:rPr>
              <w:fldChar w:fldCharType="end"/>
            </w:r>
            <w:r w:rsidRPr="00C1126F">
              <w:rPr>
                <w:sz w:val="26"/>
                <w:szCs w:val="26"/>
                <w:lang w:val="es-ES"/>
              </w:rPr>
              <w:t xml:space="preserve"> de </w:t>
            </w:r>
            <w:r w:rsidRPr="00C1126F">
              <w:rPr>
                <w:b/>
                <w:bCs/>
                <w:sz w:val="26"/>
                <w:szCs w:val="26"/>
              </w:rPr>
              <w:fldChar w:fldCharType="begin"/>
            </w:r>
            <w:r w:rsidRPr="00C1126F">
              <w:rPr>
                <w:b/>
                <w:bCs/>
                <w:sz w:val="26"/>
                <w:szCs w:val="26"/>
              </w:rPr>
              <w:instrText>NUMPAGES</w:instrText>
            </w:r>
            <w:r w:rsidRPr="00C1126F">
              <w:rPr>
                <w:b/>
                <w:bCs/>
                <w:sz w:val="26"/>
                <w:szCs w:val="26"/>
              </w:rPr>
              <w:fldChar w:fldCharType="separate"/>
            </w:r>
            <w:r>
              <w:rPr>
                <w:b/>
                <w:bCs/>
                <w:noProof/>
                <w:sz w:val="26"/>
                <w:szCs w:val="26"/>
              </w:rPr>
              <w:t>9</w:t>
            </w:r>
            <w:r w:rsidRPr="00C1126F">
              <w:rPr>
                <w:b/>
                <w:bCs/>
                <w:sz w:val="26"/>
                <w:szCs w:val="26"/>
              </w:rPr>
              <w:fldChar w:fldCharType="end"/>
            </w:r>
          </w:p>
        </w:sdtContent>
      </w:sdt>
    </w:sdtContent>
  </w:sdt>
  <w:p w:rsidR="00466E63" w:rsidRPr="00C1126F" w:rsidRDefault="00466E63">
    <w:pPr>
      <w:pStyle w:val="Piedepgina"/>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63" w:rsidRDefault="00466E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D9" w:rsidRDefault="00D671D9" w:rsidP="00C1126F">
      <w:pPr>
        <w:spacing w:after="0" w:line="240" w:lineRule="auto"/>
      </w:pPr>
      <w:r>
        <w:separator/>
      </w:r>
    </w:p>
  </w:footnote>
  <w:footnote w:type="continuationSeparator" w:id="0">
    <w:p w:rsidR="00D671D9" w:rsidRDefault="00D671D9" w:rsidP="00C1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63" w:rsidRDefault="00466E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63" w:rsidRDefault="00466E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E63" w:rsidRDefault="00466E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97A5F"/>
    <w:multiLevelType w:val="hybridMultilevel"/>
    <w:tmpl w:val="E31EAD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60"/>
    <w:rsid w:val="00000261"/>
    <w:rsid w:val="00006C51"/>
    <w:rsid w:val="000101AE"/>
    <w:rsid w:val="00014627"/>
    <w:rsid w:val="000244B1"/>
    <w:rsid w:val="00034C8D"/>
    <w:rsid w:val="000415BC"/>
    <w:rsid w:val="00052808"/>
    <w:rsid w:val="00055AFE"/>
    <w:rsid w:val="00067E54"/>
    <w:rsid w:val="00071418"/>
    <w:rsid w:val="000730C8"/>
    <w:rsid w:val="00091151"/>
    <w:rsid w:val="000D65A6"/>
    <w:rsid w:val="000F5D4A"/>
    <w:rsid w:val="0010217B"/>
    <w:rsid w:val="00104EAC"/>
    <w:rsid w:val="0011200D"/>
    <w:rsid w:val="00117192"/>
    <w:rsid w:val="00122E37"/>
    <w:rsid w:val="00123049"/>
    <w:rsid w:val="0013065A"/>
    <w:rsid w:val="00151833"/>
    <w:rsid w:val="001540D2"/>
    <w:rsid w:val="0015659A"/>
    <w:rsid w:val="00161751"/>
    <w:rsid w:val="00163AC8"/>
    <w:rsid w:val="00163D08"/>
    <w:rsid w:val="00184525"/>
    <w:rsid w:val="0019567B"/>
    <w:rsid w:val="001960E4"/>
    <w:rsid w:val="001B5E9F"/>
    <w:rsid w:val="001C309C"/>
    <w:rsid w:val="001C6F91"/>
    <w:rsid w:val="001D2749"/>
    <w:rsid w:val="001D49F1"/>
    <w:rsid w:val="001D61E8"/>
    <w:rsid w:val="001F7002"/>
    <w:rsid w:val="00204B05"/>
    <w:rsid w:val="002220C8"/>
    <w:rsid w:val="00241BF6"/>
    <w:rsid w:val="00244489"/>
    <w:rsid w:val="00247DBD"/>
    <w:rsid w:val="0025162F"/>
    <w:rsid w:val="00256DA3"/>
    <w:rsid w:val="002864D8"/>
    <w:rsid w:val="0028665E"/>
    <w:rsid w:val="002B29BF"/>
    <w:rsid w:val="002D2D3E"/>
    <w:rsid w:val="002D46F6"/>
    <w:rsid w:val="002F25C3"/>
    <w:rsid w:val="00302197"/>
    <w:rsid w:val="00307E64"/>
    <w:rsid w:val="00327F2B"/>
    <w:rsid w:val="003310AF"/>
    <w:rsid w:val="003339E4"/>
    <w:rsid w:val="003565DE"/>
    <w:rsid w:val="00375EA5"/>
    <w:rsid w:val="00396988"/>
    <w:rsid w:val="00397D71"/>
    <w:rsid w:val="003A4924"/>
    <w:rsid w:val="003B04BF"/>
    <w:rsid w:val="003B3ABB"/>
    <w:rsid w:val="003C69BE"/>
    <w:rsid w:val="003D2D67"/>
    <w:rsid w:val="003E1763"/>
    <w:rsid w:val="003E375E"/>
    <w:rsid w:val="003E6244"/>
    <w:rsid w:val="003F10E7"/>
    <w:rsid w:val="00402197"/>
    <w:rsid w:val="004166CB"/>
    <w:rsid w:val="00416810"/>
    <w:rsid w:val="0044767F"/>
    <w:rsid w:val="0045187F"/>
    <w:rsid w:val="00463C82"/>
    <w:rsid w:val="00465CAF"/>
    <w:rsid w:val="00466E63"/>
    <w:rsid w:val="0047356B"/>
    <w:rsid w:val="00475BAA"/>
    <w:rsid w:val="0047672F"/>
    <w:rsid w:val="00486E5D"/>
    <w:rsid w:val="00487043"/>
    <w:rsid w:val="00487832"/>
    <w:rsid w:val="00496644"/>
    <w:rsid w:val="004B1FAC"/>
    <w:rsid w:val="004C1F90"/>
    <w:rsid w:val="004D3C39"/>
    <w:rsid w:val="00507D78"/>
    <w:rsid w:val="00524BBF"/>
    <w:rsid w:val="00524D45"/>
    <w:rsid w:val="005470B8"/>
    <w:rsid w:val="00571285"/>
    <w:rsid w:val="00577D3F"/>
    <w:rsid w:val="00584B1A"/>
    <w:rsid w:val="00584CDD"/>
    <w:rsid w:val="005A0068"/>
    <w:rsid w:val="005B3806"/>
    <w:rsid w:val="005D451A"/>
    <w:rsid w:val="005E3372"/>
    <w:rsid w:val="005E4131"/>
    <w:rsid w:val="005E5C78"/>
    <w:rsid w:val="005E6476"/>
    <w:rsid w:val="005F4B83"/>
    <w:rsid w:val="00605777"/>
    <w:rsid w:val="0064157F"/>
    <w:rsid w:val="00652411"/>
    <w:rsid w:val="006601B8"/>
    <w:rsid w:val="00660208"/>
    <w:rsid w:val="006658B1"/>
    <w:rsid w:val="0068409E"/>
    <w:rsid w:val="0069028C"/>
    <w:rsid w:val="006949AD"/>
    <w:rsid w:val="006A0FFE"/>
    <w:rsid w:val="006B756C"/>
    <w:rsid w:val="006C260A"/>
    <w:rsid w:val="006C2D3E"/>
    <w:rsid w:val="006C6F54"/>
    <w:rsid w:val="006F10F7"/>
    <w:rsid w:val="006F33FE"/>
    <w:rsid w:val="0070479E"/>
    <w:rsid w:val="00705E54"/>
    <w:rsid w:val="00711F65"/>
    <w:rsid w:val="0071223B"/>
    <w:rsid w:val="00714430"/>
    <w:rsid w:val="00742274"/>
    <w:rsid w:val="00754FB6"/>
    <w:rsid w:val="00755D86"/>
    <w:rsid w:val="0077064E"/>
    <w:rsid w:val="00773755"/>
    <w:rsid w:val="00785812"/>
    <w:rsid w:val="00787AE4"/>
    <w:rsid w:val="00792844"/>
    <w:rsid w:val="007939DF"/>
    <w:rsid w:val="00793E06"/>
    <w:rsid w:val="007943D7"/>
    <w:rsid w:val="007A231C"/>
    <w:rsid w:val="007C1EEF"/>
    <w:rsid w:val="007C2B01"/>
    <w:rsid w:val="007C357E"/>
    <w:rsid w:val="007C6184"/>
    <w:rsid w:val="007E3FD1"/>
    <w:rsid w:val="007F1CFE"/>
    <w:rsid w:val="007F40A3"/>
    <w:rsid w:val="00802D7B"/>
    <w:rsid w:val="00812233"/>
    <w:rsid w:val="008538C5"/>
    <w:rsid w:val="00874360"/>
    <w:rsid w:val="00883826"/>
    <w:rsid w:val="00885033"/>
    <w:rsid w:val="008B2914"/>
    <w:rsid w:val="008E076F"/>
    <w:rsid w:val="008F7C58"/>
    <w:rsid w:val="009007CE"/>
    <w:rsid w:val="009014CF"/>
    <w:rsid w:val="00902FCB"/>
    <w:rsid w:val="00913EC2"/>
    <w:rsid w:val="0092293B"/>
    <w:rsid w:val="00925780"/>
    <w:rsid w:val="009577AB"/>
    <w:rsid w:val="00967E0C"/>
    <w:rsid w:val="0097183F"/>
    <w:rsid w:val="009805F8"/>
    <w:rsid w:val="0099063D"/>
    <w:rsid w:val="009C29D9"/>
    <w:rsid w:val="009E30AE"/>
    <w:rsid w:val="009E7ABD"/>
    <w:rsid w:val="00A02EFA"/>
    <w:rsid w:val="00A03E0D"/>
    <w:rsid w:val="00A13CDE"/>
    <w:rsid w:val="00A47C1F"/>
    <w:rsid w:val="00A565B6"/>
    <w:rsid w:val="00A80D74"/>
    <w:rsid w:val="00A832A8"/>
    <w:rsid w:val="00A97430"/>
    <w:rsid w:val="00A977D7"/>
    <w:rsid w:val="00AB14F2"/>
    <w:rsid w:val="00AB3BE7"/>
    <w:rsid w:val="00AC0738"/>
    <w:rsid w:val="00AC6907"/>
    <w:rsid w:val="00AC7556"/>
    <w:rsid w:val="00AD0C96"/>
    <w:rsid w:val="00AD1718"/>
    <w:rsid w:val="00AD2314"/>
    <w:rsid w:val="00AE2596"/>
    <w:rsid w:val="00AE447C"/>
    <w:rsid w:val="00B023A3"/>
    <w:rsid w:val="00B303FC"/>
    <w:rsid w:val="00B331CF"/>
    <w:rsid w:val="00B72C26"/>
    <w:rsid w:val="00B75DD2"/>
    <w:rsid w:val="00B76233"/>
    <w:rsid w:val="00BB66C1"/>
    <w:rsid w:val="00BC78CC"/>
    <w:rsid w:val="00C023D1"/>
    <w:rsid w:val="00C1126F"/>
    <w:rsid w:val="00C276E5"/>
    <w:rsid w:val="00C3589A"/>
    <w:rsid w:val="00C42520"/>
    <w:rsid w:val="00C559E8"/>
    <w:rsid w:val="00C6225C"/>
    <w:rsid w:val="00C744AC"/>
    <w:rsid w:val="00C753E7"/>
    <w:rsid w:val="00C9559B"/>
    <w:rsid w:val="00CB4136"/>
    <w:rsid w:val="00CD3B23"/>
    <w:rsid w:val="00CD5F60"/>
    <w:rsid w:val="00CE0000"/>
    <w:rsid w:val="00CF30F4"/>
    <w:rsid w:val="00D0243E"/>
    <w:rsid w:val="00D23C59"/>
    <w:rsid w:val="00D41139"/>
    <w:rsid w:val="00D4732C"/>
    <w:rsid w:val="00D51160"/>
    <w:rsid w:val="00D5523B"/>
    <w:rsid w:val="00D5754E"/>
    <w:rsid w:val="00D671D9"/>
    <w:rsid w:val="00D742AC"/>
    <w:rsid w:val="00D8319C"/>
    <w:rsid w:val="00D90F95"/>
    <w:rsid w:val="00D93053"/>
    <w:rsid w:val="00DA6448"/>
    <w:rsid w:val="00DD1276"/>
    <w:rsid w:val="00DD3905"/>
    <w:rsid w:val="00DD608E"/>
    <w:rsid w:val="00DD785C"/>
    <w:rsid w:val="00DE0899"/>
    <w:rsid w:val="00DF508D"/>
    <w:rsid w:val="00E03F4B"/>
    <w:rsid w:val="00E040BA"/>
    <w:rsid w:val="00E17509"/>
    <w:rsid w:val="00E4757D"/>
    <w:rsid w:val="00E608D3"/>
    <w:rsid w:val="00E65BE6"/>
    <w:rsid w:val="00E84094"/>
    <w:rsid w:val="00E84FA2"/>
    <w:rsid w:val="00E86FA9"/>
    <w:rsid w:val="00E87F4B"/>
    <w:rsid w:val="00E92992"/>
    <w:rsid w:val="00E94367"/>
    <w:rsid w:val="00E96924"/>
    <w:rsid w:val="00E96C53"/>
    <w:rsid w:val="00EB300C"/>
    <w:rsid w:val="00EB31B1"/>
    <w:rsid w:val="00EB6170"/>
    <w:rsid w:val="00EC7CFF"/>
    <w:rsid w:val="00EE014C"/>
    <w:rsid w:val="00EE6DF9"/>
    <w:rsid w:val="00F02E1A"/>
    <w:rsid w:val="00F05791"/>
    <w:rsid w:val="00F12548"/>
    <w:rsid w:val="00F14F58"/>
    <w:rsid w:val="00F248C1"/>
    <w:rsid w:val="00F27BC5"/>
    <w:rsid w:val="00F64F3B"/>
    <w:rsid w:val="00F676B6"/>
    <w:rsid w:val="00F72C2C"/>
    <w:rsid w:val="00F9184B"/>
    <w:rsid w:val="00F94B33"/>
    <w:rsid w:val="00FA2F96"/>
    <w:rsid w:val="00FA44DD"/>
    <w:rsid w:val="00FF4C4B"/>
    <w:rsid w:val="00FF5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B60C"/>
  <w15:chartTrackingRefBased/>
  <w15:docId w15:val="{7D2B6C6E-E337-4318-8578-26A2741A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2D67"/>
    <w:pPr>
      <w:autoSpaceDE w:val="0"/>
      <w:autoSpaceDN w:val="0"/>
      <w:adjustRightInd w:val="0"/>
      <w:spacing w:after="0" w:line="240" w:lineRule="auto"/>
    </w:pPr>
    <w:rPr>
      <w:rFonts w:ascii="Humanst521 BT" w:hAnsi="Humanst521 BT" w:cs="Humanst521 BT"/>
      <w:color w:val="000000"/>
      <w:szCs w:val="24"/>
      <w:lang w:val="es-CO"/>
    </w:rPr>
  </w:style>
  <w:style w:type="table" w:styleId="Tablaconcuadrcula">
    <w:name w:val="Table Grid"/>
    <w:basedOn w:val="Tablanormal"/>
    <w:uiPriority w:val="59"/>
    <w:rsid w:val="00660208"/>
    <w:pPr>
      <w:spacing w:after="0" w:line="240" w:lineRule="auto"/>
      <w:jc w:val="both"/>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660208"/>
    <w:pPr>
      <w:spacing w:after="0" w:line="240" w:lineRule="auto"/>
      <w:jc w:val="both"/>
    </w:pPr>
    <w:rPr>
      <w:rFonts w:ascii="Humanst521 BT" w:eastAsia="Times New Roman" w:hAnsi="Humanst521 BT" w:cs="Times New Roman"/>
      <w:sz w:val="28"/>
      <w:szCs w:val="24"/>
      <w:lang w:val="es-ES" w:eastAsia="es-ES"/>
    </w:rPr>
  </w:style>
  <w:style w:type="character" w:customStyle="1" w:styleId="TextoindependienteCar">
    <w:name w:val="Texto independiente Car"/>
    <w:basedOn w:val="Fuentedeprrafopredeter"/>
    <w:link w:val="Textoindependiente"/>
    <w:rsid w:val="00660208"/>
    <w:rPr>
      <w:rFonts w:ascii="Humanst521 BT" w:eastAsia="Times New Roman" w:hAnsi="Humanst521 BT" w:cs="Times New Roman"/>
      <w:sz w:val="28"/>
      <w:szCs w:val="24"/>
      <w:lang w:val="es-ES" w:eastAsia="es-ES"/>
    </w:rPr>
  </w:style>
  <w:style w:type="character" w:styleId="Hipervnculo">
    <w:name w:val="Hyperlink"/>
    <w:basedOn w:val="Fuentedeprrafopredeter"/>
    <w:rsid w:val="00660208"/>
    <w:rPr>
      <w:color w:val="0563C1" w:themeColor="hyperlink"/>
      <w:u w:val="single"/>
    </w:rPr>
  </w:style>
  <w:style w:type="paragraph" w:styleId="Textoindependiente2">
    <w:name w:val="Body Text 2"/>
    <w:basedOn w:val="Normal"/>
    <w:link w:val="Textoindependiente2Car"/>
    <w:uiPriority w:val="99"/>
    <w:semiHidden/>
    <w:unhideWhenUsed/>
    <w:rsid w:val="009014CF"/>
    <w:pPr>
      <w:spacing w:after="120" w:line="480" w:lineRule="auto"/>
    </w:pPr>
  </w:style>
  <w:style w:type="character" w:customStyle="1" w:styleId="Textoindependiente2Car">
    <w:name w:val="Texto independiente 2 Car"/>
    <w:basedOn w:val="Fuentedeprrafopredeter"/>
    <w:link w:val="Textoindependiente2"/>
    <w:uiPriority w:val="99"/>
    <w:semiHidden/>
    <w:rsid w:val="009014CF"/>
  </w:style>
  <w:style w:type="paragraph" w:styleId="Prrafodelista">
    <w:name w:val="List Paragraph"/>
    <w:basedOn w:val="Normal"/>
    <w:uiPriority w:val="34"/>
    <w:qFormat/>
    <w:rsid w:val="003B04BF"/>
    <w:pPr>
      <w:spacing w:after="0" w:line="240" w:lineRule="auto"/>
      <w:ind w:left="720"/>
      <w:contextualSpacing/>
    </w:pPr>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C11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26F"/>
  </w:style>
  <w:style w:type="paragraph" w:styleId="Piedepgina">
    <w:name w:val="footer"/>
    <w:basedOn w:val="Normal"/>
    <w:link w:val="PiedepginaCar"/>
    <w:uiPriority w:val="99"/>
    <w:unhideWhenUsed/>
    <w:rsid w:val="00C11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26F"/>
  </w:style>
  <w:style w:type="paragraph" w:styleId="Textodeglobo">
    <w:name w:val="Balloon Text"/>
    <w:basedOn w:val="Normal"/>
    <w:link w:val="TextodegloboCar"/>
    <w:uiPriority w:val="99"/>
    <w:semiHidden/>
    <w:unhideWhenUsed/>
    <w:rsid w:val="009805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5F8"/>
    <w:rPr>
      <w:rFonts w:ascii="Segoe UI" w:hAnsi="Segoe UI" w:cs="Segoe UI"/>
      <w:sz w:val="18"/>
      <w:szCs w:val="18"/>
    </w:rPr>
  </w:style>
  <w:style w:type="paragraph" w:styleId="Sinespaciado">
    <w:name w:val="No Spacing"/>
    <w:uiPriority w:val="1"/>
    <w:qFormat/>
    <w:rsid w:val="00D02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4780">
      <w:bodyDiv w:val="1"/>
      <w:marLeft w:val="0"/>
      <w:marRight w:val="0"/>
      <w:marTop w:val="0"/>
      <w:marBottom w:val="0"/>
      <w:divBdr>
        <w:top w:val="none" w:sz="0" w:space="0" w:color="auto"/>
        <w:left w:val="none" w:sz="0" w:space="0" w:color="auto"/>
        <w:bottom w:val="none" w:sz="0" w:space="0" w:color="auto"/>
        <w:right w:val="none" w:sz="0" w:space="0" w:color="auto"/>
      </w:divBdr>
    </w:div>
    <w:div w:id="641009730">
      <w:bodyDiv w:val="1"/>
      <w:marLeft w:val="0"/>
      <w:marRight w:val="0"/>
      <w:marTop w:val="0"/>
      <w:marBottom w:val="0"/>
      <w:divBdr>
        <w:top w:val="none" w:sz="0" w:space="0" w:color="auto"/>
        <w:left w:val="none" w:sz="0" w:space="0" w:color="auto"/>
        <w:bottom w:val="none" w:sz="0" w:space="0" w:color="auto"/>
        <w:right w:val="none" w:sz="0" w:space="0" w:color="auto"/>
      </w:divBdr>
    </w:div>
    <w:div w:id="15524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C735-DF26-4BFD-9A94-378CC225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4754</Words>
  <Characters>26150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Juanita</cp:lastModifiedBy>
  <cp:revision>57</cp:revision>
  <cp:lastPrinted>2018-06-14T18:01:00Z</cp:lastPrinted>
  <dcterms:created xsi:type="dcterms:W3CDTF">2018-06-13T19:20:00Z</dcterms:created>
  <dcterms:modified xsi:type="dcterms:W3CDTF">2018-07-11T20:41:00Z</dcterms:modified>
</cp:coreProperties>
</file>