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CB" w:rsidRDefault="008D15CB" w:rsidP="00CC253E">
      <w:pPr>
        <w:jc w:val="both"/>
        <w:rPr>
          <w:rFonts w:ascii="Humanst521 Lt BT" w:hAnsi="Humanst521 Lt BT" w:cs="Calibri"/>
          <w:b/>
          <w:sz w:val="24"/>
          <w:szCs w:val="24"/>
        </w:rPr>
      </w:pPr>
    </w:p>
    <w:p w:rsidR="0038198E" w:rsidRPr="00927B9E" w:rsidRDefault="0038198E" w:rsidP="0038198E">
      <w:pPr>
        <w:spacing w:after="0" w:line="288" w:lineRule="auto"/>
        <w:jc w:val="center"/>
        <w:rPr>
          <w:rFonts w:ascii="Humanst521 BT" w:hAnsi="Humanst521 BT" w:cs="Arial"/>
          <w:b/>
          <w:sz w:val="24"/>
          <w:szCs w:val="24"/>
        </w:rPr>
      </w:pPr>
      <w:r w:rsidRPr="00927B9E">
        <w:rPr>
          <w:rFonts w:ascii="Humanst521 BT" w:hAnsi="Humanst521 BT" w:cs="Arial"/>
          <w:b/>
          <w:sz w:val="24"/>
          <w:szCs w:val="24"/>
        </w:rPr>
        <w:t>INFORME DE ACTIVIDADES</w:t>
      </w:r>
    </w:p>
    <w:p w:rsidR="0038198E" w:rsidRPr="00927B9E" w:rsidRDefault="0038198E" w:rsidP="0038198E">
      <w:pPr>
        <w:spacing w:after="0" w:line="288" w:lineRule="auto"/>
        <w:jc w:val="center"/>
        <w:rPr>
          <w:rFonts w:ascii="Humanst521 BT" w:hAnsi="Humanst521 BT" w:cs="Arial"/>
          <w:b/>
          <w:sz w:val="24"/>
          <w:szCs w:val="24"/>
        </w:rPr>
      </w:pPr>
      <w:r w:rsidRPr="00927B9E">
        <w:rPr>
          <w:rFonts w:ascii="Humanst521 BT" w:hAnsi="Humanst521 BT" w:cs="Arial"/>
          <w:b/>
          <w:sz w:val="24"/>
          <w:szCs w:val="24"/>
        </w:rPr>
        <w:t xml:space="preserve">DEPARTAMENTO DE PROCESOS ELECTORALES </w:t>
      </w:r>
    </w:p>
    <w:p w:rsidR="0038198E" w:rsidRPr="00927B9E" w:rsidRDefault="006D2D23" w:rsidP="0038198E">
      <w:pPr>
        <w:spacing w:after="0" w:line="288" w:lineRule="auto"/>
        <w:jc w:val="center"/>
        <w:rPr>
          <w:rFonts w:ascii="Humanst521 BT" w:hAnsi="Humanst521 BT" w:cs="Arial"/>
          <w:b/>
          <w:sz w:val="24"/>
          <w:szCs w:val="24"/>
        </w:rPr>
      </w:pPr>
      <w:r>
        <w:rPr>
          <w:rFonts w:ascii="Humanst521 BT" w:hAnsi="Humanst521 BT" w:cs="Arial"/>
          <w:b/>
          <w:sz w:val="24"/>
          <w:szCs w:val="24"/>
        </w:rPr>
        <w:t>IV</w:t>
      </w:r>
      <w:r w:rsidR="0038198E" w:rsidRPr="00927B9E">
        <w:rPr>
          <w:rFonts w:ascii="Humanst521 BT" w:hAnsi="Humanst521 BT" w:cs="Arial"/>
          <w:b/>
          <w:sz w:val="24"/>
          <w:szCs w:val="24"/>
        </w:rPr>
        <w:t xml:space="preserve"> TRIMESTRE</w:t>
      </w:r>
      <w:r w:rsidR="00565258">
        <w:rPr>
          <w:rFonts w:ascii="Humanst521 BT" w:hAnsi="Humanst521 BT" w:cs="Arial"/>
          <w:b/>
          <w:sz w:val="24"/>
          <w:szCs w:val="24"/>
        </w:rPr>
        <w:t xml:space="preserve"> DE 2016</w:t>
      </w:r>
    </w:p>
    <w:p w:rsidR="008D15CB" w:rsidRDefault="008D15CB" w:rsidP="00CC253E">
      <w:pPr>
        <w:jc w:val="both"/>
        <w:rPr>
          <w:rFonts w:ascii="Humanst521 Lt BT" w:hAnsi="Humanst521 Lt BT" w:cs="Calibri"/>
          <w:b/>
          <w:sz w:val="24"/>
          <w:szCs w:val="24"/>
        </w:rPr>
      </w:pPr>
    </w:p>
    <w:p w:rsidR="00CC253E" w:rsidRPr="00CC253E" w:rsidRDefault="00CC253E" w:rsidP="00CC253E">
      <w:pPr>
        <w:spacing w:after="120" w:line="360" w:lineRule="auto"/>
        <w:jc w:val="both"/>
        <w:rPr>
          <w:rFonts w:ascii="Humanst521 Lt BT" w:hAnsi="Humanst521 Lt BT" w:cs="Arial"/>
          <w:b/>
          <w:sz w:val="24"/>
          <w:szCs w:val="24"/>
        </w:rPr>
      </w:pPr>
      <w:r w:rsidRPr="00CC253E">
        <w:rPr>
          <w:rFonts w:ascii="Humanst521 Lt BT" w:hAnsi="Humanst521 Lt BT" w:cs="Arial"/>
          <w:b/>
          <w:sz w:val="24"/>
          <w:szCs w:val="24"/>
        </w:rPr>
        <w:t>1. ORGANIZACIÓN ELECTORAL</w:t>
      </w:r>
    </w:p>
    <w:p w:rsidR="00CC253E" w:rsidRPr="00CC253E" w:rsidRDefault="00CC253E" w:rsidP="00CC253E">
      <w:pPr>
        <w:jc w:val="both"/>
        <w:rPr>
          <w:rFonts w:ascii="Humanst521 Lt BT" w:hAnsi="Humanst521 Lt BT" w:cs="Calibri"/>
          <w:b/>
          <w:sz w:val="24"/>
          <w:szCs w:val="24"/>
        </w:rPr>
      </w:pPr>
    </w:p>
    <w:p w:rsidR="00CC253E" w:rsidRPr="008D15CB" w:rsidRDefault="00CC253E" w:rsidP="008D15CB">
      <w:pPr>
        <w:pStyle w:val="Prrafodelista"/>
        <w:numPr>
          <w:ilvl w:val="0"/>
          <w:numId w:val="2"/>
        </w:numPr>
        <w:ind w:left="426" w:hanging="426"/>
        <w:jc w:val="both"/>
        <w:rPr>
          <w:rFonts w:ascii="Humanst521 Lt BT" w:hAnsi="Humanst521 Lt BT" w:cs="Calibri"/>
          <w:b/>
          <w:sz w:val="24"/>
          <w:szCs w:val="24"/>
        </w:rPr>
      </w:pPr>
      <w:r w:rsidRPr="008D15CB">
        <w:rPr>
          <w:rFonts w:ascii="Humanst521 Lt BT" w:hAnsi="Humanst521 Lt BT" w:cs="Calibri"/>
          <w:b/>
          <w:sz w:val="24"/>
          <w:szCs w:val="24"/>
        </w:rPr>
        <w:t>Organización de documentación electoral utilizada en el Proceso Electoral de 2016</w:t>
      </w:r>
    </w:p>
    <w:p w:rsidR="008F1257" w:rsidRPr="00CC253E" w:rsidRDefault="00CC253E" w:rsidP="00CC253E">
      <w:pPr>
        <w:spacing w:line="360" w:lineRule="auto"/>
        <w:jc w:val="both"/>
        <w:rPr>
          <w:rFonts w:ascii="Humanst521 Lt BT" w:hAnsi="Humanst521 Lt BT"/>
          <w:sz w:val="24"/>
          <w:szCs w:val="24"/>
          <w:lang w:val="es-ES"/>
        </w:rPr>
      </w:pPr>
      <w:r w:rsidRPr="00CC253E">
        <w:rPr>
          <w:rFonts w:ascii="Humanst521 Lt BT" w:hAnsi="Humanst521 Lt BT"/>
          <w:noProof/>
          <w:sz w:val="24"/>
          <w:szCs w:val="24"/>
          <w:lang w:eastAsia="es-MX"/>
        </w:rPr>
        <w:drawing>
          <wp:anchor distT="0" distB="0" distL="114300" distR="114300" simplePos="0" relativeHeight="251662336" behindDoc="1" locked="0" layoutInCell="1" allowOverlap="1">
            <wp:simplePos x="0" y="0"/>
            <wp:positionH relativeFrom="column">
              <wp:posOffset>3982085</wp:posOffset>
            </wp:positionH>
            <wp:positionV relativeFrom="paragraph">
              <wp:posOffset>84455</wp:posOffset>
            </wp:positionV>
            <wp:extent cx="1645920" cy="1838325"/>
            <wp:effectExtent l="19050" t="0" r="0" b="0"/>
            <wp:wrapTight wrapText="bothSides">
              <wp:wrapPolygon edited="0">
                <wp:start x="-250" y="0"/>
                <wp:lineTo x="-250" y="21488"/>
                <wp:lineTo x="21500" y="21488"/>
                <wp:lineTo x="21500" y="0"/>
                <wp:lineTo x="-250" y="0"/>
              </wp:wrapPolygon>
            </wp:wrapTight>
            <wp:docPr id="4" name="Imagen 4" descr="C:\Documents and Settings\IEPC\Mis documentos\SAMSUNG TEL FOTOS 2016\FOTOS DE OCTUBRE 2016\FOTOS DE OCTUBRE 2016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IEPC\Mis documentos\SAMSUNG TEL FOTOS 2016\FOTOS DE OCTUBRE 2016\FOTOS DE OCTUBRE 2016 007.jpg"/>
                    <pic:cNvPicPr>
                      <a:picLocks noChangeAspect="1" noChangeArrowheads="1"/>
                    </pic:cNvPicPr>
                  </pic:nvPicPr>
                  <pic:blipFill>
                    <a:blip r:embed="rId7" cstate="print"/>
                    <a:srcRect/>
                    <a:stretch>
                      <a:fillRect/>
                    </a:stretch>
                  </pic:blipFill>
                  <pic:spPr bwMode="auto">
                    <a:xfrm>
                      <a:off x="0" y="0"/>
                      <a:ext cx="1645920" cy="1838325"/>
                    </a:xfrm>
                    <a:prstGeom prst="rect">
                      <a:avLst/>
                    </a:prstGeom>
                    <a:noFill/>
                    <a:ln w="9525">
                      <a:noFill/>
                      <a:miter lim="800000"/>
                      <a:headEnd/>
                      <a:tailEnd/>
                    </a:ln>
                  </pic:spPr>
                </pic:pic>
              </a:graphicData>
            </a:graphic>
          </wp:anchor>
        </w:drawing>
      </w:r>
      <w:r w:rsidRPr="00CC253E">
        <w:rPr>
          <w:rFonts w:ascii="Humanst521 Lt BT" w:hAnsi="Humanst521 Lt BT"/>
          <w:sz w:val="24"/>
          <w:szCs w:val="24"/>
          <w:lang w:val="es-ES"/>
        </w:rPr>
        <w:t>Se organizaron por número de sección y tipo de casilla las cajas paquete electoral con la</w:t>
      </w:r>
      <w:r w:rsidR="008F1257" w:rsidRPr="00CC253E">
        <w:rPr>
          <w:rFonts w:ascii="Humanst521 Lt BT" w:hAnsi="Humanst521 Lt BT"/>
          <w:sz w:val="24"/>
          <w:szCs w:val="24"/>
          <w:lang w:val="es-ES"/>
        </w:rPr>
        <w:t xml:space="preserve"> documenta</w:t>
      </w:r>
      <w:r w:rsidRPr="00CC253E">
        <w:rPr>
          <w:rFonts w:ascii="Humanst521 Lt BT" w:hAnsi="Humanst521 Lt BT"/>
          <w:sz w:val="24"/>
          <w:szCs w:val="24"/>
          <w:lang w:val="es-ES"/>
        </w:rPr>
        <w:t>ción electoral que fue utilizada</w:t>
      </w:r>
      <w:r w:rsidR="008F1257" w:rsidRPr="00CC253E">
        <w:rPr>
          <w:rFonts w:ascii="Humanst521 Lt BT" w:hAnsi="Humanst521 Lt BT"/>
          <w:sz w:val="24"/>
          <w:szCs w:val="24"/>
          <w:lang w:val="es-ES"/>
        </w:rPr>
        <w:t xml:space="preserve"> durante la jornada electoral</w:t>
      </w:r>
      <w:r w:rsidRPr="00CC253E">
        <w:rPr>
          <w:rFonts w:ascii="Humanst521 Lt BT" w:hAnsi="Humanst521 Lt BT"/>
          <w:sz w:val="24"/>
          <w:szCs w:val="24"/>
          <w:lang w:val="es-ES"/>
        </w:rPr>
        <w:t xml:space="preserve">, correspondiente a </w:t>
      </w:r>
      <w:r w:rsidR="00C52D48" w:rsidRPr="00CC253E">
        <w:rPr>
          <w:rFonts w:ascii="Humanst521 Lt BT" w:hAnsi="Humanst521 Lt BT"/>
          <w:sz w:val="24"/>
          <w:szCs w:val="24"/>
          <w:lang w:val="es-ES"/>
        </w:rPr>
        <w:t xml:space="preserve">los distritos </w:t>
      </w:r>
      <w:r w:rsidRPr="00CC253E">
        <w:rPr>
          <w:rFonts w:ascii="Humanst521 Lt BT" w:hAnsi="Humanst521 Lt BT"/>
          <w:sz w:val="24"/>
          <w:szCs w:val="24"/>
          <w:lang w:val="es-ES"/>
        </w:rPr>
        <w:t xml:space="preserve"> I, III, y VIII, c</w:t>
      </w:r>
      <w:r w:rsidR="008F1257" w:rsidRPr="00CC253E">
        <w:rPr>
          <w:rFonts w:ascii="Humanst521 Lt BT" w:hAnsi="Humanst521 Lt BT"/>
          <w:sz w:val="24"/>
          <w:szCs w:val="24"/>
          <w:lang w:val="es-ES"/>
        </w:rPr>
        <w:t>on la finalidad de</w:t>
      </w:r>
      <w:r w:rsidRPr="00CC253E">
        <w:rPr>
          <w:rFonts w:ascii="Humanst521 Lt BT" w:hAnsi="Humanst521 Lt BT"/>
          <w:sz w:val="24"/>
          <w:szCs w:val="24"/>
          <w:lang w:val="es-ES"/>
        </w:rPr>
        <w:t xml:space="preserve"> ser</w:t>
      </w:r>
      <w:r w:rsidR="008F1257" w:rsidRPr="00CC253E">
        <w:rPr>
          <w:rFonts w:ascii="Humanst521 Lt BT" w:hAnsi="Humanst521 Lt BT"/>
          <w:sz w:val="24"/>
          <w:szCs w:val="24"/>
          <w:lang w:val="es-ES"/>
        </w:rPr>
        <w:t xml:space="preserve"> </w:t>
      </w:r>
      <w:r w:rsidRPr="00CC253E">
        <w:rPr>
          <w:rFonts w:ascii="Humanst521 Lt BT" w:hAnsi="Humanst521 Lt BT"/>
          <w:sz w:val="24"/>
          <w:szCs w:val="24"/>
          <w:lang w:val="es-ES"/>
        </w:rPr>
        <w:t>localizadas rápidamente durante</w:t>
      </w:r>
      <w:r w:rsidR="008F1257" w:rsidRPr="00CC253E">
        <w:rPr>
          <w:rFonts w:ascii="Humanst521 Lt BT" w:hAnsi="Humanst521 Lt BT"/>
          <w:sz w:val="24"/>
          <w:szCs w:val="24"/>
          <w:lang w:val="es-ES"/>
        </w:rPr>
        <w:t xml:space="preserve"> la exhibición pública</w:t>
      </w:r>
      <w:r w:rsidRPr="00CC253E">
        <w:rPr>
          <w:rFonts w:ascii="Humanst521 Lt BT" w:hAnsi="Humanst521 Lt BT"/>
          <w:sz w:val="24"/>
          <w:szCs w:val="24"/>
          <w:lang w:val="es-ES"/>
        </w:rPr>
        <w:t xml:space="preserve"> de la documentación electoral a realizarse el próximo mes de enero.</w:t>
      </w:r>
      <w:r w:rsidR="008F1257" w:rsidRPr="00CC253E">
        <w:rPr>
          <w:rFonts w:ascii="Humanst521 Lt BT" w:hAnsi="Humanst521 Lt BT"/>
          <w:sz w:val="24"/>
          <w:szCs w:val="24"/>
          <w:lang w:val="es-ES"/>
        </w:rPr>
        <w:t xml:space="preserve"> </w:t>
      </w:r>
    </w:p>
    <w:p w:rsidR="00CC253E" w:rsidRPr="00CC253E" w:rsidRDefault="00CC253E" w:rsidP="00CC253E">
      <w:pPr>
        <w:spacing w:line="360" w:lineRule="auto"/>
        <w:jc w:val="both"/>
        <w:rPr>
          <w:rFonts w:ascii="Humanst521 Lt BT" w:hAnsi="Humanst521 Lt BT" w:cs="Tahoma"/>
          <w:sz w:val="24"/>
          <w:szCs w:val="24"/>
        </w:rPr>
      </w:pPr>
    </w:p>
    <w:p w:rsidR="004C6910" w:rsidRPr="008D15CB" w:rsidRDefault="004C6910" w:rsidP="008D15CB">
      <w:pPr>
        <w:pStyle w:val="Prrafodelista"/>
        <w:numPr>
          <w:ilvl w:val="0"/>
          <w:numId w:val="2"/>
        </w:numPr>
        <w:spacing w:line="360" w:lineRule="auto"/>
        <w:ind w:left="426" w:hanging="426"/>
        <w:jc w:val="both"/>
        <w:rPr>
          <w:rFonts w:ascii="Humanst521 Lt BT" w:hAnsi="Humanst521 Lt BT" w:cs="Calibri"/>
          <w:b/>
          <w:sz w:val="24"/>
          <w:szCs w:val="24"/>
        </w:rPr>
      </w:pPr>
      <w:r w:rsidRPr="008D15CB">
        <w:rPr>
          <w:rFonts w:ascii="Humanst521 Lt BT" w:hAnsi="Humanst521 Lt BT" w:cs="Calibri"/>
          <w:b/>
          <w:sz w:val="24"/>
          <w:szCs w:val="24"/>
        </w:rPr>
        <w:t>Destrucción de la documentación electoral utilizada en el Proceso Electoral de 2013 y del material electoral utilizado en los Procesos Electorales de 2010 y 2013</w:t>
      </w:r>
    </w:p>
    <w:p w:rsidR="00CD5BBA" w:rsidRPr="00CD5BBA" w:rsidRDefault="00CD5BBA" w:rsidP="00CD5BBA">
      <w:pPr>
        <w:spacing w:line="360" w:lineRule="auto"/>
        <w:jc w:val="both"/>
        <w:rPr>
          <w:rFonts w:ascii="Humanst521 Lt BT" w:hAnsi="Humanst521 Lt BT" w:cs="Calibri"/>
          <w:b/>
          <w:sz w:val="24"/>
          <w:szCs w:val="24"/>
        </w:rPr>
      </w:pPr>
      <w:r w:rsidRPr="00CD5BBA">
        <w:rPr>
          <w:rFonts w:ascii="Humanst521 Lt BT" w:hAnsi="Humanst521 Lt BT" w:cs="Calibri"/>
          <w:sz w:val="24"/>
          <w:szCs w:val="24"/>
        </w:rPr>
        <w:t xml:space="preserve">El día 3 de octubre, se pesó y entrega de documentación ya triturada en las instalaciones de Universal </w:t>
      </w:r>
      <w:proofErr w:type="spellStart"/>
      <w:r w:rsidRPr="00CD5BBA">
        <w:rPr>
          <w:rFonts w:ascii="Humanst521 Lt BT" w:hAnsi="Humanst521 Lt BT" w:cs="Calibri"/>
          <w:sz w:val="24"/>
          <w:szCs w:val="24"/>
        </w:rPr>
        <w:t>Bestway</w:t>
      </w:r>
      <w:proofErr w:type="spellEnd"/>
      <w:r w:rsidRPr="00CD5BBA">
        <w:rPr>
          <w:rFonts w:ascii="Humanst521 Lt BT" w:hAnsi="Humanst521 Lt BT" w:cs="Calibri"/>
          <w:sz w:val="24"/>
          <w:szCs w:val="24"/>
        </w:rPr>
        <w:t xml:space="preserve"> </w:t>
      </w:r>
      <w:proofErr w:type="spellStart"/>
      <w:r w:rsidRPr="00CD5BBA">
        <w:rPr>
          <w:rFonts w:ascii="Humanst521 Lt BT" w:hAnsi="Humanst521 Lt BT" w:cs="Calibri"/>
          <w:sz w:val="24"/>
          <w:szCs w:val="24"/>
        </w:rPr>
        <w:t>Recycling</w:t>
      </w:r>
      <w:proofErr w:type="spellEnd"/>
      <w:r w:rsidRPr="00CD5BBA">
        <w:rPr>
          <w:rFonts w:ascii="Humanst521 Lt BT" w:hAnsi="Humanst521 Lt BT" w:cs="Calibri"/>
          <w:sz w:val="24"/>
          <w:szCs w:val="24"/>
        </w:rPr>
        <w:t>, bajo la supervisión del personal del Departamento de Procesos Electorales. Este día se realizó un pesaje de este material.</w:t>
      </w:r>
      <w:r w:rsidRPr="00CD5BBA">
        <w:rPr>
          <w:rFonts w:ascii="Humanst521 Lt BT" w:hAnsi="Humanst521 Lt BT" w:cs="Calibri"/>
          <w:b/>
          <w:sz w:val="24"/>
          <w:szCs w:val="24"/>
        </w:rPr>
        <w:t xml:space="preserve"> </w:t>
      </w:r>
    </w:p>
    <w:p w:rsidR="00CD5BBA" w:rsidRPr="00CD5BBA" w:rsidRDefault="00CD5BBA" w:rsidP="00CD5BBA">
      <w:pPr>
        <w:spacing w:line="360" w:lineRule="auto"/>
        <w:jc w:val="both"/>
        <w:rPr>
          <w:rFonts w:ascii="Humanst521 Lt BT" w:hAnsi="Humanst521 Lt BT" w:cs="Calibri"/>
          <w:b/>
          <w:sz w:val="24"/>
          <w:szCs w:val="24"/>
        </w:rPr>
      </w:pPr>
      <w:r>
        <w:rPr>
          <w:noProof/>
        </w:rPr>
        <w:drawing>
          <wp:anchor distT="0" distB="0" distL="114300" distR="114300" simplePos="0" relativeHeight="251665408" behindDoc="0" locked="0" layoutInCell="1" allowOverlap="1">
            <wp:simplePos x="0" y="0"/>
            <wp:positionH relativeFrom="column">
              <wp:posOffset>3296920</wp:posOffset>
            </wp:positionH>
            <wp:positionV relativeFrom="paragraph">
              <wp:posOffset>50165</wp:posOffset>
            </wp:positionV>
            <wp:extent cx="1872615" cy="1400810"/>
            <wp:effectExtent l="19050" t="0" r="0" b="0"/>
            <wp:wrapNone/>
            <wp:docPr id="18" name="8 Imagen" descr="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foto 3.JPG"/>
                    <pic:cNvPicPr>
                      <a:picLocks noChangeAspect="1" noChangeArrowheads="1"/>
                    </pic:cNvPicPr>
                  </pic:nvPicPr>
                  <pic:blipFill>
                    <a:blip r:embed="rId8" cstate="print"/>
                    <a:srcRect/>
                    <a:stretch>
                      <a:fillRect/>
                    </a:stretch>
                  </pic:blipFill>
                  <pic:spPr bwMode="auto">
                    <a:xfrm>
                      <a:off x="0" y="0"/>
                      <a:ext cx="1872615" cy="140081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648962</wp:posOffset>
            </wp:positionH>
            <wp:positionV relativeFrom="paragraph">
              <wp:posOffset>49225</wp:posOffset>
            </wp:positionV>
            <wp:extent cx="1869126" cy="1401288"/>
            <wp:effectExtent l="19050" t="0" r="0" b="0"/>
            <wp:wrapNone/>
            <wp:docPr id="9" name="9 Imagen" descr="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foto 1.JPG"/>
                    <pic:cNvPicPr>
                      <a:picLocks noChangeAspect="1" noChangeArrowheads="1"/>
                    </pic:cNvPicPr>
                  </pic:nvPicPr>
                  <pic:blipFill>
                    <a:blip r:embed="rId9" cstate="print"/>
                    <a:srcRect/>
                    <a:stretch>
                      <a:fillRect/>
                    </a:stretch>
                  </pic:blipFill>
                  <pic:spPr bwMode="auto">
                    <a:xfrm>
                      <a:off x="0" y="0"/>
                      <a:ext cx="1869126" cy="1401288"/>
                    </a:xfrm>
                    <a:prstGeom prst="rect">
                      <a:avLst/>
                    </a:prstGeom>
                    <a:noFill/>
                    <a:ln w="9525">
                      <a:noFill/>
                      <a:miter lim="800000"/>
                      <a:headEnd/>
                      <a:tailEnd/>
                    </a:ln>
                  </pic:spPr>
                </pic:pic>
              </a:graphicData>
            </a:graphic>
          </wp:anchor>
        </w:drawing>
      </w:r>
    </w:p>
    <w:p w:rsidR="00CD5BBA" w:rsidRPr="00CD5BBA" w:rsidRDefault="00CD5BBA" w:rsidP="00CD5BBA">
      <w:pPr>
        <w:spacing w:line="360" w:lineRule="auto"/>
        <w:jc w:val="both"/>
        <w:rPr>
          <w:rFonts w:ascii="Humanst521 Lt BT" w:hAnsi="Humanst521 Lt BT" w:cs="Calibri"/>
          <w:b/>
          <w:sz w:val="24"/>
          <w:szCs w:val="24"/>
        </w:rPr>
      </w:pPr>
    </w:p>
    <w:p w:rsidR="00CD5BBA" w:rsidRPr="00CD5BBA" w:rsidRDefault="00CD5BBA" w:rsidP="00CD5BBA">
      <w:pPr>
        <w:spacing w:line="360" w:lineRule="auto"/>
        <w:rPr>
          <w:rFonts w:ascii="Humanst521 Lt BT" w:hAnsi="Humanst521 Lt BT" w:cs="Calibri"/>
          <w:b/>
          <w:sz w:val="24"/>
          <w:szCs w:val="24"/>
        </w:rPr>
      </w:pPr>
      <w:r w:rsidRPr="00CD5BBA">
        <w:rPr>
          <w:rFonts w:ascii="Humanst521 Lt BT" w:hAnsi="Humanst521 Lt BT" w:cs="Calibri"/>
          <w:b/>
          <w:noProof/>
          <w:sz w:val="24"/>
          <w:szCs w:val="24"/>
          <w:lang w:val="es-ES" w:eastAsia="es-ES"/>
        </w:rPr>
        <w:t xml:space="preserve">   </w:t>
      </w:r>
    </w:p>
    <w:p w:rsidR="00CD5BBA" w:rsidRPr="00CD5BBA" w:rsidRDefault="00CD5BBA" w:rsidP="00CD5BBA">
      <w:pPr>
        <w:pStyle w:val="Prrafodelista"/>
        <w:spacing w:line="360" w:lineRule="auto"/>
        <w:jc w:val="both"/>
        <w:rPr>
          <w:rFonts w:ascii="Humanst521 Lt BT" w:hAnsi="Humanst521 Lt BT" w:cs="Calibri"/>
          <w:sz w:val="24"/>
          <w:szCs w:val="24"/>
        </w:rPr>
      </w:pPr>
    </w:p>
    <w:p w:rsidR="00CD5BBA" w:rsidRPr="00CD5BBA" w:rsidRDefault="00CD5BBA" w:rsidP="00CD5BBA">
      <w:pPr>
        <w:spacing w:line="360" w:lineRule="auto"/>
        <w:jc w:val="both"/>
        <w:rPr>
          <w:rFonts w:ascii="Humanst521 Lt BT" w:hAnsi="Humanst521 Lt BT" w:cs="Calibri"/>
          <w:sz w:val="24"/>
          <w:szCs w:val="24"/>
        </w:rPr>
      </w:pPr>
    </w:p>
    <w:p w:rsidR="00CD5BBA" w:rsidRPr="00CD5BBA" w:rsidRDefault="00CD5BBA" w:rsidP="00CD5BBA">
      <w:pPr>
        <w:pStyle w:val="Prrafodelista"/>
        <w:spacing w:line="360" w:lineRule="auto"/>
        <w:jc w:val="both"/>
        <w:rPr>
          <w:rFonts w:ascii="Humanst521 Lt BT" w:hAnsi="Humanst521 Lt BT" w:cs="Calibri"/>
          <w:sz w:val="24"/>
          <w:szCs w:val="24"/>
        </w:rPr>
      </w:pPr>
      <w:r>
        <w:rPr>
          <w:rFonts w:ascii="Humanst521 Lt BT" w:hAnsi="Humanst521 Lt BT" w:cs="Calibri"/>
          <w:noProof/>
          <w:sz w:val="24"/>
          <w:szCs w:val="24"/>
        </w:rPr>
        <w:lastRenderedPageBreak/>
        <w:drawing>
          <wp:anchor distT="0" distB="0" distL="114300" distR="114300" simplePos="0" relativeHeight="251666432" behindDoc="0" locked="0" layoutInCell="1" allowOverlap="1">
            <wp:simplePos x="0" y="0"/>
            <wp:positionH relativeFrom="column">
              <wp:posOffset>1999615</wp:posOffset>
            </wp:positionH>
            <wp:positionV relativeFrom="paragraph">
              <wp:posOffset>61595</wp:posOffset>
            </wp:positionV>
            <wp:extent cx="1866900" cy="1405255"/>
            <wp:effectExtent l="19050" t="0" r="0" b="0"/>
            <wp:wrapNone/>
            <wp:docPr id="19" name="10 Imagen" descr="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foto 2.JPG"/>
                    <pic:cNvPicPr>
                      <a:picLocks noChangeAspect="1" noChangeArrowheads="1"/>
                    </pic:cNvPicPr>
                  </pic:nvPicPr>
                  <pic:blipFill>
                    <a:blip r:embed="rId10" cstate="print"/>
                    <a:srcRect/>
                    <a:stretch>
                      <a:fillRect/>
                    </a:stretch>
                  </pic:blipFill>
                  <pic:spPr bwMode="auto">
                    <a:xfrm>
                      <a:off x="0" y="0"/>
                      <a:ext cx="1866900" cy="1405255"/>
                    </a:xfrm>
                    <a:prstGeom prst="rect">
                      <a:avLst/>
                    </a:prstGeom>
                    <a:noFill/>
                    <a:ln w="9525">
                      <a:noFill/>
                      <a:miter lim="800000"/>
                      <a:headEnd/>
                      <a:tailEnd/>
                    </a:ln>
                  </pic:spPr>
                </pic:pic>
              </a:graphicData>
            </a:graphic>
          </wp:anchor>
        </w:drawing>
      </w:r>
    </w:p>
    <w:p w:rsidR="00CD5BBA" w:rsidRDefault="00CD5BBA" w:rsidP="00CD5BBA">
      <w:pPr>
        <w:spacing w:line="360" w:lineRule="auto"/>
        <w:ind w:left="360"/>
        <w:jc w:val="both"/>
        <w:rPr>
          <w:rFonts w:ascii="Humanst521 Lt BT" w:hAnsi="Humanst521 Lt BT" w:cs="Calibri"/>
          <w:sz w:val="24"/>
          <w:szCs w:val="24"/>
        </w:rPr>
      </w:pPr>
    </w:p>
    <w:p w:rsidR="00CD5BBA" w:rsidRDefault="00CD5BBA" w:rsidP="00CD5BBA">
      <w:pPr>
        <w:spacing w:line="360" w:lineRule="auto"/>
        <w:ind w:left="360"/>
        <w:jc w:val="both"/>
        <w:rPr>
          <w:rFonts w:ascii="Humanst521 Lt BT" w:hAnsi="Humanst521 Lt BT" w:cs="Calibri"/>
          <w:sz w:val="24"/>
          <w:szCs w:val="24"/>
        </w:rPr>
      </w:pPr>
    </w:p>
    <w:p w:rsidR="00CD5BBA" w:rsidRDefault="00CD5BBA" w:rsidP="00CD5BBA">
      <w:pPr>
        <w:spacing w:line="360" w:lineRule="auto"/>
        <w:ind w:left="360"/>
        <w:jc w:val="both"/>
        <w:rPr>
          <w:rFonts w:ascii="Humanst521 Lt BT" w:hAnsi="Humanst521 Lt BT" w:cs="Calibri"/>
          <w:sz w:val="24"/>
          <w:szCs w:val="24"/>
        </w:rPr>
      </w:pPr>
    </w:p>
    <w:p w:rsidR="00CD5BBA" w:rsidRPr="00CD5BBA" w:rsidRDefault="00CD5BBA" w:rsidP="00CD5BBA">
      <w:pPr>
        <w:spacing w:line="360" w:lineRule="auto"/>
        <w:jc w:val="both"/>
        <w:rPr>
          <w:rFonts w:ascii="Humanst521 Lt BT" w:hAnsi="Humanst521 Lt BT" w:cs="Calibri"/>
          <w:b/>
          <w:sz w:val="24"/>
          <w:szCs w:val="24"/>
        </w:rPr>
      </w:pPr>
      <w:r w:rsidRPr="00CD5BBA">
        <w:rPr>
          <w:rFonts w:ascii="Humanst521 Lt BT" w:hAnsi="Humanst521 Lt BT" w:cs="Calibri"/>
          <w:sz w:val="24"/>
          <w:szCs w:val="24"/>
        </w:rPr>
        <w:t xml:space="preserve">El 11 de octubre, se llevó a cabo el pesaje y entrega de documentación triturada en las instalaciones de Universal </w:t>
      </w:r>
      <w:proofErr w:type="spellStart"/>
      <w:r w:rsidRPr="00CD5BBA">
        <w:rPr>
          <w:rFonts w:ascii="Humanst521 Lt BT" w:hAnsi="Humanst521 Lt BT" w:cs="Calibri"/>
          <w:sz w:val="24"/>
          <w:szCs w:val="24"/>
        </w:rPr>
        <w:t>Bestway</w:t>
      </w:r>
      <w:proofErr w:type="spellEnd"/>
      <w:r w:rsidRPr="00CD5BBA">
        <w:rPr>
          <w:rFonts w:ascii="Humanst521 Lt BT" w:hAnsi="Humanst521 Lt BT" w:cs="Calibri"/>
          <w:sz w:val="24"/>
          <w:szCs w:val="24"/>
        </w:rPr>
        <w:t xml:space="preserve"> </w:t>
      </w:r>
      <w:proofErr w:type="spellStart"/>
      <w:r w:rsidRPr="00CD5BBA">
        <w:rPr>
          <w:rFonts w:ascii="Humanst521 Lt BT" w:hAnsi="Humanst521 Lt BT" w:cs="Calibri"/>
          <w:sz w:val="24"/>
          <w:szCs w:val="24"/>
        </w:rPr>
        <w:t>Recycling</w:t>
      </w:r>
      <w:proofErr w:type="spellEnd"/>
      <w:r w:rsidRPr="00CD5BBA">
        <w:rPr>
          <w:rFonts w:ascii="Humanst521 Lt BT" w:hAnsi="Humanst521 Lt BT" w:cs="Calibri"/>
          <w:sz w:val="24"/>
          <w:szCs w:val="24"/>
        </w:rPr>
        <w:t>, bajo la supervisión del personal del Departamento de Procesos Electorales del Instituto. En este día se realizaron dos pesajes de este material.</w:t>
      </w:r>
      <w:r w:rsidRPr="00CD5BBA">
        <w:rPr>
          <w:rFonts w:ascii="Humanst521 Lt BT" w:hAnsi="Humanst521 Lt BT" w:cs="Calibri"/>
          <w:b/>
          <w:sz w:val="24"/>
          <w:szCs w:val="24"/>
        </w:rPr>
        <w:t xml:space="preserve"> </w:t>
      </w:r>
    </w:p>
    <w:p w:rsidR="00CD5BBA" w:rsidRPr="00CD5BBA" w:rsidRDefault="00CD5BBA" w:rsidP="00CD5BBA">
      <w:pPr>
        <w:spacing w:line="360" w:lineRule="auto"/>
        <w:jc w:val="both"/>
        <w:rPr>
          <w:rFonts w:ascii="Humanst521 Lt BT" w:hAnsi="Humanst521 Lt BT" w:cs="Calibri"/>
          <w:b/>
          <w:sz w:val="24"/>
          <w:szCs w:val="24"/>
        </w:rPr>
      </w:pPr>
      <w:r w:rsidRPr="00CD5BBA">
        <w:rPr>
          <w:rFonts w:ascii="Humanst521 Lt BT" w:hAnsi="Humanst521 Lt BT" w:cs="Calibri"/>
          <w:sz w:val="24"/>
          <w:szCs w:val="24"/>
        </w:rPr>
        <w:t xml:space="preserve">El 19 de octubre, se realizó un último pesaje y entrega del material metálico a la Recicladora </w:t>
      </w:r>
      <w:proofErr w:type="spellStart"/>
      <w:r w:rsidRPr="00CD5BBA">
        <w:rPr>
          <w:rFonts w:ascii="Humanst521 Lt BT" w:hAnsi="Humanst521 Lt BT" w:cs="Calibri"/>
          <w:sz w:val="24"/>
          <w:szCs w:val="24"/>
        </w:rPr>
        <w:t>DeAcero</w:t>
      </w:r>
      <w:proofErr w:type="spellEnd"/>
      <w:r w:rsidRPr="00CD5BBA">
        <w:rPr>
          <w:rFonts w:ascii="Humanst521 Lt BT" w:hAnsi="Humanst521 Lt BT" w:cs="Calibri"/>
          <w:sz w:val="24"/>
          <w:szCs w:val="24"/>
        </w:rPr>
        <w:t xml:space="preserve">, S.A. de C.V., y además se llevó a cabo un pesaje y entrega de documentación triturada a las instalaciones de Universal </w:t>
      </w:r>
      <w:proofErr w:type="spellStart"/>
      <w:r w:rsidRPr="00CD5BBA">
        <w:rPr>
          <w:rFonts w:ascii="Humanst521 Lt BT" w:hAnsi="Humanst521 Lt BT" w:cs="Calibri"/>
          <w:sz w:val="24"/>
          <w:szCs w:val="24"/>
        </w:rPr>
        <w:t>Bestway</w:t>
      </w:r>
      <w:proofErr w:type="spellEnd"/>
      <w:r w:rsidRPr="00CD5BBA">
        <w:rPr>
          <w:rFonts w:ascii="Humanst521 Lt BT" w:hAnsi="Humanst521 Lt BT" w:cs="Calibri"/>
          <w:sz w:val="24"/>
          <w:szCs w:val="24"/>
        </w:rPr>
        <w:t xml:space="preserve"> </w:t>
      </w:r>
      <w:proofErr w:type="spellStart"/>
      <w:r w:rsidRPr="00CD5BBA">
        <w:rPr>
          <w:rFonts w:ascii="Humanst521 Lt BT" w:hAnsi="Humanst521 Lt BT" w:cs="Calibri"/>
          <w:sz w:val="24"/>
          <w:szCs w:val="24"/>
        </w:rPr>
        <w:t>Recycling</w:t>
      </w:r>
      <w:proofErr w:type="spellEnd"/>
      <w:r w:rsidRPr="00CD5BBA">
        <w:rPr>
          <w:rFonts w:ascii="Humanst521 Lt BT" w:hAnsi="Humanst521 Lt BT" w:cs="Calibri"/>
          <w:sz w:val="24"/>
          <w:szCs w:val="24"/>
        </w:rPr>
        <w:t>, bajo la supervisión del personal del Departamento de Procesos Electorales.</w:t>
      </w:r>
      <w:r w:rsidRPr="00CD5BBA">
        <w:rPr>
          <w:rFonts w:ascii="Humanst521 Lt BT" w:hAnsi="Humanst521 Lt BT" w:cs="Calibri"/>
          <w:b/>
          <w:sz w:val="24"/>
          <w:szCs w:val="24"/>
        </w:rPr>
        <w:t xml:space="preserve"> </w:t>
      </w:r>
    </w:p>
    <w:p w:rsidR="00CD5BBA" w:rsidRPr="00CD5BBA" w:rsidRDefault="00CD5BBA" w:rsidP="00CD5BBA">
      <w:pPr>
        <w:spacing w:line="360" w:lineRule="auto"/>
        <w:jc w:val="both"/>
        <w:rPr>
          <w:rFonts w:ascii="Humanst521 Lt BT" w:hAnsi="Humanst521 Lt BT" w:cs="Calibri"/>
          <w:b/>
          <w:sz w:val="24"/>
          <w:szCs w:val="24"/>
        </w:rPr>
      </w:pPr>
      <w:r>
        <w:rPr>
          <w:rFonts w:ascii="Humanst521 Lt BT" w:hAnsi="Humanst521 Lt BT" w:cs="Calibri"/>
          <w:sz w:val="24"/>
          <w:szCs w:val="24"/>
        </w:rPr>
        <w:t>E</w:t>
      </w:r>
      <w:r w:rsidRPr="00CD5BBA">
        <w:rPr>
          <w:rFonts w:ascii="Humanst521 Lt BT" w:hAnsi="Humanst521 Lt BT" w:cs="Calibri"/>
          <w:sz w:val="24"/>
          <w:szCs w:val="24"/>
        </w:rPr>
        <w:t xml:space="preserve">l 20 de octubre, se llevó a cabo el pesaje y entrega de documentación triturada en las instalaciones de Universal </w:t>
      </w:r>
      <w:proofErr w:type="spellStart"/>
      <w:r w:rsidRPr="00CD5BBA">
        <w:rPr>
          <w:rFonts w:ascii="Humanst521 Lt BT" w:hAnsi="Humanst521 Lt BT" w:cs="Calibri"/>
          <w:sz w:val="24"/>
          <w:szCs w:val="24"/>
        </w:rPr>
        <w:t>Bestway</w:t>
      </w:r>
      <w:proofErr w:type="spellEnd"/>
      <w:r w:rsidRPr="00CD5BBA">
        <w:rPr>
          <w:rFonts w:ascii="Humanst521 Lt BT" w:hAnsi="Humanst521 Lt BT" w:cs="Calibri"/>
          <w:sz w:val="24"/>
          <w:szCs w:val="24"/>
        </w:rPr>
        <w:t xml:space="preserve"> </w:t>
      </w:r>
      <w:proofErr w:type="spellStart"/>
      <w:r w:rsidRPr="00CD5BBA">
        <w:rPr>
          <w:rFonts w:ascii="Humanst521 Lt BT" w:hAnsi="Humanst521 Lt BT" w:cs="Calibri"/>
          <w:sz w:val="24"/>
          <w:szCs w:val="24"/>
        </w:rPr>
        <w:t>Recycling</w:t>
      </w:r>
      <w:proofErr w:type="spellEnd"/>
      <w:r w:rsidRPr="00CD5BBA">
        <w:rPr>
          <w:rFonts w:ascii="Humanst521 Lt BT" w:hAnsi="Humanst521 Lt BT" w:cs="Calibri"/>
          <w:sz w:val="24"/>
          <w:szCs w:val="24"/>
        </w:rPr>
        <w:t>, bajo la supervisión del personal del Departamento de Procesos Electorales. Este día se realizaron cuatro pesajes de este material.</w:t>
      </w:r>
      <w:r w:rsidRPr="00CD5BBA">
        <w:rPr>
          <w:rFonts w:ascii="Humanst521 Lt BT" w:hAnsi="Humanst521 Lt BT" w:cs="Calibri"/>
          <w:b/>
          <w:sz w:val="24"/>
          <w:szCs w:val="24"/>
        </w:rPr>
        <w:t xml:space="preserve"> </w:t>
      </w:r>
    </w:p>
    <w:p w:rsidR="00CD5BBA" w:rsidRPr="00CD5BBA" w:rsidRDefault="00CD5BBA" w:rsidP="00CD5BBA">
      <w:pPr>
        <w:spacing w:line="360" w:lineRule="auto"/>
        <w:jc w:val="both"/>
        <w:rPr>
          <w:rFonts w:ascii="Humanst521 Lt BT" w:hAnsi="Humanst521 Lt BT" w:cs="Calibri"/>
          <w:b/>
          <w:sz w:val="24"/>
          <w:szCs w:val="24"/>
        </w:rPr>
      </w:pPr>
      <w:r>
        <w:rPr>
          <w:rFonts w:ascii="Humanst521 Lt BT" w:hAnsi="Humanst521 Lt BT" w:cs="Calibri"/>
          <w:noProof/>
          <w:sz w:val="24"/>
          <w:szCs w:val="24"/>
          <w:lang w:eastAsia="es-MX"/>
        </w:rPr>
        <w:drawing>
          <wp:anchor distT="0" distB="0" distL="114300" distR="114300" simplePos="0" relativeHeight="251669504" behindDoc="1" locked="0" layoutInCell="1" allowOverlap="1">
            <wp:simplePos x="0" y="0"/>
            <wp:positionH relativeFrom="column">
              <wp:posOffset>3029585</wp:posOffset>
            </wp:positionH>
            <wp:positionV relativeFrom="paragraph">
              <wp:posOffset>1207135</wp:posOffset>
            </wp:positionV>
            <wp:extent cx="2484120" cy="1414780"/>
            <wp:effectExtent l="19050" t="0" r="0" b="0"/>
            <wp:wrapTight wrapText="bothSides">
              <wp:wrapPolygon edited="0">
                <wp:start x="-166" y="0"/>
                <wp:lineTo x="-166" y="21232"/>
                <wp:lineTo x="21534" y="21232"/>
                <wp:lineTo x="21534" y="0"/>
                <wp:lineTo x="-166" y="0"/>
              </wp:wrapPolygon>
            </wp:wrapTight>
            <wp:docPr id="11" name="Imagen 4" descr="20161019_11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1019_113106"/>
                    <pic:cNvPicPr>
                      <a:picLocks noChangeAspect="1" noChangeArrowheads="1"/>
                    </pic:cNvPicPr>
                  </pic:nvPicPr>
                  <pic:blipFill>
                    <a:blip r:embed="rId11" cstate="screen"/>
                    <a:srcRect/>
                    <a:stretch>
                      <a:fillRect/>
                    </a:stretch>
                  </pic:blipFill>
                  <pic:spPr bwMode="auto">
                    <a:xfrm>
                      <a:off x="0" y="0"/>
                      <a:ext cx="2484120" cy="1414780"/>
                    </a:xfrm>
                    <a:prstGeom prst="rect">
                      <a:avLst/>
                    </a:prstGeom>
                    <a:noFill/>
                    <a:ln w="9525">
                      <a:noFill/>
                      <a:miter lim="800000"/>
                      <a:headEnd/>
                      <a:tailEnd/>
                    </a:ln>
                  </pic:spPr>
                </pic:pic>
              </a:graphicData>
            </a:graphic>
          </wp:anchor>
        </w:drawing>
      </w:r>
      <w:r w:rsidRPr="00CD5BBA">
        <w:rPr>
          <w:rFonts w:ascii="Humanst521 Lt BT" w:hAnsi="Humanst521 Lt BT" w:cs="Calibri"/>
          <w:sz w:val="24"/>
          <w:szCs w:val="24"/>
        </w:rPr>
        <w:t xml:space="preserve">El 21 de octubre, se llevó a cabo el primer pesaje de material plástico triturado en las instalaciones de Universal </w:t>
      </w:r>
      <w:proofErr w:type="spellStart"/>
      <w:r w:rsidRPr="00CD5BBA">
        <w:rPr>
          <w:rFonts w:ascii="Humanst521 Lt BT" w:hAnsi="Humanst521 Lt BT" w:cs="Calibri"/>
          <w:sz w:val="24"/>
          <w:szCs w:val="24"/>
        </w:rPr>
        <w:t>Bestway</w:t>
      </w:r>
      <w:proofErr w:type="spellEnd"/>
      <w:r w:rsidRPr="00CD5BBA">
        <w:rPr>
          <w:rFonts w:ascii="Humanst521 Lt BT" w:hAnsi="Humanst521 Lt BT" w:cs="Calibri"/>
          <w:sz w:val="24"/>
          <w:szCs w:val="24"/>
        </w:rPr>
        <w:t xml:space="preserve"> </w:t>
      </w:r>
      <w:proofErr w:type="spellStart"/>
      <w:r w:rsidRPr="00CD5BBA">
        <w:rPr>
          <w:rFonts w:ascii="Humanst521 Lt BT" w:hAnsi="Humanst521 Lt BT" w:cs="Calibri"/>
          <w:sz w:val="24"/>
          <w:szCs w:val="24"/>
        </w:rPr>
        <w:t>Recycling</w:t>
      </w:r>
      <w:proofErr w:type="spellEnd"/>
      <w:r w:rsidRPr="00CD5BBA">
        <w:rPr>
          <w:rFonts w:ascii="Humanst521 Lt BT" w:hAnsi="Humanst521 Lt BT" w:cs="Calibri"/>
          <w:sz w:val="24"/>
          <w:szCs w:val="24"/>
        </w:rPr>
        <w:t>, así como la entrega correspondiente, bajo la supervisión del personal del Departamento de Procesos Electorales del Instituto. Este día se realizó un pesaje de este material.</w:t>
      </w:r>
      <w:r w:rsidRPr="00CD5BBA">
        <w:rPr>
          <w:rFonts w:ascii="Humanst521 Lt BT" w:hAnsi="Humanst521 Lt BT" w:cs="Calibri"/>
          <w:b/>
          <w:sz w:val="24"/>
          <w:szCs w:val="24"/>
        </w:rPr>
        <w:t xml:space="preserve"> </w:t>
      </w:r>
    </w:p>
    <w:p w:rsidR="00CD5BBA" w:rsidRPr="00CD5BBA" w:rsidRDefault="00CD5BBA" w:rsidP="00CD5BBA">
      <w:pPr>
        <w:spacing w:line="360" w:lineRule="auto"/>
        <w:ind w:left="360"/>
        <w:jc w:val="both"/>
        <w:rPr>
          <w:rFonts w:ascii="Humanst521 Lt BT" w:hAnsi="Humanst521 Lt BT" w:cs="Calibri"/>
          <w:b/>
          <w:sz w:val="24"/>
          <w:szCs w:val="24"/>
        </w:rPr>
      </w:pPr>
      <w:r>
        <w:rPr>
          <w:noProof/>
        </w:rPr>
        <w:drawing>
          <wp:inline distT="0" distB="0" distL="0" distR="0">
            <wp:extent cx="2505710" cy="1412875"/>
            <wp:effectExtent l="19050" t="0" r="8890" b="0"/>
            <wp:docPr id="22" name="Imagen 3" descr="20161019_11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1019_113124"/>
                    <pic:cNvPicPr>
                      <a:picLocks noChangeAspect="1" noChangeArrowheads="1"/>
                    </pic:cNvPicPr>
                  </pic:nvPicPr>
                  <pic:blipFill>
                    <a:blip r:embed="rId12" cstate="screen"/>
                    <a:srcRect/>
                    <a:stretch>
                      <a:fillRect/>
                    </a:stretch>
                  </pic:blipFill>
                  <pic:spPr bwMode="auto">
                    <a:xfrm>
                      <a:off x="0" y="0"/>
                      <a:ext cx="2505710" cy="1412875"/>
                    </a:xfrm>
                    <a:prstGeom prst="rect">
                      <a:avLst/>
                    </a:prstGeom>
                    <a:noFill/>
                    <a:ln w="9525">
                      <a:noFill/>
                      <a:miter lim="800000"/>
                      <a:headEnd/>
                      <a:tailEnd/>
                    </a:ln>
                  </pic:spPr>
                </pic:pic>
              </a:graphicData>
            </a:graphic>
          </wp:inline>
        </w:drawing>
      </w:r>
    </w:p>
    <w:p w:rsidR="00CD5BBA" w:rsidRPr="00CD5BBA" w:rsidRDefault="00CD5BBA" w:rsidP="00CD5BBA">
      <w:pPr>
        <w:spacing w:line="360" w:lineRule="auto"/>
        <w:ind w:left="360"/>
        <w:jc w:val="both"/>
        <w:rPr>
          <w:rFonts w:ascii="Humanst521 Lt BT" w:hAnsi="Humanst521 Lt BT" w:cs="Calibri"/>
          <w:b/>
          <w:sz w:val="24"/>
          <w:szCs w:val="24"/>
        </w:rPr>
      </w:pPr>
      <w:r w:rsidRPr="00CD5BBA">
        <w:rPr>
          <w:rFonts w:ascii="Humanst521 Lt BT" w:hAnsi="Humanst521 Lt BT" w:cs="Calibri"/>
          <w:b/>
          <w:sz w:val="24"/>
          <w:szCs w:val="24"/>
        </w:rPr>
        <w:t xml:space="preserve">         </w:t>
      </w:r>
    </w:p>
    <w:p w:rsidR="00CD5BBA" w:rsidRPr="008F75B4" w:rsidRDefault="00CD5BBA" w:rsidP="00CD5BBA">
      <w:pPr>
        <w:spacing w:line="360" w:lineRule="auto"/>
        <w:ind w:left="360"/>
        <w:jc w:val="both"/>
        <w:rPr>
          <w:rFonts w:ascii="Humanst521 Lt BT" w:hAnsi="Humanst521 Lt BT" w:cs="Calibri"/>
          <w:b/>
          <w:sz w:val="24"/>
          <w:szCs w:val="24"/>
        </w:rPr>
      </w:pPr>
      <w:r w:rsidRPr="008F75B4">
        <w:rPr>
          <w:rFonts w:ascii="Humanst521 Lt BT" w:hAnsi="Humanst521 Lt BT"/>
          <w:noProof/>
        </w:rPr>
        <w:lastRenderedPageBreak/>
        <w:drawing>
          <wp:inline distT="0" distB="0" distL="0" distR="0">
            <wp:extent cx="2505710" cy="1412875"/>
            <wp:effectExtent l="19050" t="0" r="8890" b="0"/>
            <wp:docPr id="13" name="Imagen 5" descr="20161019_11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1019_112505"/>
                    <pic:cNvPicPr>
                      <a:picLocks noChangeAspect="1" noChangeArrowheads="1"/>
                    </pic:cNvPicPr>
                  </pic:nvPicPr>
                  <pic:blipFill>
                    <a:blip r:embed="rId13" cstate="screen"/>
                    <a:srcRect/>
                    <a:stretch>
                      <a:fillRect/>
                    </a:stretch>
                  </pic:blipFill>
                  <pic:spPr bwMode="auto">
                    <a:xfrm>
                      <a:off x="0" y="0"/>
                      <a:ext cx="2505710" cy="1412875"/>
                    </a:xfrm>
                    <a:prstGeom prst="rect">
                      <a:avLst/>
                    </a:prstGeom>
                    <a:noFill/>
                    <a:ln w="9525">
                      <a:noFill/>
                      <a:miter lim="800000"/>
                      <a:headEnd/>
                      <a:tailEnd/>
                    </a:ln>
                  </pic:spPr>
                </pic:pic>
              </a:graphicData>
            </a:graphic>
          </wp:inline>
        </w:drawing>
      </w:r>
      <w:r w:rsidRPr="008F75B4">
        <w:rPr>
          <w:rFonts w:ascii="Humanst521 Lt BT" w:hAnsi="Humanst521 Lt BT" w:cs="Calibri"/>
          <w:b/>
          <w:sz w:val="24"/>
          <w:szCs w:val="24"/>
        </w:rPr>
        <w:t xml:space="preserve">        </w:t>
      </w:r>
      <w:r w:rsidRPr="008F75B4">
        <w:rPr>
          <w:rFonts w:ascii="Humanst521 Lt BT" w:hAnsi="Humanst521 Lt BT"/>
          <w:noProof/>
        </w:rPr>
        <w:drawing>
          <wp:inline distT="0" distB="0" distL="0" distR="0">
            <wp:extent cx="2505710" cy="1412875"/>
            <wp:effectExtent l="19050" t="0" r="8890" b="0"/>
            <wp:docPr id="14" name="Imagen 6" descr="20161019_11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61019_112451"/>
                    <pic:cNvPicPr>
                      <a:picLocks noChangeAspect="1" noChangeArrowheads="1"/>
                    </pic:cNvPicPr>
                  </pic:nvPicPr>
                  <pic:blipFill>
                    <a:blip r:embed="rId14" cstate="screen"/>
                    <a:srcRect/>
                    <a:stretch>
                      <a:fillRect/>
                    </a:stretch>
                  </pic:blipFill>
                  <pic:spPr bwMode="auto">
                    <a:xfrm>
                      <a:off x="0" y="0"/>
                      <a:ext cx="2505710" cy="1412875"/>
                    </a:xfrm>
                    <a:prstGeom prst="rect">
                      <a:avLst/>
                    </a:prstGeom>
                    <a:noFill/>
                    <a:ln w="9525">
                      <a:noFill/>
                      <a:miter lim="800000"/>
                      <a:headEnd/>
                      <a:tailEnd/>
                    </a:ln>
                  </pic:spPr>
                </pic:pic>
              </a:graphicData>
            </a:graphic>
          </wp:inline>
        </w:drawing>
      </w:r>
    </w:p>
    <w:p w:rsidR="00CD5BBA" w:rsidRPr="008F75B4" w:rsidRDefault="00CD5BBA" w:rsidP="00CD5BBA">
      <w:pPr>
        <w:spacing w:line="360" w:lineRule="auto"/>
        <w:jc w:val="both"/>
        <w:rPr>
          <w:rFonts w:ascii="Humanst521 Lt BT" w:hAnsi="Humanst521 Lt BT" w:cs="Calibri"/>
          <w:sz w:val="24"/>
          <w:szCs w:val="24"/>
        </w:rPr>
      </w:pPr>
      <w:r w:rsidRPr="008F75B4">
        <w:rPr>
          <w:rFonts w:ascii="Humanst521 Lt BT" w:hAnsi="Humanst521 Lt BT" w:cs="Calibri"/>
          <w:sz w:val="24"/>
          <w:szCs w:val="24"/>
        </w:rPr>
        <w:t xml:space="preserve">El 24 de octubre, se llevó a cabo el pesaje de documentación triturada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personal del Departamento de Procesos Electorales. Este día se realizó un pesaje de este material.</w:t>
      </w:r>
    </w:p>
    <w:p w:rsidR="00CD5BBA" w:rsidRPr="008F75B4" w:rsidRDefault="00CD5BBA" w:rsidP="00CD5BBA">
      <w:pPr>
        <w:spacing w:line="360" w:lineRule="auto"/>
        <w:jc w:val="both"/>
        <w:rPr>
          <w:rFonts w:ascii="Humanst521 Lt BT" w:hAnsi="Humanst521 Lt BT" w:cs="Calibri"/>
          <w:b/>
          <w:sz w:val="24"/>
          <w:szCs w:val="24"/>
        </w:rPr>
      </w:pPr>
      <w:r w:rsidRPr="008F75B4">
        <w:rPr>
          <w:rFonts w:ascii="Humanst521 Lt BT" w:hAnsi="Humanst521 Lt BT" w:cs="Calibri"/>
          <w:sz w:val="24"/>
          <w:szCs w:val="24"/>
        </w:rPr>
        <w:t xml:space="preserve">El 26 de octubre, se llevó a cabo el pesaje y entrega de papel triturado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personal del área de Procesos Electorales del Instituto. Este día se realizó un pesaje de este material.</w:t>
      </w:r>
    </w:p>
    <w:p w:rsidR="00CD5BBA" w:rsidRPr="008F75B4" w:rsidRDefault="00CD5BBA" w:rsidP="00CD5BBA">
      <w:pPr>
        <w:spacing w:line="360" w:lineRule="auto"/>
        <w:ind w:left="360"/>
        <w:jc w:val="both"/>
        <w:rPr>
          <w:rFonts w:ascii="Humanst521 Lt BT" w:hAnsi="Humanst521 Lt BT" w:cs="Calibri"/>
          <w:sz w:val="24"/>
          <w:szCs w:val="24"/>
        </w:rPr>
      </w:pPr>
      <w:r w:rsidRPr="008F75B4">
        <w:rPr>
          <w:rFonts w:ascii="Humanst521 Lt BT" w:hAnsi="Humanst521 Lt BT" w:cs="Calibri"/>
          <w:noProof/>
          <w:sz w:val="24"/>
          <w:szCs w:val="24"/>
          <w:lang w:eastAsia="es-MX"/>
        </w:rPr>
        <w:drawing>
          <wp:anchor distT="0" distB="0" distL="114300" distR="114300" simplePos="0" relativeHeight="251672576" behindDoc="1" locked="0" layoutInCell="1" allowOverlap="1">
            <wp:simplePos x="0" y="0"/>
            <wp:positionH relativeFrom="column">
              <wp:posOffset>3039110</wp:posOffset>
            </wp:positionH>
            <wp:positionV relativeFrom="paragraph">
              <wp:posOffset>3810</wp:posOffset>
            </wp:positionV>
            <wp:extent cx="2502535" cy="1414780"/>
            <wp:effectExtent l="19050" t="0" r="0" b="0"/>
            <wp:wrapNone/>
            <wp:docPr id="16" name="Imagen 8" descr="20161026_09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61026_094715"/>
                    <pic:cNvPicPr>
                      <a:picLocks noChangeAspect="1" noChangeArrowheads="1"/>
                    </pic:cNvPicPr>
                  </pic:nvPicPr>
                  <pic:blipFill>
                    <a:blip r:embed="rId15" cstate="screen"/>
                    <a:srcRect/>
                    <a:stretch>
                      <a:fillRect/>
                    </a:stretch>
                  </pic:blipFill>
                  <pic:spPr bwMode="auto">
                    <a:xfrm>
                      <a:off x="0" y="0"/>
                      <a:ext cx="2502535" cy="1414780"/>
                    </a:xfrm>
                    <a:prstGeom prst="rect">
                      <a:avLst/>
                    </a:prstGeom>
                    <a:noFill/>
                    <a:ln w="9525">
                      <a:noFill/>
                      <a:miter lim="800000"/>
                      <a:headEnd/>
                      <a:tailEnd/>
                    </a:ln>
                  </pic:spPr>
                </pic:pic>
              </a:graphicData>
            </a:graphic>
          </wp:anchor>
        </w:drawing>
      </w:r>
      <w:r w:rsidRPr="008F75B4">
        <w:rPr>
          <w:rFonts w:ascii="Humanst521 Lt BT" w:hAnsi="Humanst521 Lt BT" w:cs="Calibri"/>
          <w:sz w:val="24"/>
          <w:szCs w:val="24"/>
        </w:rPr>
        <w:t xml:space="preserve"> </w:t>
      </w:r>
      <w:r w:rsidRPr="008F75B4">
        <w:rPr>
          <w:rFonts w:ascii="Humanst521 Lt BT" w:hAnsi="Humanst521 Lt BT"/>
          <w:noProof/>
        </w:rPr>
        <w:drawing>
          <wp:inline distT="0" distB="0" distL="0" distR="0">
            <wp:extent cx="2505710" cy="1412875"/>
            <wp:effectExtent l="19050" t="0" r="8890" b="0"/>
            <wp:docPr id="15" name="Imagen 7" descr="20161026_09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1026_094731"/>
                    <pic:cNvPicPr>
                      <a:picLocks noChangeAspect="1" noChangeArrowheads="1"/>
                    </pic:cNvPicPr>
                  </pic:nvPicPr>
                  <pic:blipFill>
                    <a:blip r:embed="rId16" cstate="screen"/>
                    <a:srcRect/>
                    <a:stretch>
                      <a:fillRect/>
                    </a:stretch>
                  </pic:blipFill>
                  <pic:spPr bwMode="auto">
                    <a:xfrm>
                      <a:off x="0" y="0"/>
                      <a:ext cx="2505710" cy="1412875"/>
                    </a:xfrm>
                    <a:prstGeom prst="rect">
                      <a:avLst/>
                    </a:prstGeom>
                    <a:noFill/>
                    <a:ln w="9525">
                      <a:noFill/>
                      <a:miter lim="800000"/>
                      <a:headEnd/>
                      <a:tailEnd/>
                    </a:ln>
                  </pic:spPr>
                </pic:pic>
              </a:graphicData>
            </a:graphic>
          </wp:inline>
        </w:drawing>
      </w:r>
      <w:r w:rsidRPr="008F75B4">
        <w:rPr>
          <w:rFonts w:ascii="Humanst521 Lt BT" w:hAnsi="Humanst521 Lt BT" w:cs="Calibri"/>
          <w:sz w:val="24"/>
          <w:szCs w:val="24"/>
        </w:rPr>
        <w:t xml:space="preserve">         </w:t>
      </w:r>
    </w:p>
    <w:p w:rsidR="00CD5BBA" w:rsidRPr="008F75B4" w:rsidRDefault="00CD5BBA" w:rsidP="00CD5BBA">
      <w:pPr>
        <w:spacing w:after="0" w:line="360" w:lineRule="auto"/>
        <w:rPr>
          <w:rFonts w:ascii="Humanst521 Lt BT" w:hAnsi="Humanst521 Lt BT" w:cs="Calibri"/>
          <w:b/>
          <w:sz w:val="24"/>
          <w:szCs w:val="24"/>
        </w:rPr>
      </w:pPr>
    </w:p>
    <w:p w:rsidR="00CD5BBA" w:rsidRPr="008F75B4" w:rsidRDefault="00CD5BBA" w:rsidP="00CD5BBA">
      <w:pPr>
        <w:spacing w:line="360" w:lineRule="auto"/>
        <w:jc w:val="both"/>
        <w:rPr>
          <w:rFonts w:ascii="Humanst521 Lt BT" w:hAnsi="Humanst521 Lt BT" w:cs="Calibri"/>
          <w:b/>
          <w:sz w:val="24"/>
          <w:szCs w:val="24"/>
        </w:rPr>
      </w:pPr>
      <w:r w:rsidRPr="008F75B4">
        <w:rPr>
          <w:rFonts w:ascii="Humanst521 Lt BT" w:hAnsi="Humanst521 Lt BT" w:cs="Calibri"/>
          <w:sz w:val="24"/>
          <w:szCs w:val="24"/>
        </w:rPr>
        <w:t xml:space="preserve">El 28 de octubre, se llevó a cabo el pesaje y entrega de material plástico triturado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personal del Departamento de Procesos Electorales del Instituto. Este día se realizó un pesaje de este material.</w:t>
      </w:r>
    </w:p>
    <w:p w:rsidR="00CD5BBA" w:rsidRPr="008F75B4" w:rsidRDefault="00CD5BBA" w:rsidP="00CD5BBA">
      <w:pPr>
        <w:spacing w:line="360" w:lineRule="auto"/>
        <w:jc w:val="both"/>
        <w:rPr>
          <w:rFonts w:ascii="Humanst521 Lt BT" w:hAnsi="Humanst521 Lt BT" w:cs="Calibri"/>
          <w:b/>
          <w:sz w:val="24"/>
          <w:szCs w:val="24"/>
        </w:rPr>
      </w:pPr>
      <w:r w:rsidRPr="008F75B4">
        <w:rPr>
          <w:rFonts w:ascii="Humanst521 Lt BT" w:hAnsi="Humanst521 Lt BT" w:cs="Calibri"/>
          <w:sz w:val="24"/>
          <w:szCs w:val="24"/>
        </w:rPr>
        <w:t xml:space="preserve">El 29 de octubre, se llevó a cabo el pesaje y entrega de material plástico triturado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personal del área de Procesos Electorales. Este día se realizó un pesaje de este material.</w:t>
      </w:r>
    </w:p>
    <w:p w:rsidR="00CD5BBA" w:rsidRPr="008F75B4" w:rsidRDefault="00CD5BBA" w:rsidP="00CD5BBA">
      <w:pPr>
        <w:spacing w:line="360" w:lineRule="auto"/>
        <w:jc w:val="both"/>
        <w:rPr>
          <w:rFonts w:ascii="Humanst521 Lt BT" w:hAnsi="Humanst521 Lt BT" w:cs="Calibri"/>
          <w:sz w:val="24"/>
          <w:szCs w:val="24"/>
        </w:rPr>
      </w:pPr>
      <w:r w:rsidRPr="008F75B4">
        <w:rPr>
          <w:rFonts w:ascii="Humanst521 Lt BT" w:hAnsi="Humanst521 Lt BT" w:cs="Calibri"/>
          <w:sz w:val="24"/>
          <w:szCs w:val="24"/>
        </w:rPr>
        <w:t xml:space="preserve">El 31 de octubre, se llevó a cabo el pesaje y entrega de material plástico triturado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personal del Departamento de Procesos Electorales. Este día se realizó un pesaje de este material.</w:t>
      </w:r>
    </w:p>
    <w:p w:rsidR="00CD5BBA" w:rsidRPr="008F75B4" w:rsidRDefault="00CD5BBA" w:rsidP="00CD5BBA">
      <w:pPr>
        <w:spacing w:line="360" w:lineRule="auto"/>
        <w:jc w:val="both"/>
        <w:rPr>
          <w:rFonts w:ascii="Humanst521 Lt BT" w:hAnsi="Humanst521 Lt BT" w:cs="Calibri"/>
          <w:b/>
          <w:sz w:val="24"/>
          <w:szCs w:val="24"/>
        </w:rPr>
      </w:pPr>
      <w:r w:rsidRPr="008F75B4">
        <w:rPr>
          <w:rFonts w:ascii="Humanst521 Lt BT" w:hAnsi="Humanst521 Lt BT" w:cs="Calibri"/>
          <w:sz w:val="24"/>
          <w:szCs w:val="24"/>
        </w:rPr>
        <w:lastRenderedPageBreak/>
        <w:t xml:space="preserve">El 01 de noviembre, se llevó a cabo el pesaje y entrega de material plástico triturado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personal del área de Procesos Electorales del Instituto. Este día se realizó un pesaje de este material.</w:t>
      </w:r>
    </w:p>
    <w:p w:rsidR="00CD5BBA" w:rsidRPr="008F75B4" w:rsidRDefault="00CD5BBA" w:rsidP="00CD5BBA">
      <w:pPr>
        <w:spacing w:line="360" w:lineRule="auto"/>
        <w:jc w:val="both"/>
        <w:rPr>
          <w:rFonts w:ascii="Humanst521 Lt BT" w:hAnsi="Humanst521 Lt BT" w:cs="Calibri"/>
          <w:sz w:val="24"/>
          <w:szCs w:val="24"/>
        </w:rPr>
      </w:pPr>
      <w:r w:rsidRPr="008F75B4">
        <w:rPr>
          <w:rFonts w:ascii="Humanst521 Lt BT" w:hAnsi="Humanst521 Lt BT" w:cs="Calibri"/>
          <w:sz w:val="24"/>
          <w:szCs w:val="24"/>
        </w:rPr>
        <w:t xml:space="preserve">El 02 de noviembre, se llevo a cabo pesaje y entrega de papel y plástico triturados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personal del Departamento de Procesos Electorales del Instituto. Este día se realizaron un total de dos pesajes y entregas de estos materiales.</w:t>
      </w:r>
    </w:p>
    <w:p w:rsidR="00CD5BBA" w:rsidRPr="008F75B4" w:rsidRDefault="0038198E" w:rsidP="00CD5BBA">
      <w:pPr>
        <w:spacing w:line="360" w:lineRule="auto"/>
        <w:ind w:left="360"/>
        <w:jc w:val="both"/>
        <w:rPr>
          <w:rFonts w:ascii="Humanst521 Lt BT" w:hAnsi="Humanst521 Lt BT" w:cs="Calibri"/>
          <w:b/>
          <w:noProof/>
          <w:sz w:val="24"/>
          <w:szCs w:val="24"/>
          <w:lang w:val="es-ES" w:eastAsia="es-ES"/>
        </w:rPr>
      </w:pPr>
      <w:r w:rsidRPr="008F75B4">
        <w:rPr>
          <w:rFonts w:ascii="Humanst521 Lt BT" w:hAnsi="Humanst521 Lt BT"/>
          <w:noProof/>
          <w:lang w:eastAsia="es-MX"/>
        </w:rPr>
        <w:drawing>
          <wp:anchor distT="0" distB="0" distL="114300" distR="114300" simplePos="0" relativeHeight="251677696" behindDoc="1" locked="0" layoutInCell="1" allowOverlap="1">
            <wp:simplePos x="0" y="0"/>
            <wp:positionH relativeFrom="column">
              <wp:posOffset>83820</wp:posOffset>
            </wp:positionH>
            <wp:positionV relativeFrom="paragraph">
              <wp:posOffset>-1270</wp:posOffset>
            </wp:positionV>
            <wp:extent cx="2546350" cy="1443355"/>
            <wp:effectExtent l="19050" t="0" r="6350" b="0"/>
            <wp:wrapNone/>
            <wp:docPr id="24" name="24 Imagen" descr="Carga y transp. bodega maran 02Nov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ga y transp. bodega maran 02Nov16 (2).jpg"/>
                    <pic:cNvPicPr/>
                  </pic:nvPicPr>
                  <pic:blipFill>
                    <a:blip r:embed="rId17" cstate="screen"/>
                    <a:stretch>
                      <a:fillRect/>
                    </a:stretch>
                  </pic:blipFill>
                  <pic:spPr>
                    <a:xfrm>
                      <a:off x="0" y="0"/>
                      <a:ext cx="2546350" cy="1443355"/>
                    </a:xfrm>
                    <a:prstGeom prst="rect">
                      <a:avLst/>
                    </a:prstGeom>
                  </pic:spPr>
                </pic:pic>
              </a:graphicData>
            </a:graphic>
          </wp:anchor>
        </w:drawing>
      </w:r>
      <w:r w:rsidR="00CD5BBA" w:rsidRPr="008F75B4">
        <w:rPr>
          <w:rFonts w:ascii="Humanst521 Lt BT" w:hAnsi="Humanst521 Lt BT"/>
          <w:noProof/>
          <w:lang w:eastAsia="es-MX"/>
        </w:rPr>
        <w:drawing>
          <wp:anchor distT="0" distB="0" distL="114300" distR="114300" simplePos="0" relativeHeight="251673600" behindDoc="0" locked="0" layoutInCell="1" allowOverlap="1">
            <wp:simplePos x="0" y="0"/>
            <wp:positionH relativeFrom="column">
              <wp:posOffset>3000375</wp:posOffset>
            </wp:positionH>
            <wp:positionV relativeFrom="paragraph">
              <wp:posOffset>-2540</wp:posOffset>
            </wp:positionV>
            <wp:extent cx="2548255" cy="1443355"/>
            <wp:effectExtent l="19050" t="0" r="4445" b="0"/>
            <wp:wrapNone/>
            <wp:docPr id="29" name="25 Imagen" descr="Carga y transp. bodega maran 02Nov1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ga y transp. bodega maran 02Nov16 (3).jpg"/>
                    <pic:cNvPicPr/>
                  </pic:nvPicPr>
                  <pic:blipFill>
                    <a:blip r:embed="rId18" cstate="screen"/>
                    <a:stretch>
                      <a:fillRect/>
                    </a:stretch>
                  </pic:blipFill>
                  <pic:spPr>
                    <a:xfrm>
                      <a:off x="0" y="0"/>
                      <a:ext cx="2548255" cy="1443355"/>
                    </a:xfrm>
                    <a:prstGeom prst="rect">
                      <a:avLst/>
                    </a:prstGeom>
                  </pic:spPr>
                </pic:pic>
              </a:graphicData>
            </a:graphic>
          </wp:anchor>
        </w:drawing>
      </w:r>
      <w:r w:rsidR="00CD5BBA" w:rsidRPr="008F75B4">
        <w:rPr>
          <w:rFonts w:ascii="Humanst521 Lt BT" w:hAnsi="Humanst521 Lt BT" w:cs="Calibri"/>
          <w:b/>
          <w:noProof/>
          <w:sz w:val="24"/>
          <w:szCs w:val="24"/>
          <w:lang w:val="es-ES" w:eastAsia="es-ES"/>
        </w:rPr>
        <w:t xml:space="preserve">           </w:t>
      </w:r>
    </w:p>
    <w:p w:rsidR="0038198E" w:rsidRPr="008F75B4" w:rsidRDefault="0038198E" w:rsidP="00CD5BBA">
      <w:pPr>
        <w:spacing w:line="360" w:lineRule="auto"/>
        <w:ind w:left="360"/>
        <w:jc w:val="both"/>
        <w:rPr>
          <w:rFonts w:ascii="Humanst521 Lt BT" w:hAnsi="Humanst521 Lt BT" w:cs="Calibri"/>
          <w:b/>
          <w:noProof/>
          <w:sz w:val="24"/>
          <w:szCs w:val="24"/>
          <w:lang w:val="es-ES" w:eastAsia="es-ES"/>
        </w:rPr>
      </w:pPr>
    </w:p>
    <w:p w:rsidR="0038198E" w:rsidRPr="008F75B4" w:rsidRDefault="0038198E" w:rsidP="00CD5BBA">
      <w:pPr>
        <w:spacing w:line="360" w:lineRule="auto"/>
        <w:ind w:left="360"/>
        <w:jc w:val="both"/>
        <w:rPr>
          <w:rFonts w:ascii="Humanst521 Lt BT" w:hAnsi="Humanst521 Lt BT" w:cs="Calibri"/>
          <w:b/>
          <w:noProof/>
          <w:sz w:val="24"/>
          <w:szCs w:val="24"/>
          <w:lang w:val="es-ES" w:eastAsia="es-ES"/>
        </w:rPr>
      </w:pPr>
    </w:p>
    <w:p w:rsidR="0038198E" w:rsidRPr="008F75B4" w:rsidRDefault="0038198E" w:rsidP="00CD5BBA">
      <w:pPr>
        <w:spacing w:line="360" w:lineRule="auto"/>
        <w:ind w:left="360"/>
        <w:jc w:val="both"/>
        <w:rPr>
          <w:rFonts w:ascii="Humanst521 Lt BT" w:hAnsi="Humanst521 Lt BT" w:cs="Calibri"/>
          <w:b/>
          <w:noProof/>
          <w:sz w:val="24"/>
          <w:szCs w:val="24"/>
          <w:lang w:val="es-ES" w:eastAsia="es-ES"/>
        </w:rPr>
      </w:pPr>
    </w:p>
    <w:p w:rsidR="00CD5BBA" w:rsidRPr="008F75B4" w:rsidRDefault="00CD5BBA" w:rsidP="00CD5BBA">
      <w:pPr>
        <w:spacing w:line="360" w:lineRule="auto"/>
        <w:jc w:val="both"/>
        <w:rPr>
          <w:rFonts w:ascii="Humanst521 Lt BT" w:hAnsi="Humanst521 Lt BT" w:cs="Calibri"/>
          <w:sz w:val="24"/>
          <w:szCs w:val="24"/>
        </w:rPr>
      </w:pPr>
      <w:r w:rsidRPr="008F75B4">
        <w:rPr>
          <w:rFonts w:ascii="Humanst521 Lt BT" w:hAnsi="Humanst521 Lt BT" w:cs="Calibri"/>
          <w:sz w:val="24"/>
          <w:szCs w:val="24"/>
        </w:rPr>
        <w:t xml:space="preserve">El 03 de noviembre, se llevó a cabo el pesaje y entrega  de plástico triturado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personal del Departamento de Procesos Electorales del Instituto. Este día se realizó un pesaje de este material.</w:t>
      </w:r>
    </w:p>
    <w:p w:rsidR="00CD5BBA" w:rsidRPr="008F75B4" w:rsidRDefault="00CD5BBA" w:rsidP="00CD5BBA">
      <w:pPr>
        <w:spacing w:line="360" w:lineRule="auto"/>
        <w:jc w:val="both"/>
        <w:rPr>
          <w:rFonts w:ascii="Humanst521 Lt BT" w:hAnsi="Humanst521 Lt BT" w:cs="Calibri"/>
          <w:b/>
          <w:sz w:val="24"/>
          <w:szCs w:val="24"/>
        </w:rPr>
      </w:pPr>
      <w:r w:rsidRPr="008F75B4">
        <w:rPr>
          <w:rFonts w:ascii="Humanst521 Lt BT" w:hAnsi="Humanst521 Lt BT" w:cs="Calibri"/>
          <w:sz w:val="24"/>
          <w:szCs w:val="24"/>
        </w:rPr>
        <w:t xml:space="preserve">El 04 de noviembre, se llevó a cabo el pesaje y entrega de plástico triturado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Departamento de Procesos Electorales. Este día se realizó un pesaje de este material.</w:t>
      </w:r>
    </w:p>
    <w:p w:rsidR="00CD5BBA" w:rsidRPr="008F75B4" w:rsidRDefault="008F75B4" w:rsidP="00CD5BBA">
      <w:pPr>
        <w:spacing w:line="360" w:lineRule="auto"/>
        <w:jc w:val="both"/>
        <w:rPr>
          <w:rFonts w:ascii="Humanst521 Lt BT" w:hAnsi="Humanst521 Lt BT" w:cs="Calibri"/>
          <w:sz w:val="24"/>
          <w:szCs w:val="24"/>
        </w:rPr>
      </w:pPr>
      <w:r>
        <w:rPr>
          <w:rFonts w:ascii="Humanst521 Lt BT" w:hAnsi="Humanst521 Lt BT" w:cs="Calibri"/>
          <w:noProof/>
          <w:sz w:val="24"/>
          <w:szCs w:val="24"/>
          <w:lang w:eastAsia="es-MX"/>
        </w:rPr>
        <w:drawing>
          <wp:anchor distT="0" distB="0" distL="114300" distR="114300" simplePos="0" relativeHeight="251675648" behindDoc="1" locked="0" layoutInCell="1" allowOverlap="1">
            <wp:simplePos x="0" y="0"/>
            <wp:positionH relativeFrom="column">
              <wp:posOffset>208915</wp:posOffset>
            </wp:positionH>
            <wp:positionV relativeFrom="paragraph">
              <wp:posOffset>866775</wp:posOffset>
            </wp:positionV>
            <wp:extent cx="2493010" cy="1527175"/>
            <wp:effectExtent l="19050" t="0" r="2540" b="0"/>
            <wp:wrapNone/>
            <wp:docPr id="34" name="30 Imagen" descr="Carga Plasticos mar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ga Plasticos maran (1).jpg"/>
                    <pic:cNvPicPr/>
                  </pic:nvPicPr>
                  <pic:blipFill>
                    <a:blip r:embed="rId19" cstate="screen"/>
                    <a:stretch>
                      <a:fillRect/>
                    </a:stretch>
                  </pic:blipFill>
                  <pic:spPr>
                    <a:xfrm>
                      <a:off x="0" y="0"/>
                      <a:ext cx="2493010" cy="1527175"/>
                    </a:xfrm>
                    <a:prstGeom prst="rect">
                      <a:avLst/>
                    </a:prstGeom>
                  </pic:spPr>
                </pic:pic>
              </a:graphicData>
            </a:graphic>
          </wp:anchor>
        </w:drawing>
      </w:r>
      <w:r>
        <w:rPr>
          <w:rFonts w:ascii="Humanst521 Lt BT" w:hAnsi="Humanst521 Lt BT" w:cs="Calibri"/>
          <w:noProof/>
          <w:sz w:val="24"/>
          <w:szCs w:val="24"/>
          <w:lang w:eastAsia="es-MX"/>
        </w:rPr>
        <w:drawing>
          <wp:anchor distT="0" distB="0" distL="114300" distR="114300" simplePos="0" relativeHeight="251674624" behindDoc="1" locked="0" layoutInCell="1" allowOverlap="1">
            <wp:simplePos x="0" y="0"/>
            <wp:positionH relativeFrom="column">
              <wp:posOffset>3000375</wp:posOffset>
            </wp:positionH>
            <wp:positionV relativeFrom="paragraph">
              <wp:posOffset>866775</wp:posOffset>
            </wp:positionV>
            <wp:extent cx="2493010" cy="1501775"/>
            <wp:effectExtent l="19050" t="0" r="2540" b="0"/>
            <wp:wrapNone/>
            <wp:docPr id="30" name="29 Imagen" descr="IMG-20161107-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107-WA0026.jpg"/>
                    <pic:cNvPicPr/>
                  </pic:nvPicPr>
                  <pic:blipFill>
                    <a:blip r:embed="rId20" cstate="screen"/>
                    <a:stretch>
                      <a:fillRect/>
                    </a:stretch>
                  </pic:blipFill>
                  <pic:spPr>
                    <a:xfrm>
                      <a:off x="0" y="0"/>
                      <a:ext cx="2493010" cy="1501775"/>
                    </a:xfrm>
                    <a:prstGeom prst="rect">
                      <a:avLst/>
                    </a:prstGeom>
                  </pic:spPr>
                </pic:pic>
              </a:graphicData>
            </a:graphic>
          </wp:anchor>
        </w:drawing>
      </w:r>
      <w:r w:rsidR="00CD5BBA" w:rsidRPr="008F75B4">
        <w:rPr>
          <w:rFonts w:ascii="Humanst521 Lt BT" w:hAnsi="Humanst521 Lt BT" w:cs="Calibri"/>
          <w:sz w:val="24"/>
          <w:szCs w:val="24"/>
        </w:rPr>
        <w:t xml:space="preserve">El 07 de noviembre, se llevó a cabo el pesaje y entrega de material plástico triturado en las instalaciones de Universal </w:t>
      </w:r>
      <w:proofErr w:type="spellStart"/>
      <w:r w:rsidR="00CD5BBA" w:rsidRPr="008F75B4">
        <w:rPr>
          <w:rFonts w:ascii="Humanst521 Lt BT" w:hAnsi="Humanst521 Lt BT" w:cs="Calibri"/>
          <w:sz w:val="24"/>
          <w:szCs w:val="24"/>
        </w:rPr>
        <w:t>Bestway</w:t>
      </w:r>
      <w:proofErr w:type="spellEnd"/>
      <w:r w:rsidR="00CD5BBA" w:rsidRPr="008F75B4">
        <w:rPr>
          <w:rFonts w:ascii="Humanst521 Lt BT" w:hAnsi="Humanst521 Lt BT" w:cs="Calibri"/>
          <w:sz w:val="24"/>
          <w:szCs w:val="24"/>
        </w:rPr>
        <w:t xml:space="preserve"> </w:t>
      </w:r>
      <w:proofErr w:type="spellStart"/>
      <w:r w:rsidR="00CD5BBA" w:rsidRPr="008F75B4">
        <w:rPr>
          <w:rFonts w:ascii="Humanst521 Lt BT" w:hAnsi="Humanst521 Lt BT" w:cs="Calibri"/>
          <w:sz w:val="24"/>
          <w:szCs w:val="24"/>
        </w:rPr>
        <w:t>Recycling</w:t>
      </w:r>
      <w:proofErr w:type="spellEnd"/>
      <w:r w:rsidR="00CD5BBA" w:rsidRPr="008F75B4">
        <w:rPr>
          <w:rFonts w:ascii="Humanst521 Lt BT" w:hAnsi="Humanst521 Lt BT" w:cs="Calibri"/>
          <w:sz w:val="24"/>
          <w:szCs w:val="24"/>
        </w:rPr>
        <w:t>, bajo la supervisión del Departamento de Procesos Electorales del Instituto. Este día se realizó un pesaje de este material.</w:t>
      </w:r>
    </w:p>
    <w:p w:rsidR="0038198E" w:rsidRPr="008F75B4" w:rsidRDefault="00CD5BBA" w:rsidP="00CD5BBA">
      <w:pPr>
        <w:spacing w:line="360" w:lineRule="auto"/>
        <w:jc w:val="both"/>
        <w:rPr>
          <w:rFonts w:ascii="Humanst521 Lt BT" w:hAnsi="Humanst521 Lt BT" w:cs="Calibri"/>
          <w:sz w:val="24"/>
          <w:szCs w:val="24"/>
        </w:rPr>
      </w:pPr>
      <w:r w:rsidRPr="008F75B4">
        <w:rPr>
          <w:rFonts w:ascii="Humanst521 Lt BT" w:hAnsi="Humanst521 Lt BT" w:cs="Calibri"/>
          <w:sz w:val="24"/>
          <w:szCs w:val="24"/>
        </w:rPr>
        <w:t xml:space="preserve">   </w:t>
      </w:r>
    </w:p>
    <w:p w:rsidR="0038198E" w:rsidRPr="008F75B4" w:rsidRDefault="0038198E" w:rsidP="00CD5BBA">
      <w:pPr>
        <w:spacing w:line="360" w:lineRule="auto"/>
        <w:jc w:val="both"/>
        <w:rPr>
          <w:rFonts w:ascii="Humanst521 Lt BT" w:hAnsi="Humanst521 Lt BT" w:cs="Calibri"/>
          <w:sz w:val="24"/>
          <w:szCs w:val="24"/>
        </w:rPr>
      </w:pPr>
    </w:p>
    <w:p w:rsidR="0038198E" w:rsidRPr="008F75B4" w:rsidRDefault="0038198E" w:rsidP="00CD5BBA">
      <w:pPr>
        <w:spacing w:line="360" w:lineRule="auto"/>
        <w:jc w:val="both"/>
        <w:rPr>
          <w:rFonts w:ascii="Humanst521 Lt BT" w:hAnsi="Humanst521 Lt BT" w:cs="Calibri"/>
          <w:sz w:val="24"/>
          <w:szCs w:val="24"/>
        </w:rPr>
      </w:pPr>
    </w:p>
    <w:p w:rsidR="00CD5BBA" w:rsidRPr="008F75B4" w:rsidRDefault="00CD5BBA" w:rsidP="00CD5BBA">
      <w:pPr>
        <w:spacing w:line="360" w:lineRule="auto"/>
        <w:jc w:val="both"/>
        <w:rPr>
          <w:rFonts w:ascii="Humanst521 Lt BT" w:hAnsi="Humanst521 Lt BT" w:cs="Calibri"/>
          <w:sz w:val="24"/>
          <w:szCs w:val="24"/>
        </w:rPr>
      </w:pPr>
    </w:p>
    <w:p w:rsidR="00CD5BBA" w:rsidRPr="008F75B4" w:rsidRDefault="00CD5BBA" w:rsidP="00CD5BBA">
      <w:pPr>
        <w:spacing w:line="360" w:lineRule="auto"/>
        <w:jc w:val="both"/>
        <w:rPr>
          <w:rFonts w:ascii="Humanst521 Lt BT" w:hAnsi="Humanst521 Lt BT" w:cs="Calibri"/>
          <w:sz w:val="24"/>
          <w:szCs w:val="24"/>
        </w:rPr>
      </w:pPr>
      <w:r w:rsidRPr="008F75B4">
        <w:rPr>
          <w:rFonts w:ascii="Humanst521 Lt BT" w:hAnsi="Humanst521 Lt BT"/>
          <w:noProof/>
          <w:lang w:eastAsia="es-MX"/>
        </w:rPr>
        <w:lastRenderedPageBreak/>
        <w:drawing>
          <wp:anchor distT="0" distB="0" distL="114300" distR="114300" simplePos="0" relativeHeight="251671552" behindDoc="0" locked="0" layoutInCell="1" allowOverlap="1">
            <wp:simplePos x="0" y="0"/>
            <wp:positionH relativeFrom="column">
              <wp:posOffset>83820</wp:posOffset>
            </wp:positionH>
            <wp:positionV relativeFrom="paragraph">
              <wp:posOffset>-4445</wp:posOffset>
            </wp:positionV>
            <wp:extent cx="2618105" cy="1626235"/>
            <wp:effectExtent l="19050" t="0" r="0" b="0"/>
            <wp:wrapNone/>
            <wp:docPr id="20" name="19 Imagen" descr="20161115_10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5_102527.jpg"/>
                    <pic:cNvPicPr/>
                  </pic:nvPicPr>
                  <pic:blipFill>
                    <a:blip r:embed="rId21" cstate="screen"/>
                    <a:stretch>
                      <a:fillRect/>
                    </a:stretch>
                  </pic:blipFill>
                  <pic:spPr>
                    <a:xfrm>
                      <a:off x="0" y="0"/>
                      <a:ext cx="2618105" cy="1626235"/>
                    </a:xfrm>
                    <a:prstGeom prst="rect">
                      <a:avLst/>
                    </a:prstGeom>
                  </pic:spPr>
                </pic:pic>
              </a:graphicData>
            </a:graphic>
          </wp:anchor>
        </w:drawing>
      </w:r>
      <w:r w:rsidRPr="008F75B4">
        <w:rPr>
          <w:rFonts w:ascii="Humanst521 Lt BT" w:hAnsi="Humanst521 Lt BT"/>
          <w:noProof/>
        </w:rPr>
        <w:drawing>
          <wp:anchor distT="0" distB="0" distL="114300" distR="114300" simplePos="0" relativeHeight="251670528" behindDoc="0" locked="0" layoutInCell="1" allowOverlap="1">
            <wp:simplePos x="0" y="0"/>
            <wp:positionH relativeFrom="column">
              <wp:posOffset>2845435</wp:posOffset>
            </wp:positionH>
            <wp:positionV relativeFrom="paragraph">
              <wp:posOffset>-5715</wp:posOffset>
            </wp:positionV>
            <wp:extent cx="2651125" cy="1626870"/>
            <wp:effectExtent l="19050" t="0" r="0" b="0"/>
            <wp:wrapNone/>
            <wp:docPr id="21" name="31 Imagen" descr="Carga Plasticos m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ga Plasticos maran.jpg"/>
                    <pic:cNvPicPr/>
                  </pic:nvPicPr>
                  <pic:blipFill>
                    <a:blip r:embed="rId22" cstate="screen"/>
                    <a:stretch>
                      <a:fillRect/>
                    </a:stretch>
                  </pic:blipFill>
                  <pic:spPr>
                    <a:xfrm>
                      <a:off x="0" y="0"/>
                      <a:ext cx="2651125" cy="1626870"/>
                    </a:xfrm>
                    <a:prstGeom prst="rect">
                      <a:avLst/>
                    </a:prstGeom>
                  </pic:spPr>
                </pic:pic>
              </a:graphicData>
            </a:graphic>
          </wp:anchor>
        </w:drawing>
      </w:r>
    </w:p>
    <w:p w:rsidR="00CD5BBA" w:rsidRPr="008F75B4" w:rsidRDefault="00CD5BBA" w:rsidP="00CD5BBA">
      <w:pPr>
        <w:spacing w:line="360" w:lineRule="auto"/>
        <w:ind w:left="360"/>
        <w:jc w:val="both"/>
        <w:rPr>
          <w:rFonts w:ascii="Humanst521 Lt BT" w:hAnsi="Humanst521 Lt BT" w:cs="Calibri"/>
          <w:sz w:val="24"/>
          <w:szCs w:val="24"/>
        </w:rPr>
      </w:pPr>
    </w:p>
    <w:p w:rsidR="00CD5BBA" w:rsidRPr="008F75B4" w:rsidRDefault="00CD5BBA" w:rsidP="00CD5BBA">
      <w:pPr>
        <w:spacing w:line="360" w:lineRule="auto"/>
        <w:ind w:left="360"/>
        <w:jc w:val="both"/>
        <w:rPr>
          <w:rFonts w:ascii="Humanst521 Lt BT" w:hAnsi="Humanst521 Lt BT" w:cs="Calibri"/>
          <w:sz w:val="24"/>
          <w:szCs w:val="24"/>
        </w:rPr>
      </w:pPr>
    </w:p>
    <w:p w:rsidR="00CD5BBA" w:rsidRPr="008F75B4" w:rsidRDefault="00CD5BBA" w:rsidP="00CD5BBA">
      <w:pPr>
        <w:spacing w:line="360" w:lineRule="auto"/>
        <w:ind w:left="360"/>
        <w:jc w:val="both"/>
        <w:rPr>
          <w:rFonts w:ascii="Humanst521 Lt BT" w:hAnsi="Humanst521 Lt BT" w:cs="Calibri"/>
          <w:sz w:val="24"/>
          <w:szCs w:val="24"/>
        </w:rPr>
      </w:pPr>
    </w:p>
    <w:p w:rsidR="00CD5BBA" w:rsidRPr="008F75B4" w:rsidRDefault="00CD5BBA" w:rsidP="00CD5BBA">
      <w:pPr>
        <w:spacing w:line="360" w:lineRule="auto"/>
        <w:ind w:left="360"/>
        <w:jc w:val="both"/>
        <w:rPr>
          <w:rFonts w:ascii="Humanst521 Lt BT" w:hAnsi="Humanst521 Lt BT" w:cs="Calibri"/>
          <w:sz w:val="24"/>
          <w:szCs w:val="24"/>
        </w:rPr>
      </w:pPr>
    </w:p>
    <w:p w:rsidR="00CD5BBA" w:rsidRPr="008F75B4" w:rsidRDefault="00CD5BBA" w:rsidP="00CD5BBA">
      <w:pPr>
        <w:spacing w:line="360" w:lineRule="auto"/>
        <w:jc w:val="both"/>
        <w:rPr>
          <w:rFonts w:ascii="Humanst521 Lt BT" w:hAnsi="Humanst521 Lt BT" w:cs="Calibri"/>
          <w:b/>
          <w:sz w:val="24"/>
          <w:szCs w:val="24"/>
        </w:rPr>
      </w:pPr>
      <w:r w:rsidRPr="008F75B4">
        <w:rPr>
          <w:rFonts w:ascii="Humanst521 Lt BT" w:hAnsi="Humanst521 Lt BT" w:cs="Calibri"/>
          <w:sz w:val="24"/>
          <w:szCs w:val="24"/>
        </w:rPr>
        <w:t xml:space="preserve">El 08 de noviembre, se llevó a cabo el pesaje y entrega de plástico triturado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personal del Departamento de Procesos Electorales del Instituto. En este día se realizaron tres pesajes de este material.</w:t>
      </w:r>
    </w:p>
    <w:p w:rsidR="00CD5BBA" w:rsidRPr="008F75B4" w:rsidRDefault="00CD5BBA" w:rsidP="00CD5BBA">
      <w:pPr>
        <w:spacing w:line="360" w:lineRule="auto"/>
        <w:jc w:val="both"/>
        <w:rPr>
          <w:rFonts w:ascii="Humanst521 Lt BT" w:hAnsi="Humanst521 Lt BT" w:cs="Calibri"/>
          <w:sz w:val="24"/>
          <w:szCs w:val="24"/>
        </w:rPr>
      </w:pPr>
      <w:r w:rsidRPr="008F75B4">
        <w:rPr>
          <w:rFonts w:ascii="Humanst521 Lt BT" w:hAnsi="Humanst521 Lt BT" w:cs="Calibri"/>
          <w:sz w:val="24"/>
          <w:szCs w:val="24"/>
        </w:rPr>
        <w:t xml:space="preserve">El 14 de noviembre, se llevó a cabo el pesaje y entrega de papel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Departamento de Procesos Electorales del Instituto. En este día se realizó un pesaje de este material.</w:t>
      </w:r>
    </w:p>
    <w:p w:rsidR="00CD5BBA" w:rsidRPr="008F75B4" w:rsidRDefault="00CD5BBA" w:rsidP="00CD5BBA">
      <w:pPr>
        <w:spacing w:line="360" w:lineRule="auto"/>
        <w:jc w:val="both"/>
        <w:rPr>
          <w:rFonts w:ascii="Humanst521 Lt BT" w:hAnsi="Humanst521 Lt BT" w:cs="Calibri"/>
          <w:sz w:val="24"/>
          <w:szCs w:val="24"/>
        </w:rPr>
      </w:pPr>
      <w:r w:rsidRPr="008F75B4">
        <w:rPr>
          <w:rFonts w:ascii="Humanst521 Lt BT" w:hAnsi="Humanst521 Lt BT" w:cs="Calibri"/>
          <w:sz w:val="24"/>
          <w:szCs w:val="24"/>
        </w:rPr>
        <w:t xml:space="preserve">El 16 de noviembre, se llevó a cabo el pesaje de material plástico triturado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personal del Departamento de Procesos Electorales. Este día se realizó un pesaje de este material.</w:t>
      </w:r>
    </w:p>
    <w:p w:rsidR="00CD5BBA" w:rsidRPr="008F75B4" w:rsidRDefault="00CD5BBA" w:rsidP="00CD5BBA">
      <w:pPr>
        <w:spacing w:line="360" w:lineRule="auto"/>
        <w:jc w:val="both"/>
        <w:rPr>
          <w:rFonts w:ascii="Humanst521 Lt BT" w:hAnsi="Humanst521 Lt BT" w:cs="Calibri"/>
          <w:sz w:val="24"/>
          <w:szCs w:val="24"/>
        </w:rPr>
      </w:pPr>
      <w:r w:rsidRPr="008F75B4">
        <w:rPr>
          <w:rFonts w:ascii="Humanst521 Lt BT" w:hAnsi="Humanst521 Lt BT" w:cs="Calibri"/>
          <w:sz w:val="24"/>
          <w:szCs w:val="24"/>
        </w:rPr>
        <w:t xml:space="preserve">El 25 de noviembre, se llevó a cabo el pesaje y entrega de plástico triturado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personal del Departamento de Procesos Electorales. Este día se realizó un pesaje de este material.</w:t>
      </w:r>
    </w:p>
    <w:p w:rsidR="00CD5BBA" w:rsidRPr="008F75B4" w:rsidRDefault="00CD5BBA" w:rsidP="00CD5BBA">
      <w:pPr>
        <w:spacing w:line="360" w:lineRule="auto"/>
        <w:jc w:val="both"/>
        <w:rPr>
          <w:rFonts w:ascii="Humanst521 Lt BT" w:hAnsi="Humanst521 Lt BT" w:cs="Calibri"/>
          <w:sz w:val="24"/>
          <w:szCs w:val="24"/>
        </w:rPr>
      </w:pPr>
      <w:r w:rsidRPr="008F75B4">
        <w:rPr>
          <w:rFonts w:ascii="Humanst521 Lt BT" w:hAnsi="Humanst521 Lt BT" w:cs="Calibri"/>
          <w:sz w:val="24"/>
          <w:szCs w:val="24"/>
        </w:rPr>
        <w:t xml:space="preserve">El 30 de noviembre, se llevó a cabo el pesaje de material plástico triturado en las instalaciones de Universal </w:t>
      </w:r>
      <w:proofErr w:type="spellStart"/>
      <w:r w:rsidRPr="008F75B4">
        <w:rPr>
          <w:rFonts w:ascii="Humanst521 Lt BT" w:hAnsi="Humanst521 Lt BT" w:cs="Calibri"/>
          <w:sz w:val="24"/>
          <w:szCs w:val="24"/>
        </w:rPr>
        <w:t>Bestway</w:t>
      </w:r>
      <w:proofErr w:type="spellEnd"/>
      <w:r w:rsidRPr="008F75B4">
        <w:rPr>
          <w:rFonts w:ascii="Humanst521 Lt BT" w:hAnsi="Humanst521 Lt BT" w:cs="Calibri"/>
          <w:sz w:val="24"/>
          <w:szCs w:val="24"/>
        </w:rPr>
        <w:t xml:space="preserve"> </w:t>
      </w:r>
      <w:proofErr w:type="spellStart"/>
      <w:r w:rsidRPr="008F75B4">
        <w:rPr>
          <w:rFonts w:ascii="Humanst521 Lt BT" w:hAnsi="Humanst521 Lt BT" w:cs="Calibri"/>
          <w:sz w:val="24"/>
          <w:szCs w:val="24"/>
        </w:rPr>
        <w:t>Recycling</w:t>
      </w:r>
      <w:proofErr w:type="spellEnd"/>
      <w:r w:rsidRPr="008F75B4">
        <w:rPr>
          <w:rFonts w:ascii="Humanst521 Lt BT" w:hAnsi="Humanst521 Lt BT" w:cs="Calibri"/>
          <w:sz w:val="24"/>
          <w:szCs w:val="24"/>
        </w:rPr>
        <w:t>, bajo la supervisión del Departamento de Procesos Electorales. Este día se realizaron dos pesajes de este material.</w:t>
      </w:r>
    </w:p>
    <w:p w:rsidR="00CD5BBA" w:rsidRPr="008F75B4" w:rsidRDefault="00CD5BBA" w:rsidP="00CD5BBA">
      <w:pPr>
        <w:tabs>
          <w:tab w:val="left" w:pos="5670"/>
        </w:tabs>
        <w:autoSpaceDE w:val="0"/>
        <w:autoSpaceDN w:val="0"/>
        <w:adjustRightInd w:val="0"/>
        <w:spacing w:after="0" w:line="360" w:lineRule="auto"/>
        <w:jc w:val="both"/>
        <w:rPr>
          <w:rFonts w:ascii="Humanst521 Lt BT" w:hAnsi="Humanst521 Lt BT" w:cs="Arial"/>
          <w:i/>
          <w:sz w:val="24"/>
          <w:szCs w:val="24"/>
        </w:rPr>
      </w:pPr>
      <w:r w:rsidRPr="008F75B4">
        <w:rPr>
          <w:rFonts w:ascii="Humanst521 Lt BT" w:hAnsi="Humanst521 Lt BT" w:cs="Calibri"/>
          <w:sz w:val="24"/>
          <w:szCs w:val="24"/>
        </w:rPr>
        <w:t>En cumplimiento a lo establecido en considerando XI numeral 8 del D</w:t>
      </w:r>
      <w:r w:rsidRPr="008F75B4">
        <w:rPr>
          <w:rFonts w:ascii="Humanst521 Lt BT" w:hAnsi="Humanst521 Lt BT" w:cs="Helvetica"/>
          <w:bCs/>
          <w:sz w:val="24"/>
          <w:szCs w:val="24"/>
          <w:shd w:val="clear" w:color="auto" w:fill="F5F5F5"/>
        </w:rPr>
        <w:t>i</w:t>
      </w:r>
      <w:r w:rsidRPr="008F75B4">
        <w:rPr>
          <w:rFonts w:ascii="Humanst521 Lt BT" w:hAnsi="Humanst521 Lt BT" w:cs="Helvetica"/>
          <w:bCs/>
          <w:sz w:val="24"/>
          <w:szCs w:val="24"/>
        </w:rPr>
        <w:t>ctamen Número Once de la Comisión de Procesos Electorales del Consejo General, relativo a la aprobación de la “Fecha y modo en que habrán de destruirse la documentación electoral utilizada en el Proceso Electoral de 2013 y del material electoral utilizado en los Procesos Electorales de 2010 y 2013”</w:t>
      </w:r>
      <w:r w:rsidRPr="008F75B4">
        <w:rPr>
          <w:rFonts w:ascii="Humanst521 Lt BT" w:hAnsi="Humanst521 Lt BT" w:cs="Arial"/>
          <w:sz w:val="24"/>
          <w:szCs w:val="24"/>
        </w:rPr>
        <w:t xml:space="preserve">, el 2 de diciembre  de 2016, la empresa Archivo Seguro, mediante  escrito enviado de manera </w:t>
      </w:r>
      <w:r w:rsidRPr="008F75B4">
        <w:rPr>
          <w:rFonts w:ascii="Humanst521 Lt BT" w:hAnsi="Humanst521 Lt BT" w:cs="Arial"/>
          <w:sz w:val="24"/>
          <w:szCs w:val="24"/>
        </w:rPr>
        <w:lastRenderedPageBreak/>
        <w:t xml:space="preserve">electrónica a la Secretaría Ejecutiva del Instituto Electoral reportó el peso total del material y documentación entregado a las recicladoras, lo cual fue verificado por el Departamento de Procesos Electorales. Así mismo en observancia al </w:t>
      </w:r>
      <w:r w:rsidRPr="008F75B4">
        <w:rPr>
          <w:rFonts w:ascii="Humanst521 Lt BT" w:hAnsi="Humanst521 Lt BT" w:cs="Calibri"/>
          <w:sz w:val="24"/>
          <w:szCs w:val="24"/>
        </w:rPr>
        <w:t xml:space="preserve">considerando XI numeral 9, del dictamen en mención, </w:t>
      </w:r>
      <w:r w:rsidRPr="008F75B4">
        <w:rPr>
          <w:rFonts w:ascii="Humanst521 Lt BT" w:hAnsi="Humanst521 Lt BT" w:cs="Arial"/>
          <w:sz w:val="24"/>
          <w:szCs w:val="24"/>
        </w:rPr>
        <w:t xml:space="preserve">hizo entrega </w:t>
      </w:r>
      <w:r w:rsidRPr="008F75B4">
        <w:rPr>
          <w:rFonts w:ascii="Humanst521 Lt BT" w:hAnsi="Humanst521 Lt BT" w:cs="Arial"/>
          <w:i/>
          <w:sz w:val="24"/>
          <w:szCs w:val="24"/>
        </w:rPr>
        <w:t>al Instituto Electoral del ingreso que le corresponde, como resultado de la venta del material a las recicladoras. El ingreso fue el siguiente:</w:t>
      </w:r>
    </w:p>
    <w:p w:rsidR="00CD5BBA" w:rsidRPr="008F75B4" w:rsidRDefault="00CD5BBA" w:rsidP="00CD5BBA">
      <w:pPr>
        <w:tabs>
          <w:tab w:val="left" w:pos="5670"/>
        </w:tabs>
        <w:autoSpaceDE w:val="0"/>
        <w:autoSpaceDN w:val="0"/>
        <w:adjustRightInd w:val="0"/>
        <w:spacing w:after="0" w:line="360" w:lineRule="auto"/>
        <w:jc w:val="both"/>
        <w:rPr>
          <w:rFonts w:ascii="Humanst521 Lt BT" w:hAnsi="Humanst521 Lt BT" w:cs="Arial"/>
          <w:i/>
          <w:sz w:val="24"/>
          <w:szCs w:val="24"/>
        </w:rPr>
      </w:pPr>
    </w:p>
    <w:tbl>
      <w:tblPr>
        <w:tblStyle w:val="Tablaconcuadrcula"/>
        <w:tblW w:w="8016" w:type="dxa"/>
        <w:tblInd w:w="739" w:type="dxa"/>
        <w:tblLook w:val="04A0"/>
      </w:tblPr>
      <w:tblGrid>
        <w:gridCol w:w="2287"/>
        <w:gridCol w:w="2559"/>
        <w:gridCol w:w="1327"/>
        <w:gridCol w:w="1843"/>
      </w:tblGrid>
      <w:tr w:rsidR="00CD5BBA" w:rsidRPr="008F75B4" w:rsidTr="00CD5BBA">
        <w:trPr>
          <w:trHeight w:val="283"/>
        </w:trPr>
        <w:tc>
          <w:tcPr>
            <w:tcW w:w="2287" w:type="dxa"/>
            <w:vAlign w:val="center"/>
          </w:tcPr>
          <w:p w:rsidR="00CD5BBA" w:rsidRPr="008F75B4" w:rsidRDefault="00CD5BBA" w:rsidP="00CD5BBA">
            <w:pPr>
              <w:jc w:val="center"/>
              <w:rPr>
                <w:rFonts w:ascii="Humanst521 Lt BT" w:hAnsi="Humanst521 Lt BT" w:cs="Calibri"/>
                <w:b/>
                <w:color w:val="000000" w:themeColor="text1"/>
                <w:sz w:val="24"/>
                <w:szCs w:val="24"/>
              </w:rPr>
            </w:pPr>
            <w:r w:rsidRPr="008F75B4">
              <w:rPr>
                <w:rFonts w:ascii="Humanst521 Lt BT" w:hAnsi="Humanst521 Lt BT" w:cs="Calibri"/>
                <w:b/>
                <w:color w:val="000000" w:themeColor="text1"/>
                <w:sz w:val="24"/>
                <w:szCs w:val="24"/>
              </w:rPr>
              <w:t>MATERIAL</w:t>
            </w:r>
          </w:p>
        </w:tc>
        <w:tc>
          <w:tcPr>
            <w:tcW w:w="2559" w:type="dxa"/>
            <w:vAlign w:val="center"/>
          </w:tcPr>
          <w:p w:rsidR="00CD5BBA" w:rsidRPr="008F75B4" w:rsidRDefault="00CD5BBA" w:rsidP="00CD5BBA">
            <w:pPr>
              <w:jc w:val="center"/>
              <w:rPr>
                <w:rFonts w:ascii="Humanst521 Lt BT" w:hAnsi="Humanst521 Lt BT" w:cs="Calibri"/>
                <w:b/>
                <w:color w:val="000000" w:themeColor="text1"/>
                <w:sz w:val="24"/>
                <w:szCs w:val="24"/>
              </w:rPr>
            </w:pPr>
            <w:r w:rsidRPr="008F75B4">
              <w:rPr>
                <w:rFonts w:ascii="Humanst521 Lt BT" w:hAnsi="Humanst521 Lt BT" w:cs="Calibri"/>
                <w:b/>
                <w:color w:val="000000" w:themeColor="text1"/>
                <w:sz w:val="24"/>
                <w:szCs w:val="24"/>
              </w:rPr>
              <w:t>PESO DE MATERIAL DESTRUIDO (KG.)</w:t>
            </w:r>
          </w:p>
        </w:tc>
        <w:tc>
          <w:tcPr>
            <w:tcW w:w="1327" w:type="dxa"/>
            <w:vAlign w:val="center"/>
          </w:tcPr>
          <w:p w:rsidR="00CD5BBA" w:rsidRPr="008F75B4" w:rsidRDefault="00CD5BBA" w:rsidP="00CD5BBA">
            <w:pPr>
              <w:jc w:val="center"/>
              <w:rPr>
                <w:rFonts w:ascii="Humanst521 Lt BT" w:hAnsi="Humanst521 Lt BT" w:cs="Calibri"/>
                <w:b/>
                <w:color w:val="000000" w:themeColor="text1"/>
                <w:sz w:val="24"/>
                <w:szCs w:val="24"/>
              </w:rPr>
            </w:pPr>
            <w:r w:rsidRPr="008F75B4">
              <w:rPr>
                <w:rFonts w:ascii="Humanst521 Lt BT" w:hAnsi="Humanst521 Lt BT" w:cs="Calibri"/>
                <w:b/>
                <w:color w:val="000000" w:themeColor="text1"/>
                <w:sz w:val="24"/>
                <w:szCs w:val="24"/>
              </w:rPr>
              <w:t>INGRESO POR KG.</w:t>
            </w:r>
          </w:p>
        </w:tc>
        <w:tc>
          <w:tcPr>
            <w:tcW w:w="1843" w:type="dxa"/>
          </w:tcPr>
          <w:p w:rsidR="00CD5BBA" w:rsidRPr="008F75B4" w:rsidRDefault="00CD5BBA" w:rsidP="00CD5BBA">
            <w:pPr>
              <w:jc w:val="center"/>
              <w:rPr>
                <w:rFonts w:ascii="Humanst521 Lt BT" w:hAnsi="Humanst521 Lt BT" w:cs="Calibri"/>
                <w:b/>
                <w:color w:val="000000" w:themeColor="text1"/>
                <w:sz w:val="24"/>
                <w:szCs w:val="24"/>
              </w:rPr>
            </w:pPr>
            <w:r w:rsidRPr="008F75B4">
              <w:rPr>
                <w:rFonts w:ascii="Humanst521 Lt BT" w:hAnsi="Humanst521 Lt BT" w:cs="Calibri"/>
                <w:b/>
                <w:color w:val="000000" w:themeColor="text1"/>
                <w:sz w:val="24"/>
                <w:szCs w:val="24"/>
              </w:rPr>
              <w:t>INGRESO POR MATERIAL</w:t>
            </w:r>
          </w:p>
        </w:tc>
      </w:tr>
      <w:tr w:rsidR="00CD5BBA" w:rsidRPr="008F75B4" w:rsidTr="00CD5BBA">
        <w:tc>
          <w:tcPr>
            <w:tcW w:w="2287" w:type="dxa"/>
            <w:vAlign w:val="center"/>
          </w:tcPr>
          <w:p w:rsidR="00CD5BBA" w:rsidRPr="008F75B4" w:rsidRDefault="00CD5BBA" w:rsidP="00CD5BBA">
            <w:pPr>
              <w:jc w:val="center"/>
              <w:rPr>
                <w:rFonts w:ascii="Humanst521 Lt BT" w:hAnsi="Humanst521 Lt BT" w:cs="Calibri"/>
                <w:color w:val="000000" w:themeColor="text1"/>
                <w:sz w:val="24"/>
                <w:szCs w:val="24"/>
              </w:rPr>
            </w:pPr>
            <w:r w:rsidRPr="008F75B4">
              <w:rPr>
                <w:rFonts w:ascii="Humanst521 Lt BT" w:hAnsi="Humanst521 Lt BT" w:cs="Calibri"/>
                <w:color w:val="000000" w:themeColor="text1"/>
                <w:sz w:val="24"/>
                <w:szCs w:val="24"/>
              </w:rPr>
              <w:t>PAPEL</w:t>
            </w:r>
          </w:p>
        </w:tc>
        <w:tc>
          <w:tcPr>
            <w:tcW w:w="2559" w:type="dxa"/>
            <w:vAlign w:val="center"/>
          </w:tcPr>
          <w:p w:rsidR="00CD5BBA" w:rsidRPr="008F75B4" w:rsidRDefault="00CD5BBA" w:rsidP="00CD5BBA">
            <w:pPr>
              <w:jc w:val="center"/>
              <w:rPr>
                <w:rFonts w:ascii="Humanst521 Lt BT" w:hAnsi="Humanst521 Lt BT" w:cs="Calibri"/>
                <w:color w:val="000000" w:themeColor="text1"/>
                <w:sz w:val="24"/>
                <w:szCs w:val="24"/>
              </w:rPr>
            </w:pPr>
            <w:r w:rsidRPr="008F75B4">
              <w:rPr>
                <w:rFonts w:ascii="Humanst521 Lt BT" w:hAnsi="Humanst521 Lt BT" w:cs="Calibri"/>
                <w:color w:val="000000" w:themeColor="text1"/>
                <w:sz w:val="24"/>
                <w:szCs w:val="24"/>
              </w:rPr>
              <w:t>47,540</w:t>
            </w:r>
          </w:p>
        </w:tc>
        <w:tc>
          <w:tcPr>
            <w:tcW w:w="1327" w:type="dxa"/>
            <w:vAlign w:val="center"/>
          </w:tcPr>
          <w:p w:rsidR="00CD5BBA" w:rsidRPr="008F75B4" w:rsidRDefault="00CD5BBA" w:rsidP="00CD5BBA">
            <w:pPr>
              <w:jc w:val="center"/>
              <w:rPr>
                <w:rFonts w:ascii="Humanst521 Lt BT" w:hAnsi="Humanst521 Lt BT" w:cs="Calibri"/>
                <w:color w:val="000000" w:themeColor="text1"/>
                <w:sz w:val="24"/>
                <w:szCs w:val="24"/>
              </w:rPr>
            </w:pPr>
            <w:r w:rsidRPr="008F75B4">
              <w:rPr>
                <w:rFonts w:ascii="Humanst521 Lt BT" w:hAnsi="Humanst521 Lt BT" w:cs="Calibri"/>
                <w:color w:val="000000" w:themeColor="text1"/>
                <w:sz w:val="24"/>
                <w:szCs w:val="24"/>
              </w:rPr>
              <w:t>.193</w:t>
            </w:r>
          </w:p>
        </w:tc>
        <w:tc>
          <w:tcPr>
            <w:tcW w:w="1843" w:type="dxa"/>
          </w:tcPr>
          <w:p w:rsidR="00CD5BBA" w:rsidRPr="008F75B4" w:rsidRDefault="00CD5BBA" w:rsidP="00CD5BBA">
            <w:pPr>
              <w:jc w:val="center"/>
              <w:rPr>
                <w:rFonts w:ascii="Humanst521 Lt BT" w:hAnsi="Humanst521 Lt BT" w:cs="Calibri"/>
                <w:color w:val="000000" w:themeColor="text1"/>
                <w:sz w:val="24"/>
                <w:szCs w:val="24"/>
              </w:rPr>
            </w:pPr>
            <w:r w:rsidRPr="008F75B4">
              <w:rPr>
                <w:rFonts w:ascii="Humanst521 Lt BT" w:hAnsi="Humanst521 Lt BT" w:cs="Calibri"/>
                <w:color w:val="000000" w:themeColor="text1"/>
                <w:sz w:val="24"/>
                <w:szCs w:val="24"/>
              </w:rPr>
              <w:t>9,175.22 pesos</w:t>
            </w:r>
          </w:p>
        </w:tc>
      </w:tr>
      <w:tr w:rsidR="00CD5BBA" w:rsidRPr="008F75B4" w:rsidTr="00CD5BBA">
        <w:tc>
          <w:tcPr>
            <w:tcW w:w="2287" w:type="dxa"/>
            <w:vAlign w:val="center"/>
          </w:tcPr>
          <w:p w:rsidR="00CD5BBA" w:rsidRPr="008F75B4" w:rsidRDefault="00CD5BBA" w:rsidP="00CD5BBA">
            <w:pPr>
              <w:jc w:val="center"/>
              <w:rPr>
                <w:rFonts w:ascii="Humanst521 Lt BT" w:hAnsi="Humanst521 Lt BT" w:cs="Calibri"/>
                <w:color w:val="000000" w:themeColor="text1"/>
                <w:sz w:val="24"/>
                <w:szCs w:val="24"/>
              </w:rPr>
            </w:pPr>
            <w:r w:rsidRPr="008F75B4">
              <w:rPr>
                <w:rFonts w:ascii="Humanst521 Lt BT" w:hAnsi="Humanst521 Lt BT" w:cs="Calibri"/>
                <w:color w:val="000000" w:themeColor="text1"/>
                <w:sz w:val="24"/>
                <w:szCs w:val="24"/>
              </w:rPr>
              <w:t>METAL</w:t>
            </w:r>
          </w:p>
        </w:tc>
        <w:tc>
          <w:tcPr>
            <w:tcW w:w="2559" w:type="dxa"/>
            <w:vAlign w:val="center"/>
          </w:tcPr>
          <w:p w:rsidR="00CD5BBA" w:rsidRPr="008F75B4" w:rsidRDefault="00CD5BBA" w:rsidP="00CD5BBA">
            <w:pPr>
              <w:jc w:val="center"/>
              <w:rPr>
                <w:rFonts w:ascii="Humanst521 Lt BT" w:hAnsi="Humanst521 Lt BT" w:cs="Calibri"/>
                <w:color w:val="000000" w:themeColor="text1"/>
                <w:sz w:val="24"/>
                <w:szCs w:val="24"/>
              </w:rPr>
            </w:pPr>
            <w:r w:rsidRPr="008F75B4">
              <w:rPr>
                <w:rFonts w:ascii="Humanst521 Lt BT" w:hAnsi="Humanst521 Lt BT" w:cs="Calibri"/>
                <w:color w:val="000000" w:themeColor="text1"/>
                <w:sz w:val="24"/>
                <w:szCs w:val="24"/>
              </w:rPr>
              <w:t>14,400</w:t>
            </w:r>
          </w:p>
        </w:tc>
        <w:tc>
          <w:tcPr>
            <w:tcW w:w="1327" w:type="dxa"/>
            <w:vAlign w:val="center"/>
          </w:tcPr>
          <w:p w:rsidR="00CD5BBA" w:rsidRPr="008F75B4" w:rsidRDefault="00CD5BBA" w:rsidP="00CD5BBA">
            <w:pPr>
              <w:jc w:val="center"/>
              <w:rPr>
                <w:rFonts w:ascii="Humanst521 Lt BT" w:hAnsi="Humanst521 Lt BT" w:cs="Calibri"/>
                <w:color w:val="000000" w:themeColor="text1"/>
                <w:sz w:val="24"/>
                <w:szCs w:val="24"/>
              </w:rPr>
            </w:pPr>
            <w:r w:rsidRPr="008F75B4">
              <w:rPr>
                <w:rFonts w:ascii="Humanst521 Lt BT" w:hAnsi="Humanst521 Lt BT" w:cs="Calibri"/>
                <w:color w:val="000000" w:themeColor="text1"/>
                <w:sz w:val="24"/>
                <w:szCs w:val="24"/>
              </w:rPr>
              <w:t>.268</w:t>
            </w:r>
          </w:p>
        </w:tc>
        <w:tc>
          <w:tcPr>
            <w:tcW w:w="1843" w:type="dxa"/>
          </w:tcPr>
          <w:p w:rsidR="00CD5BBA" w:rsidRPr="008F75B4" w:rsidRDefault="00CD5BBA" w:rsidP="00CD5BBA">
            <w:pPr>
              <w:jc w:val="center"/>
              <w:rPr>
                <w:rFonts w:ascii="Humanst521 Lt BT" w:hAnsi="Humanst521 Lt BT" w:cs="Calibri"/>
                <w:color w:val="000000" w:themeColor="text1"/>
                <w:sz w:val="24"/>
                <w:szCs w:val="24"/>
              </w:rPr>
            </w:pPr>
            <w:r w:rsidRPr="008F75B4">
              <w:rPr>
                <w:rFonts w:ascii="Humanst521 Lt BT" w:hAnsi="Humanst521 Lt BT" w:cs="Calibri"/>
                <w:color w:val="000000" w:themeColor="text1"/>
                <w:sz w:val="24"/>
                <w:szCs w:val="24"/>
              </w:rPr>
              <w:t>3,859.20 pesos</w:t>
            </w:r>
          </w:p>
        </w:tc>
      </w:tr>
      <w:tr w:rsidR="00CD5BBA" w:rsidRPr="008F75B4" w:rsidTr="00CD5BBA">
        <w:tc>
          <w:tcPr>
            <w:tcW w:w="2287" w:type="dxa"/>
            <w:vAlign w:val="center"/>
          </w:tcPr>
          <w:p w:rsidR="00CD5BBA" w:rsidRPr="008F75B4" w:rsidRDefault="00CD5BBA" w:rsidP="00CD5BBA">
            <w:pPr>
              <w:jc w:val="center"/>
              <w:rPr>
                <w:rFonts w:ascii="Humanst521 Lt BT" w:hAnsi="Humanst521 Lt BT" w:cs="Calibri"/>
                <w:color w:val="000000" w:themeColor="text1"/>
                <w:sz w:val="24"/>
                <w:szCs w:val="24"/>
              </w:rPr>
            </w:pPr>
            <w:r w:rsidRPr="008F75B4">
              <w:rPr>
                <w:rFonts w:ascii="Humanst521 Lt BT" w:hAnsi="Humanst521 Lt BT" w:cs="Calibri"/>
                <w:color w:val="000000" w:themeColor="text1"/>
                <w:sz w:val="24"/>
                <w:szCs w:val="24"/>
              </w:rPr>
              <w:t>PLÁSTICO</w:t>
            </w:r>
          </w:p>
        </w:tc>
        <w:tc>
          <w:tcPr>
            <w:tcW w:w="2559" w:type="dxa"/>
            <w:vAlign w:val="center"/>
          </w:tcPr>
          <w:p w:rsidR="00CD5BBA" w:rsidRPr="008F75B4" w:rsidRDefault="00CD5BBA" w:rsidP="00CD5BBA">
            <w:pPr>
              <w:jc w:val="center"/>
              <w:rPr>
                <w:rFonts w:ascii="Humanst521 Lt BT" w:hAnsi="Humanst521 Lt BT" w:cs="Calibri"/>
                <w:color w:val="000000" w:themeColor="text1"/>
                <w:sz w:val="24"/>
                <w:szCs w:val="24"/>
              </w:rPr>
            </w:pPr>
            <w:r w:rsidRPr="008F75B4">
              <w:rPr>
                <w:rFonts w:ascii="Humanst521 Lt BT" w:hAnsi="Humanst521 Lt BT" w:cs="Calibri"/>
                <w:color w:val="000000" w:themeColor="text1"/>
                <w:sz w:val="24"/>
                <w:szCs w:val="24"/>
              </w:rPr>
              <w:t>41,460</w:t>
            </w:r>
          </w:p>
        </w:tc>
        <w:tc>
          <w:tcPr>
            <w:tcW w:w="1327" w:type="dxa"/>
            <w:vAlign w:val="center"/>
          </w:tcPr>
          <w:p w:rsidR="00CD5BBA" w:rsidRPr="008F75B4" w:rsidRDefault="00CD5BBA" w:rsidP="00CD5BBA">
            <w:pPr>
              <w:jc w:val="center"/>
              <w:rPr>
                <w:rFonts w:ascii="Humanst521 Lt BT" w:hAnsi="Humanst521 Lt BT" w:cs="Calibri"/>
                <w:color w:val="000000" w:themeColor="text1"/>
                <w:sz w:val="24"/>
                <w:szCs w:val="24"/>
              </w:rPr>
            </w:pPr>
            <w:r w:rsidRPr="008F75B4">
              <w:rPr>
                <w:rFonts w:ascii="Humanst521 Lt BT" w:hAnsi="Humanst521 Lt BT" w:cs="Calibri"/>
                <w:color w:val="000000" w:themeColor="text1"/>
                <w:sz w:val="24"/>
                <w:szCs w:val="24"/>
              </w:rPr>
              <w:t>.140</w:t>
            </w:r>
          </w:p>
        </w:tc>
        <w:tc>
          <w:tcPr>
            <w:tcW w:w="1843" w:type="dxa"/>
          </w:tcPr>
          <w:p w:rsidR="00CD5BBA" w:rsidRPr="008F75B4" w:rsidRDefault="00CD5BBA" w:rsidP="00CD5BBA">
            <w:pPr>
              <w:jc w:val="center"/>
              <w:rPr>
                <w:rFonts w:ascii="Humanst521 Lt BT" w:hAnsi="Humanst521 Lt BT" w:cs="Calibri"/>
                <w:color w:val="000000" w:themeColor="text1"/>
                <w:sz w:val="24"/>
                <w:szCs w:val="24"/>
              </w:rPr>
            </w:pPr>
            <w:r w:rsidRPr="008F75B4">
              <w:rPr>
                <w:rFonts w:ascii="Humanst521 Lt BT" w:hAnsi="Humanst521 Lt BT" w:cs="Calibri"/>
                <w:color w:val="000000" w:themeColor="text1"/>
                <w:sz w:val="24"/>
                <w:szCs w:val="24"/>
              </w:rPr>
              <w:t>5,804.40 pesos</w:t>
            </w:r>
          </w:p>
        </w:tc>
      </w:tr>
      <w:tr w:rsidR="00CD5BBA" w:rsidRPr="008F75B4" w:rsidTr="00CD5BBA">
        <w:tc>
          <w:tcPr>
            <w:tcW w:w="8016" w:type="dxa"/>
            <w:gridSpan w:val="4"/>
            <w:vAlign w:val="center"/>
          </w:tcPr>
          <w:p w:rsidR="00CD5BBA" w:rsidRPr="008F75B4" w:rsidRDefault="00CD5BBA" w:rsidP="00CD5BBA">
            <w:pPr>
              <w:jc w:val="center"/>
              <w:rPr>
                <w:rFonts w:ascii="Humanst521 Lt BT" w:hAnsi="Humanst521 Lt BT" w:cs="Calibri"/>
                <w:b/>
                <w:color w:val="000000" w:themeColor="text1"/>
                <w:sz w:val="24"/>
                <w:szCs w:val="24"/>
              </w:rPr>
            </w:pPr>
            <w:r w:rsidRPr="008F75B4">
              <w:rPr>
                <w:rFonts w:ascii="Humanst521 Lt BT" w:hAnsi="Humanst521 Lt BT" w:cs="Calibri"/>
                <w:b/>
                <w:color w:val="000000" w:themeColor="text1"/>
                <w:sz w:val="24"/>
                <w:szCs w:val="24"/>
              </w:rPr>
              <w:t>INGRESO TOTAL:  18,838.82 pesos</w:t>
            </w:r>
          </w:p>
        </w:tc>
      </w:tr>
    </w:tbl>
    <w:p w:rsidR="00CD5BBA" w:rsidRPr="008F75B4" w:rsidRDefault="00CD5BBA" w:rsidP="00CD5BBA">
      <w:pPr>
        <w:tabs>
          <w:tab w:val="left" w:pos="5670"/>
        </w:tabs>
        <w:autoSpaceDE w:val="0"/>
        <w:autoSpaceDN w:val="0"/>
        <w:adjustRightInd w:val="0"/>
        <w:spacing w:after="0" w:line="240" w:lineRule="auto"/>
        <w:jc w:val="both"/>
        <w:rPr>
          <w:rFonts w:ascii="Humanst521 Lt BT" w:hAnsi="Humanst521 Lt BT" w:cs="Arial"/>
          <w:i/>
          <w:sz w:val="24"/>
          <w:szCs w:val="24"/>
        </w:rPr>
      </w:pPr>
    </w:p>
    <w:p w:rsidR="00CD5BBA" w:rsidRPr="008F75B4" w:rsidRDefault="00CD5BBA" w:rsidP="00CD5BBA">
      <w:pPr>
        <w:tabs>
          <w:tab w:val="left" w:pos="5670"/>
        </w:tabs>
        <w:autoSpaceDE w:val="0"/>
        <w:autoSpaceDN w:val="0"/>
        <w:adjustRightInd w:val="0"/>
        <w:spacing w:after="0" w:line="360" w:lineRule="auto"/>
        <w:jc w:val="both"/>
        <w:rPr>
          <w:rFonts w:ascii="Humanst521 Lt BT" w:hAnsi="Humanst521 Lt BT" w:cs="Arial"/>
          <w:i/>
          <w:sz w:val="24"/>
          <w:szCs w:val="24"/>
        </w:rPr>
      </w:pPr>
      <w:r w:rsidRPr="008F75B4">
        <w:rPr>
          <w:rFonts w:ascii="Humanst521 Lt BT" w:hAnsi="Humanst521 Lt BT" w:cs="Arial"/>
          <w:i/>
          <w:sz w:val="24"/>
          <w:szCs w:val="24"/>
        </w:rPr>
        <w:t>El ingreso percibido por la cantidad de material destruido coincide con el señalado en el considerando XIII del dictamen en comento.</w:t>
      </w:r>
    </w:p>
    <w:p w:rsidR="00CD5BBA" w:rsidRPr="008F75B4" w:rsidRDefault="00CD5BBA" w:rsidP="00CD5BBA">
      <w:pPr>
        <w:tabs>
          <w:tab w:val="left" w:pos="5670"/>
        </w:tabs>
        <w:spacing w:after="0" w:line="360" w:lineRule="auto"/>
        <w:ind w:left="360"/>
        <w:jc w:val="both"/>
        <w:rPr>
          <w:rFonts w:ascii="Humanst521 Lt BT" w:hAnsi="Humanst521 Lt BT" w:cs="Arial"/>
          <w:sz w:val="24"/>
          <w:szCs w:val="24"/>
          <w:lang w:val="es-ES"/>
        </w:rPr>
      </w:pPr>
    </w:p>
    <w:p w:rsidR="00CD5BBA" w:rsidRPr="008F75B4" w:rsidRDefault="00CD5BBA" w:rsidP="00CD5BBA">
      <w:pPr>
        <w:pStyle w:val="Prrafodelista"/>
        <w:numPr>
          <w:ilvl w:val="0"/>
          <w:numId w:val="2"/>
        </w:numPr>
        <w:spacing w:after="0" w:line="240" w:lineRule="auto"/>
        <w:rPr>
          <w:rFonts w:ascii="Humanst521 Lt BT" w:hAnsi="Humanst521 Lt BT" w:cs="Calibri"/>
          <w:b/>
          <w:noProof/>
          <w:sz w:val="28"/>
          <w:szCs w:val="28"/>
          <w:lang w:val="es-ES" w:eastAsia="es-ES"/>
        </w:rPr>
      </w:pPr>
      <w:r w:rsidRPr="008F75B4">
        <w:rPr>
          <w:rFonts w:ascii="Humanst521 Lt BT" w:hAnsi="Humanst521 Lt BT" w:cs="Calibri"/>
          <w:b/>
          <w:noProof/>
          <w:sz w:val="28"/>
          <w:szCs w:val="28"/>
          <w:lang w:val="es-ES" w:eastAsia="es-ES"/>
        </w:rPr>
        <w:br w:type="page"/>
      </w:r>
    </w:p>
    <w:p w:rsidR="00CD5BBA" w:rsidRPr="008F75B4" w:rsidRDefault="00CD5BBA" w:rsidP="00CD5BBA">
      <w:pPr>
        <w:spacing w:after="0" w:line="240" w:lineRule="auto"/>
        <w:jc w:val="center"/>
        <w:rPr>
          <w:rFonts w:ascii="Humanst521 Lt BT" w:hAnsi="Humanst521 Lt BT" w:cs="Calibri"/>
          <w:b/>
          <w:noProof/>
          <w:sz w:val="28"/>
          <w:szCs w:val="28"/>
          <w:lang w:val="es-ES" w:eastAsia="es-ES"/>
        </w:rPr>
      </w:pPr>
      <w:r w:rsidRPr="008F75B4">
        <w:rPr>
          <w:rFonts w:ascii="Humanst521 Lt BT" w:hAnsi="Humanst521 Lt BT" w:cs="Calibri"/>
          <w:b/>
          <w:noProof/>
          <w:sz w:val="28"/>
          <w:szCs w:val="28"/>
          <w:lang w:val="es-ES" w:eastAsia="es-ES"/>
        </w:rPr>
        <w:lastRenderedPageBreak/>
        <w:t>REPORTE DE DESTRUCCIÓN</w:t>
      </w:r>
    </w:p>
    <w:p w:rsidR="00CD5BBA" w:rsidRPr="008F75B4" w:rsidRDefault="00CD5BBA" w:rsidP="00CD5BBA">
      <w:pPr>
        <w:spacing w:after="0" w:line="240" w:lineRule="auto"/>
        <w:ind w:left="360"/>
        <w:rPr>
          <w:rFonts w:ascii="Humanst521 Lt BT" w:hAnsi="Humanst521 Lt BT" w:cs="Calibri"/>
          <w:b/>
          <w:noProof/>
          <w:sz w:val="16"/>
          <w:szCs w:val="16"/>
          <w:lang w:val="es-ES" w:eastAsia="es-ES"/>
        </w:rPr>
      </w:pPr>
    </w:p>
    <w:p w:rsidR="0038198E" w:rsidRPr="008F75B4" w:rsidRDefault="0038198E" w:rsidP="00CD5BBA">
      <w:pPr>
        <w:spacing w:after="0" w:line="240" w:lineRule="auto"/>
        <w:ind w:left="360"/>
        <w:rPr>
          <w:rFonts w:ascii="Humanst521 Lt BT" w:hAnsi="Humanst521 Lt BT" w:cs="Calibri"/>
          <w:b/>
          <w:noProof/>
          <w:sz w:val="16"/>
          <w:szCs w:val="16"/>
          <w:lang w:val="es-ES" w:eastAsia="es-ES"/>
        </w:rPr>
      </w:pPr>
    </w:p>
    <w:tbl>
      <w:tblPr>
        <w:tblW w:w="9940" w:type="dxa"/>
        <w:tblInd w:w="51" w:type="dxa"/>
        <w:tblCellMar>
          <w:left w:w="70" w:type="dxa"/>
          <w:right w:w="70" w:type="dxa"/>
        </w:tblCellMar>
        <w:tblLook w:val="04A0"/>
      </w:tblPr>
      <w:tblGrid>
        <w:gridCol w:w="1600"/>
        <w:gridCol w:w="1340"/>
        <w:gridCol w:w="2880"/>
        <w:gridCol w:w="1300"/>
        <w:gridCol w:w="1280"/>
        <w:gridCol w:w="1540"/>
      </w:tblGrid>
      <w:tr w:rsidR="00CD5BBA" w:rsidRPr="008F75B4" w:rsidTr="00CD5BBA">
        <w:trPr>
          <w:trHeight w:val="573"/>
        </w:trPr>
        <w:tc>
          <w:tcPr>
            <w:tcW w:w="1600" w:type="dxa"/>
            <w:tcBorders>
              <w:top w:val="single" w:sz="8" w:space="0" w:color="auto"/>
              <w:left w:val="single" w:sz="8" w:space="0" w:color="auto"/>
              <w:bottom w:val="nil"/>
              <w:right w:val="single" w:sz="8" w:space="0" w:color="auto"/>
            </w:tcBorders>
            <w:shd w:val="clear" w:color="000000" w:fill="D8D8D8"/>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DÍA</w:t>
            </w:r>
          </w:p>
        </w:tc>
        <w:tc>
          <w:tcPr>
            <w:tcW w:w="1340" w:type="dxa"/>
            <w:tcBorders>
              <w:top w:val="single" w:sz="8" w:space="0" w:color="auto"/>
              <w:left w:val="nil"/>
              <w:bottom w:val="nil"/>
              <w:right w:val="single" w:sz="8" w:space="0" w:color="auto"/>
            </w:tcBorders>
            <w:shd w:val="clear" w:color="000000" w:fill="D8D8D8"/>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FECHA</w:t>
            </w:r>
          </w:p>
        </w:tc>
        <w:tc>
          <w:tcPr>
            <w:tcW w:w="2880" w:type="dxa"/>
            <w:tcBorders>
              <w:top w:val="single" w:sz="8" w:space="0" w:color="auto"/>
              <w:left w:val="single" w:sz="8" w:space="0" w:color="auto"/>
              <w:bottom w:val="single" w:sz="8" w:space="0" w:color="auto"/>
              <w:right w:val="single" w:sz="8" w:space="0" w:color="000000"/>
            </w:tcBorders>
            <w:shd w:val="clear" w:color="000000" w:fill="D8D8D8"/>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MATERIAL ENTREGADO A LA RECICLADORA POR VIAJE</w:t>
            </w:r>
          </w:p>
        </w:tc>
        <w:tc>
          <w:tcPr>
            <w:tcW w:w="1300" w:type="dxa"/>
            <w:tcBorders>
              <w:top w:val="single" w:sz="8" w:space="0" w:color="auto"/>
              <w:left w:val="single" w:sz="8" w:space="0" w:color="auto"/>
              <w:bottom w:val="nil"/>
              <w:right w:val="single" w:sz="8" w:space="0" w:color="auto"/>
            </w:tcBorders>
            <w:shd w:val="clear" w:color="000000" w:fill="D8D8D8"/>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 xml:space="preserve">METAL                        </w:t>
            </w:r>
            <w:r w:rsidRPr="008F75B4">
              <w:rPr>
                <w:rFonts w:ascii="Humanst521 Lt BT" w:eastAsia="Times New Roman" w:hAnsi="Humanst521 Lt BT"/>
                <w:color w:val="000000"/>
                <w:sz w:val="16"/>
                <w:szCs w:val="16"/>
                <w:lang w:val="es-ES" w:eastAsia="es-ES"/>
              </w:rPr>
              <w:t>(KG.)</w:t>
            </w:r>
          </w:p>
        </w:tc>
        <w:tc>
          <w:tcPr>
            <w:tcW w:w="1280" w:type="dxa"/>
            <w:tcBorders>
              <w:top w:val="single" w:sz="8" w:space="0" w:color="auto"/>
              <w:left w:val="nil"/>
              <w:bottom w:val="nil"/>
              <w:right w:val="single" w:sz="8" w:space="0" w:color="auto"/>
            </w:tcBorders>
            <w:shd w:val="clear" w:color="000000" w:fill="D8D8D8"/>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 xml:space="preserve">PAPEL                     </w:t>
            </w:r>
            <w:r w:rsidRPr="008F75B4">
              <w:rPr>
                <w:rFonts w:ascii="Humanst521 Lt BT" w:eastAsia="Times New Roman" w:hAnsi="Humanst521 Lt BT"/>
                <w:color w:val="000000"/>
                <w:sz w:val="16"/>
                <w:szCs w:val="16"/>
                <w:lang w:val="es-ES" w:eastAsia="es-ES"/>
              </w:rPr>
              <w:t>(KG.)</w:t>
            </w:r>
          </w:p>
        </w:tc>
        <w:tc>
          <w:tcPr>
            <w:tcW w:w="1540" w:type="dxa"/>
            <w:tcBorders>
              <w:top w:val="single" w:sz="8" w:space="0" w:color="auto"/>
              <w:left w:val="nil"/>
              <w:bottom w:val="nil"/>
              <w:right w:val="single" w:sz="8" w:space="0" w:color="auto"/>
            </w:tcBorders>
            <w:shd w:val="clear" w:color="000000" w:fill="D8D8D8"/>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 xml:space="preserve">PLÁSTICO                             </w:t>
            </w:r>
            <w:r w:rsidRPr="008F75B4">
              <w:rPr>
                <w:rFonts w:ascii="Humanst521 Lt BT" w:eastAsia="Times New Roman" w:hAnsi="Humanst521 Lt BT"/>
                <w:color w:val="000000"/>
                <w:sz w:val="16"/>
                <w:szCs w:val="16"/>
                <w:lang w:val="es-ES" w:eastAsia="es-ES"/>
              </w:rPr>
              <w:t>(KG.)</w:t>
            </w:r>
          </w:p>
        </w:tc>
      </w:tr>
      <w:tr w:rsidR="00CD5BBA" w:rsidRPr="008F75B4" w:rsidTr="00CD5BBA">
        <w:trPr>
          <w:trHeight w:val="255"/>
        </w:trPr>
        <w:tc>
          <w:tcPr>
            <w:tcW w:w="160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sz w:val="16"/>
                <w:szCs w:val="16"/>
                <w:lang w:val="es-ES" w:eastAsia="es-ES"/>
              </w:rPr>
            </w:pPr>
            <w:r w:rsidRPr="008F75B4">
              <w:rPr>
                <w:rFonts w:ascii="Humanst521 Lt BT" w:eastAsia="Times New Roman" w:hAnsi="Humanst521 Lt BT"/>
                <w:b/>
                <w:bCs/>
                <w:sz w:val="16"/>
                <w:szCs w:val="16"/>
                <w:lang w:val="es-ES" w:eastAsia="es-ES"/>
              </w:rPr>
              <w:t>MIÉRCOLES</w:t>
            </w:r>
          </w:p>
        </w:tc>
        <w:tc>
          <w:tcPr>
            <w:tcW w:w="1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sz w:val="16"/>
                <w:szCs w:val="16"/>
                <w:lang w:val="es-ES" w:eastAsia="es-ES"/>
              </w:rPr>
            </w:pPr>
            <w:r w:rsidRPr="008F75B4">
              <w:rPr>
                <w:rFonts w:ascii="Humanst521 Lt BT" w:eastAsia="Times New Roman" w:hAnsi="Humanst521 Lt BT"/>
                <w:b/>
                <w:bCs/>
                <w:sz w:val="16"/>
                <w:szCs w:val="16"/>
                <w:lang w:val="es-ES" w:eastAsia="es-ES"/>
              </w:rPr>
              <w:t>03-Oct-16</w:t>
            </w:r>
          </w:p>
        </w:tc>
        <w:tc>
          <w:tcPr>
            <w:tcW w:w="2880" w:type="dxa"/>
            <w:tcBorders>
              <w:top w:val="single" w:sz="8" w:space="0" w:color="auto"/>
              <w:left w:val="nil"/>
              <w:bottom w:val="single" w:sz="4" w:space="0" w:color="auto"/>
              <w:right w:val="single" w:sz="4" w:space="0" w:color="000000"/>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Papel</w:t>
            </w:r>
          </w:p>
        </w:tc>
        <w:tc>
          <w:tcPr>
            <w:tcW w:w="1300" w:type="dxa"/>
            <w:tcBorders>
              <w:top w:val="single" w:sz="8" w:space="0" w:color="auto"/>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c>
          <w:tcPr>
            <w:tcW w:w="12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970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r>
      <w:tr w:rsidR="00CD5BBA" w:rsidRPr="008F75B4" w:rsidTr="00CD5BBA">
        <w:trPr>
          <w:trHeight w:val="270"/>
        </w:trPr>
        <w:tc>
          <w:tcPr>
            <w:tcW w:w="1600" w:type="dxa"/>
            <w:vMerge/>
            <w:tcBorders>
              <w:top w:val="single" w:sz="4" w:space="0" w:color="auto"/>
              <w:left w:val="single" w:sz="8"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sz w:val="16"/>
                <w:szCs w:val="16"/>
                <w:lang w:val="es-ES" w:eastAsia="es-ES"/>
              </w:rPr>
            </w:pPr>
          </w:p>
        </w:tc>
        <w:tc>
          <w:tcPr>
            <w:tcW w:w="1340" w:type="dxa"/>
            <w:vMerge/>
            <w:tcBorders>
              <w:top w:val="single" w:sz="4" w:space="0" w:color="auto"/>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sz w:val="16"/>
                <w:szCs w:val="16"/>
                <w:lang w:val="es-ES" w:eastAsia="es-ES"/>
              </w:rPr>
            </w:pPr>
          </w:p>
        </w:tc>
        <w:tc>
          <w:tcPr>
            <w:tcW w:w="2880" w:type="dxa"/>
            <w:tcBorders>
              <w:top w:val="single" w:sz="4" w:space="0" w:color="auto"/>
              <w:left w:val="nil"/>
              <w:bottom w:val="nil"/>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nil"/>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single" w:sz="4" w:space="0" w:color="auto"/>
              <w:bottom w:val="nil"/>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970</w:t>
            </w:r>
          </w:p>
        </w:tc>
        <w:tc>
          <w:tcPr>
            <w:tcW w:w="1540" w:type="dxa"/>
            <w:tcBorders>
              <w:top w:val="nil"/>
              <w:left w:val="nil"/>
              <w:bottom w:val="nil"/>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r>
      <w:tr w:rsidR="00CD5BBA" w:rsidRPr="008F75B4" w:rsidTr="00CD5BBA">
        <w:trPr>
          <w:trHeight w:val="255"/>
        </w:trPr>
        <w:tc>
          <w:tcPr>
            <w:tcW w:w="1600" w:type="dxa"/>
            <w:vMerge w:val="restart"/>
            <w:tcBorders>
              <w:top w:val="nil"/>
              <w:left w:val="single" w:sz="8"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MARTES</w:t>
            </w:r>
          </w:p>
        </w:tc>
        <w:tc>
          <w:tcPr>
            <w:tcW w:w="1340" w:type="dxa"/>
            <w:vMerge w:val="restart"/>
            <w:tcBorders>
              <w:top w:val="nil"/>
              <w:left w:val="single" w:sz="4"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11-Oct-16</w:t>
            </w:r>
          </w:p>
        </w:tc>
        <w:tc>
          <w:tcPr>
            <w:tcW w:w="2880" w:type="dxa"/>
            <w:tcBorders>
              <w:top w:val="single" w:sz="8"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Papel</w:t>
            </w:r>
          </w:p>
        </w:tc>
        <w:tc>
          <w:tcPr>
            <w:tcW w:w="1300" w:type="dxa"/>
            <w:tcBorders>
              <w:top w:val="single" w:sz="8" w:space="0" w:color="auto"/>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c>
          <w:tcPr>
            <w:tcW w:w="12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2,220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r>
      <w:tr w:rsidR="00CD5BBA" w:rsidRPr="008F75B4" w:rsidTr="00CD5BBA">
        <w:trPr>
          <w:trHeight w:val="255"/>
        </w:trPr>
        <w:tc>
          <w:tcPr>
            <w:tcW w:w="1600" w:type="dxa"/>
            <w:vMerge/>
            <w:tcBorders>
              <w:top w:val="nil"/>
              <w:left w:val="single" w:sz="8"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nil"/>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Papel</w:t>
            </w:r>
          </w:p>
        </w:tc>
        <w:tc>
          <w:tcPr>
            <w:tcW w:w="1300" w:type="dxa"/>
            <w:tcBorders>
              <w:top w:val="nil"/>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1,710</w:t>
            </w:r>
          </w:p>
        </w:tc>
        <w:tc>
          <w:tcPr>
            <w:tcW w:w="1540" w:type="dxa"/>
            <w:tcBorders>
              <w:top w:val="nil"/>
              <w:left w:val="nil"/>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r>
      <w:tr w:rsidR="00CD5BBA" w:rsidRPr="008F75B4" w:rsidTr="00CD5BBA">
        <w:trPr>
          <w:trHeight w:val="270"/>
        </w:trPr>
        <w:tc>
          <w:tcPr>
            <w:tcW w:w="1600" w:type="dxa"/>
            <w:vMerge/>
            <w:tcBorders>
              <w:top w:val="nil"/>
              <w:left w:val="single" w:sz="8"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nil"/>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8"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single" w:sz="4" w:space="0" w:color="auto"/>
              <w:bottom w:val="single" w:sz="8"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3,930</w:t>
            </w:r>
          </w:p>
        </w:tc>
        <w:tc>
          <w:tcPr>
            <w:tcW w:w="1540" w:type="dxa"/>
            <w:tcBorders>
              <w:top w:val="nil"/>
              <w:left w:val="nil"/>
              <w:bottom w:val="single" w:sz="8"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r>
      <w:tr w:rsidR="00CD5BBA" w:rsidRPr="008F75B4" w:rsidTr="00CD5BBA">
        <w:trPr>
          <w:trHeight w:val="255"/>
        </w:trPr>
        <w:tc>
          <w:tcPr>
            <w:tcW w:w="1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MIÉRCOLES</w:t>
            </w:r>
          </w:p>
        </w:tc>
        <w:tc>
          <w:tcPr>
            <w:tcW w:w="1340" w:type="dxa"/>
            <w:vMerge w:val="restart"/>
            <w:tcBorders>
              <w:top w:val="single" w:sz="8" w:space="0" w:color="auto"/>
              <w:left w:val="single" w:sz="4" w:space="0" w:color="auto"/>
              <w:bottom w:val="nil"/>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19-Oct-16</w:t>
            </w:r>
          </w:p>
        </w:tc>
        <w:tc>
          <w:tcPr>
            <w:tcW w:w="2880" w:type="dxa"/>
            <w:tcBorders>
              <w:top w:val="single" w:sz="8" w:space="0" w:color="auto"/>
              <w:left w:val="nil"/>
              <w:bottom w:val="nil"/>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Metal</w:t>
            </w:r>
          </w:p>
        </w:tc>
        <w:tc>
          <w:tcPr>
            <w:tcW w:w="1300" w:type="dxa"/>
            <w:tcBorders>
              <w:top w:val="single" w:sz="8" w:space="0" w:color="auto"/>
              <w:left w:val="nil"/>
              <w:bottom w:val="nil"/>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605</w:t>
            </w:r>
          </w:p>
        </w:tc>
        <w:tc>
          <w:tcPr>
            <w:tcW w:w="1280" w:type="dxa"/>
            <w:tcBorders>
              <w:top w:val="nil"/>
              <w:left w:val="nil"/>
              <w:bottom w:val="nil"/>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540" w:type="dxa"/>
            <w:tcBorders>
              <w:top w:val="nil"/>
              <w:left w:val="nil"/>
              <w:bottom w:val="nil"/>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r>
      <w:tr w:rsidR="00CD5BBA" w:rsidRPr="008F75B4" w:rsidTr="00CD5BBA">
        <w:trPr>
          <w:trHeight w:val="255"/>
        </w:trPr>
        <w:tc>
          <w:tcPr>
            <w:tcW w:w="1600" w:type="dxa"/>
            <w:vMerge/>
            <w:tcBorders>
              <w:top w:val="single" w:sz="8" w:space="0" w:color="auto"/>
              <w:left w:val="single" w:sz="8"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8" w:space="0" w:color="auto"/>
              <w:left w:val="single" w:sz="4" w:space="0" w:color="auto"/>
              <w:bottom w:val="nil"/>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Papel</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620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r>
      <w:tr w:rsidR="00CD5BBA" w:rsidRPr="008F75B4" w:rsidTr="00CD5BBA">
        <w:trPr>
          <w:trHeight w:val="270"/>
        </w:trPr>
        <w:tc>
          <w:tcPr>
            <w:tcW w:w="1600" w:type="dxa"/>
            <w:vMerge/>
            <w:tcBorders>
              <w:top w:val="single" w:sz="8" w:space="0" w:color="auto"/>
              <w:left w:val="single" w:sz="8"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8" w:space="0" w:color="auto"/>
              <w:left w:val="single" w:sz="4" w:space="0" w:color="auto"/>
              <w:bottom w:val="nil"/>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nil"/>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605</w:t>
            </w:r>
          </w:p>
        </w:tc>
        <w:tc>
          <w:tcPr>
            <w:tcW w:w="1280" w:type="dxa"/>
            <w:tcBorders>
              <w:top w:val="nil"/>
              <w:left w:val="nil"/>
              <w:bottom w:val="nil"/>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620</w:t>
            </w:r>
          </w:p>
        </w:tc>
        <w:tc>
          <w:tcPr>
            <w:tcW w:w="1540" w:type="dxa"/>
            <w:tcBorders>
              <w:top w:val="nil"/>
              <w:left w:val="single" w:sz="4" w:space="0" w:color="auto"/>
              <w:bottom w:val="nil"/>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r>
      <w:tr w:rsidR="00CD5BBA" w:rsidRPr="008F75B4" w:rsidTr="00CD5BBA">
        <w:trPr>
          <w:trHeight w:val="300"/>
        </w:trPr>
        <w:tc>
          <w:tcPr>
            <w:tcW w:w="1600" w:type="dxa"/>
            <w:vMerge w:val="restart"/>
            <w:tcBorders>
              <w:top w:val="nil"/>
              <w:left w:val="single" w:sz="8" w:space="0" w:color="auto"/>
              <w:bottom w:val="single" w:sz="8" w:space="0" w:color="000000"/>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JUEVES</w:t>
            </w:r>
          </w:p>
        </w:tc>
        <w:tc>
          <w:tcPr>
            <w:tcW w:w="13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20-Oct-16</w:t>
            </w:r>
          </w:p>
        </w:tc>
        <w:tc>
          <w:tcPr>
            <w:tcW w:w="2880" w:type="dxa"/>
            <w:tcBorders>
              <w:top w:val="single" w:sz="8" w:space="0" w:color="auto"/>
              <w:left w:val="nil"/>
              <w:bottom w:val="nil"/>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Papel</w:t>
            </w:r>
          </w:p>
        </w:tc>
        <w:tc>
          <w:tcPr>
            <w:tcW w:w="1300" w:type="dxa"/>
            <w:tcBorders>
              <w:top w:val="single" w:sz="8" w:space="0" w:color="auto"/>
              <w:left w:val="nil"/>
              <w:bottom w:val="nil"/>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single" w:sz="8" w:space="0" w:color="auto"/>
              <w:left w:val="nil"/>
              <w:bottom w:val="nil"/>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410</w:t>
            </w:r>
          </w:p>
        </w:tc>
        <w:tc>
          <w:tcPr>
            <w:tcW w:w="1540" w:type="dxa"/>
            <w:tcBorders>
              <w:top w:val="single" w:sz="8" w:space="0" w:color="auto"/>
              <w:left w:val="single" w:sz="4" w:space="0" w:color="auto"/>
              <w:bottom w:val="nil"/>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r>
      <w:tr w:rsidR="00CD5BBA" w:rsidRPr="008F75B4" w:rsidTr="00CD5BBA">
        <w:trPr>
          <w:trHeight w:val="255"/>
        </w:trPr>
        <w:tc>
          <w:tcPr>
            <w:tcW w:w="1600" w:type="dxa"/>
            <w:vMerge/>
            <w:tcBorders>
              <w:top w:val="nil"/>
              <w:left w:val="single" w:sz="8" w:space="0" w:color="auto"/>
              <w:bottom w:val="single" w:sz="8" w:space="0" w:color="000000"/>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Papel</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single" w:sz="4" w:space="0" w:color="auto"/>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610</w:t>
            </w:r>
          </w:p>
        </w:tc>
        <w:tc>
          <w:tcPr>
            <w:tcW w:w="15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r>
      <w:tr w:rsidR="00CD5BBA" w:rsidRPr="008F75B4" w:rsidTr="00CD5BBA">
        <w:trPr>
          <w:trHeight w:val="255"/>
        </w:trPr>
        <w:tc>
          <w:tcPr>
            <w:tcW w:w="1600" w:type="dxa"/>
            <w:vMerge/>
            <w:tcBorders>
              <w:top w:val="nil"/>
              <w:left w:val="single" w:sz="8" w:space="0" w:color="auto"/>
              <w:bottom w:val="single" w:sz="8" w:space="0" w:color="000000"/>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Papel</w:t>
            </w:r>
          </w:p>
        </w:tc>
        <w:tc>
          <w:tcPr>
            <w:tcW w:w="1300" w:type="dxa"/>
            <w:tcBorders>
              <w:top w:val="nil"/>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nil"/>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540</w:t>
            </w:r>
          </w:p>
        </w:tc>
        <w:tc>
          <w:tcPr>
            <w:tcW w:w="1540" w:type="dxa"/>
            <w:tcBorders>
              <w:top w:val="nil"/>
              <w:left w:val="single" w:sz="4" w:space="0" w:color="auto"/>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r>
      <w:tr w:rsidR="00CD5BBA" w:rsidRPr="008F75B4" w:rsidTr="00CD5BBA">
        <w:trPr>
          <w:trHeight w:val="255"/>
        </w:trPr>
        <w:tc>
          <w:tcPr>
            <w:tcW w:w="1600" w:type="dxa"/>
            <w:vMerge/>
            <w:tcBorders>
              <w:top w:val="nil"/>
              <w:left w:val="single" w:sz="8" w:space="0" w:color="auto"/>
              <w:bottom w:val="single" w:sz="8" w:space="0" w:color="000000"/>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Papel</w:t>
            </w:r>
          </w:p>
        </w:tc>
        <w:tc>
          <w:tcPr>
            <w:tcW w:w="1300" w:type="dxa"/>
            <w:tcBorders>
              <w:top w:val="nil"/>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p>
        </w:tc>
        <w:tc>
          <w:tcPr>
            <w:tcW w:w="1280" w:type="dxa"/>
            <w:tcBorders>
              <w:top w:val="nil"/>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400</w:t>
            </w:r>
          </w:p>
        </w:tc>
        <w:tc>
          <w:tcPr>
            <w:tcW w:w="1540" w:type="dxa"/>
            <w:tcBorders>
              <w:top w:val="nil"/>
              <w:left w:val="single" w:sz="4" w:space="0" w:color="auto"/>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p>
        </w:tc>
      </w:tr>
      <w:tr w:rsidR="00CD5BBA" w:rsidRPr="008F75B4" w:rsidTr="00CD5BBA">
        <w:trPr>
          <w:trHeight w:val="315"/>
        </w:trPr>
        <w:tc>
          <w:tcPr>
            <w:tcW w:w="1600" w:type="dxa"/>
            <w:vMerge/>
            <w:tcBorders>
              <w:top w:val="nil"/>
              <w:left w:val="single" w:sz="8" w:space="0" w:color="auto"/>
              <w:bottom w:val="single" w:sz="8" w:space="0" w:color="000000"/>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nil"/>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8"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nil"/>
              <w:bottom w:val="single" w:sz="8"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1,960</w:t>
            </w:r>
          </w:p>
        </w:tc>
        <w:tc>
          <w:tcPr>
            <w:tcW w:w="1540" w:type="dxa"/>
            <w:tcBorders>
              <w:top w:val="nil"/>
              <w:left w:val="single" w:sz="4" w:space="0" w:color="auto"/>
              <w:bottom w:val="single" w:sz="8"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r>
      <w:tr w:rsidR="00CD5BBA" w:rsidRPr="008F75B4" w:rsidTr="00CD5BBA">
        <w:trPr>
          <w:trHeight w:val="300"/>
        </w:trPr>
        <w:tc>
          <w:tcPr>
            <w:tcW w:w="1600" w:type="dxa"/>
            <w:vMerge w:val="restart"/>
            <w:tcBorders>
              <w:top w:val="nil"/>
              <w:left w:val="single" w:sz="8" w:space="0" w:color="auto"/>
              <w:bottom w:val="single" w:sz="8" w:space="0" w:color="000000"/>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VIERNES</w:t>
            </w:r>
          </w:p>
        </w:tc>
        <w:tc>
          <w:tcPr>
            <w:tcW w:w="13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21-Oct-16</w:t>
            </w:r>
          </w:p>
        </w:tc>
        <w:tc>
          <w:tcPr>
            <w:tcW w:w="2880" w:type="dxa"/>
            <w:tcBorders>
              <w:top w:val="single" w:sz="8"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single" w:sz="8" w:space="0" w:color="auto"/>
              <w:left w:val="nil"/>
              <w:bottom w:val="nil"/>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nil"/>
              <w:left w:val="nil"/>
              <w:bottom w:val="nil"/>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c>
          <w:tcPr>
            <w:tcW w:w="1540" w:type="dxa"/>
            <w:tcBorders>
              <w:top w:val="single" w:sz="8" w:space="0" w:color="auto"/>
              <w:left w:val="single" w:sz="4" w:space="0" w:color="auto"/>
              <w:bottom w:val="nil"/>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3,030</w:t>
            </w:r>
          </w:p>
        </w:tc>
      </w:tr>
      <w:tr w:rsidR="00CD5BBA" w:rsidRPr="008F75B4" w:rsidTr="00CD5BBA">
        <w:trPr>
          <w:trHeight w:val="315"/>
        </w:trPr>
        <w:tc>
          <w:tcPr>
            <w:tcW w:w="1600" w:type="dxa"/>
            <w:vMerge/>
            <w:tcBorders>
              <w:top w:val="nil"/>
              <w:left w:val="single" w:sz="8" w:space="0" w:color="auto"/>
              <w:bottom w:val="single" w:sz="8" w:space="0" w:color="000000"/>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single" w:sz="4" w:space="0" w:color="auto"/>
              <w:left w:val="nil"/>
              <w:bottom w:val="single" w:sz="8"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single" w:sz="4" w:space="0" w:color="auto"/>
              <w:left w:val="nil"/>
              <w:bottom w:val="single" w:sz="8"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540" w:type="dxa"/>
            <w:tcBorders>
              <w:top w:val="single" w:sz="4" w:space="0" w:color="auto"/>
              <w:left w:val="single" w:sz="4" w:space="0" w:color="auto"/>
              <w:bottom w:val="single" w:sz="8"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3,030</w:t>
            </w:r>
          </w:p>
        </w:tc>
      </w:tr>
      <w:tr w:rsidR="00CD5BBA" w:rsidRPr="008F75B4" w:rsidTr="00CD5BBA">
        <w:trPr>
          <w:trHeight w:val="255"/>
        </w:trPr>
        <w:tc>
          <w:tcPr>
            <w:tcW w:w="1600" w:type="dxa"/>
            <w:vMerge w:val="restart"/>
            <w:tcBorders>
              <w:top w:val="nil"/>
              <w:left w:val="single" w:sz="8" w:space="0" w:color="auto"/>
              <w:bottom w:val="single" w:sz="8" w:space="0" w:color="000000"/>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LUNES</w:t>
            </w:r>
          </w:p>
        </w:tc>
        <w:tc>
          <w:tcPr>
            <w:tcW w:w="1340" w:type="dxa"/>
            <w:vMerge w:val="restart"/>
            <w:tcBorders>
              <w:top w:val="nil"/>
              <w:left w:val="single" w:sz="4" w:space="0" w:color="auto"/>
              <w:bottom w:val="nil"/>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24-Oct-16</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Papel</w:t>
            </w:r>
          </w:p>
        </w:tc>
        <w:tc>
          <w:tcPr>
            <w:tcW w:w="1300" w:type="dxa"/>
            <w:tcBorders>
              <w:top w:val="nil"/>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nil"/>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10,730</w:t>
            </w:r>
          </w:p>
        </w:tc>
        <w:tc>
          <w:tcPr>
            <w:tcW w:w="1540" w:type="dxa"/>
            <w:tcBorders>
              <w:top w:val="nil"/>
              <w:left w:val="single" w:sz="4" w:space="0" w:color="auto"/>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r>
      <w:tr w:rsidR="00CD5BBA" w:rsidRPr="008F75B4" w:rsidTr="00CD5BBA">
        <w:trPr>
          <w:trHeight w:val="270"/>
        </w:trPr>
        <w:tc>
          <w:tcPr>
            <w:tcW w:w="1600" w:type="dxa"/>
            <w:vMerge/>
            <w:tcBorders>
              <w:top w:val="nil"/>
              <w:left w:val="single" w:sz="8" w:space="0" w:color="auto"/>
              <w:bottom w:val="single" w:sz="8" w:space="0" w:color="000000"/>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nil"/>
              <w:left w:val="single" w:sz="4" w:space="0" w:color="auto"/>
              <w:bottom w:val="nil"/>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8"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nil"/>
              <w:bottom w:val="single" w:sz="8"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10,730</w:t>
            </w:r>
          </w:p>
        </w:tc>
        <w:tc>
          <w:tcPr>
            <w:tcW w:w="1540" w:type="dxa"/>
            <w:tcBorders>
              <w:top w:val="nil"/>
              <w:left w:val="single" w:sz="4" w:space="0" w:color="auto"/>
              <w:bottom w:val="single" w:sz="8"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r>
      <w:tr w:rsidR="00CD5BBA" w:rsidRPr="008F75B4" w:rsidTr="00CD5BBA">
        <w:trPr>
          <w:trHeight w:val="315"/>
        </w:trPr>
        <w:tc>
          <w:tcPr>
            <w:tcW w:w="1600" w:type="dxa"/>
            <w:vMerge w:val="restart"/>
            <w:tcBorders>
              <w:top w:val="nil"/>
              <w:left w:val="single" w:sz="8" w:space="0" w:color="auto"/>
              <w:bottom w:val="single" w:sz="8" w:space="0" w:color="000000"/>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MIÉRCOLES</w:t>
            </w:r>
          </w:p>
        </w:tc>
        <w:tc>
          <w:tcPr>
            <w:tcW w:w="13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26-Oct-16</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Papel</w:t>
            </w:r>
          </w:p>
        </w:tc>
        <w:tc>
          <w:tcPr>
            <w:tcW w:w="1300" w:type="dxa"/>
            <w:tcBorders>
              <w:top w:val="nil"/>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single" w:sz="8" w:space="0" w:color="auto"/>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11,780</w:t>
            </w:r>
          </w:p>
        </w:tc>
        <w:tc>
          <w:tcPr>
            <w:tcW w:w="15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r>
      <w:tr w:rsidR="00CD5BBA" w:rsidRPr="008F75B4" w:rsidTr="00CD5BBA">
        <w:trPr>
          <w:trHeight w:val="315"/>
        </w:trPr>
        <w:tc>
          <w:tcPr>
            <w:tcW w:w="1600" w:type="dxa"/>
            <w:vMerge/>
            <w:tcBorders>
              <w:top w:val="nil"/>
              <w:left w:val="single" w:sz="8" w:space="0" w:color="auto"/>
              <w:bottom w:val="single" w:sz="4" w:space="0" w:color="auto"/>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8" w:space="0" w:color="auto"/>
              <w:left w:val="single" w:sz="4" w:space="0" w:color="auto"/>
              <w:bottom w:val="single" w:sz="4"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4"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nil"/>
              <w:bottom w:val="single" w:sz="4"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11,780</w:t>
            </w:r>
          </w:p>
        </w:tc>
        <w:tc>
          <w:tcPr>
            <w:tcW w:w="1540" w:type="dxa"/>
            <w:tcBorders>
              <w:top w:val="nil"/>
              <w:left w:val="single" w:sz="4" w:space="0" w:color="auto"/>
              <w:bottom w:val="single" w:sz="4"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r>
      <w:tr w:rsidR="00CD5BBA" w:rsidRPr="008F75B4" w:rsidTr="00CD5BBA">
        <w:trPr>
          <w:trHeight w:val="315"/>
        </w:trPr>
        <w:tc>
          <w:tcPr>
            <w:tcW w:w="1600" w:type="dxa"/>
            <w:vMerge w:val="restart"/>
            <w:tcBorders>
              <w:top w:val="single" w:sz="4" w:space="0" w:color="auto"/>
              <w:left w:val="single" w:sz="4" w:space="0" w:color="auto"/>
              <w:bottom w:val="single" w:sz="4" w:space="0" w:color="auto"/>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VIERNES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28-Oct-16</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single" w:sz="4" w:space="0" w:color="auto"/>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2,850</w:t>
            </w:r>
          </w:p>
        </w:tc>
      </w:tr>
      <w:tr w:rsidR="00CD5BBA" w:rsidRPr="008F75B4" w:rsidTr="00CD5BBA">
        <w:trPr>
          <w:trHeight w:val="315"/>
        </w:trPr>
        <w:tc>
          <w:tcPr>
            <w:tcW w:w="1600" w:type="dxa"/>
            <w:vMerge/>
            <w:tcBorders>
              <w:top w:val="single" w:sz="4" w:space="0" w:color="auto"/>
              <w:left w:val="single" w:sz="8" w:space="0" w:color="auto"/>
              <w:bottom w:val="single" w:sz="8" w:space="0" w:color="auto"/>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4" w:space="0" w:color="auto"/>
              <w:left w:val="single" w:sz="4" w:space="0" w:color="auto"/>
              <w:bottom w:val="single" w:sz="8"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single" w:sz="4" w:space="0" w:color="auto"/>
              <w:left w:val="nil"/>
              <w:bottom w:val="single" w:sz="4"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single" w:sz="4" w:space="0" w:color="auto"/>
              <w:left w:val="nil"/>
              <w:bottom w:val="single" w:sz="4"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540" w:type="dxa"/>
            <w:tcBorders>
              <w:top w:val="single" w:sz="4" w:space="0" w:color="auto"/>
              <w:left w:val="nil"/>
              <w:bottom w:val="single" w:sz="4"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2,850</w:t>
            </w:r>
          </w:p>
        </w:tc>
      </w:tr>
      <w:tr w:rsidR="00CD5BBA" w:rsidRPr="008F75B4" w:rsidTr="00CD5BBA">
        <w:trPr>
          <w:trHeight w:val="315"/>
        </w:trPr>
        <w:tc>
          <w:tcPr>
            <w:tcW w:w="1600" w:type="dxa"/>
            <w:vMerge w:val="restart"/>
            <w:tcBorders>
              <w:top w:val="nil"/>
              <w:left w:val="single" w:sz="8" w:space="0" w:color="auto"/>
              <w:bottom w:val="single" w:sz="8" w:space="0" w:color="auto"/>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SÁBADO</w:t>
            </w:r>
          </w:p>
        </w:tc>
        <w:tc>
          <w:tcPr>
            <w:tcW w:w="1340" w:type="dxa"/>
            <w:vMerge w:val="restart"/>
            <w:tcBorders>
              <w:top w:val="nil"/>
              <w:left w:val="single" w:sz="4" w:space="0" w:color="auto"/>
              <w:bottom w:val="single" w:sz="8" w:space="0" w:color="auto"/>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29-Oct-16</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single" w:sz="4" w:space="0" w:color="auto"/>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540" w:type="dxa"/>
            <w:tcBorders>
              <w:top w:val="single" w:sz="4" w:space="0" w:color="auto"/>
              <w:left w:val="nil"/>
              <w:bottom w:val="nil"/>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2,460</w:t>
            </w:r>
          </w:p>
        </w:tc>
      </w:tr>
      <w:tr w:rsidR="00CD5BBA" w:rsidRPr="008F75B4" w:rsidTr="00CD5BBA">
        <w:trPr>
          <w:trHeight w:val="315"/>
        </w:trPr>
        <w:tc>
          <w:tcPr>
            <w:tcW w:w="1600" w:type="dxa"/>
            <w:vMerge/>
            <w:tcBorders>
              <w:top w:val="nil"/>
              <w:left w:val="single" w:sz="8" w:space="0" w:color="auto"/>
              <w:bottom w:val="single" w:sz="8" w:space="0" w:color="auto"/>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nil"/>
              <w:left w:val="single" w:sz="4" w:space="0" w:color="auto"/>
              <w:bottom w:val="single" w:sz="8"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8"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nil"/>
              <w:bottom w:val="single" w:sz="8"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540" w:type="dxa"/>
            <w:tcBorders>
              <w:top w:val="single" w:sz="4" w:space="0" w:color="auto"/>
              <w:left w:val="single" w:sz="4" w:space="0" w:color="auto"/>
              <w:bottom w:val="single" w:sz="8"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2,460</w:t>
            </w:r>
          </w:p>
        </w:tc>
      </w:tr>
      <w:tr w:rsidR="00CD5BBA" w:rsidRPr="008F75B4" w:rsidTr="00CD5BBA">
        <w:trPr>
          <w:trHeight w:val="315"/>
        </w:trPr>
        <w:tc>
          <w:tcPr>
            <w:tcW w:w="1600" w:type="dxa"/>
            <w:vMerge w:val="restart"/>
            <w:tcBorders>
              <w:top w:val="single" w:sz="8" w:space="0" w:color="auto"/>
              <w:left w:val="single" w:sz="8" w:space="0" w:color="auto"/>
              <w:bottom w:val="single" w:sz="8" w:space="0" w:color="000000"/>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LUNES</w:t>
            </w:r>
          </w:p>
        </w:tc>
        <w:tc>
          <w:tcPr>
            <w:tcW w:w="13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31-Oct-16</w:t>
            </w:r>
          </w:p>
        </w:tc>
        <w:tc>
          <w:tcPr>
            <w:tcW w:w="2880" w:type="dxa"/>
            <w:tcBorders>
              <w:top w:val="single" w:sz="8"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nil"/>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nil"/>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2,880</w:t>
            </w:r>
          </w:p>
        </w:tc>
      </w:tr>
      <w:tr w:rsidR="00CD5BBA" w:rsidRPr="008F75B4" w:rsidTr="00CD5BBA">
        <w:trPr>
          <w:trHeight w:val="315"/>
        </w:trPr>
        <w:tc>
          <w:tcPr>
            <w:tcW w:w="1600" w:type="dxa"/>
            <w:vMerge/>
            <w:tcBorders>
              <w:top w:val="single" w:sz="8" w:space="0" w:color="auto"/>
              <w:left w:val="single" w:sz="8" w:space="0" w:color="auto"/>
              <w:bottom w:val="single" w:sz="8" w:space="0" w:color="000000"/>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8"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nil"/>
              <w:bottom w:val="single" w:sz="8"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540" w:type="dxa"/>
            <w:tcBorders>
              <w:top w:val="nil"/>
              <w:left w:val="single" w:sz="4" w:space="0" w:color="auto"/>
              <w:bottom w:val="single" w:sz="8"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2,880</w:t>
            </w:r>
          </w:p>
        </w:tc>
      </w:tr>
      <w:tr w:rsidR="00CD5BBA" w:rsidRPr="008F75B4" w:rsidTr="00CD5BBA">
        <w:trPr>
          <w:trHeight w:val="315"/>
        </w:trPr>
        <w:tc>
          <w:tcPr>
            <w:tcW w:w="1600" w:type="dxa"/>
            <w:vMerge w:val="restart"/>
            <w:tcBorders>
              <w:top w:val="nil"/>
              <w:left w:val="single" w:sz="8" w:space="0" w:color="auto"/>
              <w:bottom w:val="single" w:sz="8" w:space="0" w:color="000000"/>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MARTES</w:t>
            </w:r>
          </w:p>
        </w:tc>
        <w:tc>
          <w:tcPr>
            <w:tcW w:w="13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01-Nov-16</w:t>
            </w:r>
          </w:p>
        </w:tc>
        <w:tc>
          <w:tcPr>
            <w:tcW w:w="2880" w:type="dxa"/>
            <w:tcBorders>
              <w:top w:val="single" w:sz="8"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nil"/>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nil"/>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2,960</w:t>
            </w:r>
          </w:p>
        </w:tc>
      </w:tr>
      <w:tr w:rsidR="00CD5BBA" w:rsidRPr="008F75B4" w:rsidTr="00CD5BBA">
        <w:trPr>
          <w:trHeight w:val="315"/>
        </w:trPr>
        <w:tc>
          <w:tcPr>
            <w:tcW w:w="1600" w:type="dxa"/>
            <w:vMerge/>
            <w:tcBorders>
              <w:top w:val="nil"/>
              <w:left w:val="single" w:sz="8" w:space="0" w:color="auto"/>
              <w:bottom w:val="single" w:sz="4" w:space="0" w:color="auto"/>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8" w:space="0" w:color="auto"/>
              <w:left w:val="single" w:sz="4" w:space="0" w:color="auto"/>
              <w:bottom w:val="single" w:sz="4"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4"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nil"/>
              <w:bottom w:val="single" w:sz="4"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540" w:type="dxa"/>
            <w:tcBorders>
              <w:top w:val="nil"/>
              <w:left w:val="single" w:sz="4" w:space="0" w:color="auto"/>
              <w:bottom w:val="single" w:sz="4"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2,960</w:t>
            </w:r>
          </w:p>
        </w:tc>
      </w:tr>
      <w:tr w:rsidR="00CD5BBA" w:rsidRPr="008F75B4" w:rsidTr="00CD5BBA">
        <w:trPr>
          <w:trHeight w:val="315"/>
        </w:trPr>
        <w:tc>
          <w:tcPr>
            <w:tcW w:w="1600" w:type="dxa"/>
            <w:vMerge w:val="restart"/>
            <w:tcBorders>
              <w:top w:val="single" w:sz="4" w:space="0" w:color="auto"/>
              <w:left w:val="single" w:sz="4" w:space="0" w:color="auto"/>
              <w:bottom w:val="single" w:sz="4" w:space="0" w:color="auto"/>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MIÉRCOLES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02-Nov-16</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Papel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single" w:sz="4" w:space="0" w:color="auto"/>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9,720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r>
      <w:tr w:rsidR="00CD5BBA" w:rsidRPr="008F75B4" w:rsidTr="00CD5BBA">
        <w:trPr>
          <w:trHeight w:val="315"/>
        </w:trPr>
        <w:tc>
          <w:tcPr>
            <w:tcW w:w="1600" w:type="dxa"/>
            <w:vMerge/>
            <w:tcBorders>
              <w:top w:val="single" w:sz="4" w:space="0" w:color="auto"/>
              <w:left w:val="single" w:sz="4" w:space="0" w:color="auto"/>
              <w:bottom w:val="single" w:sz="4" w:space="0" w:color="auto"/>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2,950</w:t>
            </w:r>
          </w:p>
        </w:tc>
      </w:tr>
      <w:tr w:rsidR="00CD5BBA" w:rsidRPr="008F75B4" w:rsidTr="00CD5BBA">
        <w:trPr>
          <w:trHeight w:val="315"/>
        </w:trPr>
        <w:tc>
          <w:tcPr>
            <w:tcW w:w="1600" w:type="dxa"/>
            <w:vMerge/>
            <w:tcBorders>
              <w:top w:val="single" w:sz="4" w:space="0" w:color="auto"/>
              <w:left w:val="single" w:sz="4" w:space="0" w:color="auto"/>
              <w:bottom w:val="single" w:sz="4" w:space="0" w:color="auto"/>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single" w:sz="4" w:space="0" w:color="auto"/>
              <w:left w:val="nil"/>
              <w:bottom w:val="single" w:sz="4"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single" w:sz="4" w:space="0" w:color="auto"/>
              <w:left w:val="nil"/>
              <w:bottom w:val="single" w:sz="4"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9,720</w:t>
            </w:r>
          </w:p>
        </w:tc>
        <w:tc>
          <w:tcPr>
            <w:tcW w:w="1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2,950</w:t>
            </w:r>
          </w:p>
        </w:tc>
      </w:tr>
      <w:tr w:rsidR="00CD5BBA" w:rsidRPr="008F75B4" w:rsidTr="00CD5BBA">
        <w:trPr>
          <w:trHeight w:val="315"/>
        </w:trPr>
        <w:tc>
          <w:tcPr>
            <w:tcW w:w="1600" w:type="dxa"/>
            <w:vMerge w:val="restart"/>
            <w:tcBorders>
              <w:top w:val="single" w:sz="4" w:space="0" w:color="auto"/>
              <w:left w:val="single" w:sz="8" w:space="0" w:color="auto"/>
              <w:bottom w:val="single" w:sz="8" w:space="0" w:color="000000"/>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JUEVES</w:t>
            </w:r>
          </w:p>
        </w:tc>
        <w:tc>
          <w:tcPr>
            <w:tcW w:w="1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03-Nov-16</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2,860</w:t>
            </w:r>
          </w:p>
        </w:tc>
      </w:tr>
      <w:tr w:rsidR="00CD5BBA" w:rsidRPr="008F75B4" w:rsidTr="00CD5BBA">
        <w:trPr>
          <w:trHeight w:val="315"/>
        </w:trPr>
        <w:tc>
          <w:tcPr>
            <w:tcW w:w="1600" w:type="dxa"/>
            <w:vMerge/>
            <w:tcBorders>
              <w:top w:val="nil"/>
              <w:left w:val="single" w:sz="8" w:space="0" w:color="auto"/>
              <w:bottom w:val="single" w:sz="4" w:space="0" w:color="auto"/>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nil"/>
              <w:left w:val="single" w:sz="4" w:space="0" w:color="auto"/>
              <w:bottom w:val="single" w:sz="4"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4"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nil"/>
              <w:bottom w:val="single" w:sz="4"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540" w:type="dxa"/>
            <w:tcBorders>
              <w:top w:val="nil"/>
              <w:left w:val="single" w:sz="4" w:space="0" w:color="auto"/>
              <w:bottom w:val="single" w:sz="4"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2,860</w:t>
            </w:r>
          </w:p>
        </w:tc>
      </w:tr>
      <w:tr w:rsidR="00CD5BBA" w:rsidRPr="008F75B4" w:rsidTr="00CD5BBA">
        <w:trPr>
          <w:trHeight w:val="315"/>
        </w:trPr>
        <w:tc>
          <w:tcPr>
            <w:tcW w:w="1600" w:type="dxa"/>
            <w:vMerge w:val="restart"/>
            <w:tcBorders>
              <w:top w:val="single" w:sz="4" w:space="0" w:color="auto"/>
              <w:left w:val="single" w:sz="4" w:space="0" w:color="auto"/>
              <w:bottom w:val="single" w:sz="4" w:space="0" w:color="auto"/>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VIERNES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04-Nov-16</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single" w:sz="4" w:space="0" w:color="auto"/>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2,970</w:t>
            </w:r>
          </w:p>
        </w:tc>
      </w:tr>
      <w:tr w:rsidR="00CD5BBA" w:rsidRPr="008F75B4" w:rsidTr="00CD5BBA">
        <w:trPr>
          <w:trHeight w:val="315"/>
        </w:trPr>
        <w:tc>
          <w:tcPr>
            <w:tcW w:w="1600" w:type="dxa"/>
            <w:vMerge/>
            <w:tcBorders>
              <w:top w:val="single" w:sz="4" w:space="0" w:color="auto"/>
              <w:left w:val="single" w:sz="4" w:space="0" w:color="auto"/>
              <w:bottom w:val="single" w:sz="4" w:space="0" w:color="auto"/>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single" w:sz="4" w:space="0" w:color="auto"/>
              <w:left w:val="nil"/>
              <w:bottom w:val="single" w:sz="8"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540" w:type="dxa"/>
            <w:tcBorders>
              <w:top w:val="single" w:sz="4" w:space="0" w:color="auto"/>
              <w:left w:val="nil"/>
              <w:bottom w:val="single" w:sz="8"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2,970</w:t>
            </w:r>
          </w:p>
        </w:tc>
      </w:tr>
      <w:tr w:rsidR="00CD5BBA" w:rsidRPr="008F75B4" w:rsidTr="00CD5BBA">
        <w:trPr>
          <w:trHeight w:val="315"/>
        </w:trPr>
        <w:tc>
          <w:tcPr>
            <w:tcW w:w="1600" w:type="dxa"/>
            <w:vMerge w:val="restart"/>
            <w:tcBorders>
              <w:top w:val="single" w:sz="4" w:space="0" w:color="auto"/>
              <w:left w:val="single" w:sz="8" w:space="0" w:color="auto"/>
              <w:bottom w:val="single" w:sz="8" w:space="0" w:color="000000"/>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LUNES</w:t>
            </w:r>
          </w:p>
        </w:tc>
        <w:tc>
          <w:tcPr>
            <w:tcW w:w="134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07-Nov-16</w:t>
            </w:r>
          </w:p>
        </w:tc>
        <w:tc>
          <w:tcPr>
            <w:tcW w:w="2880" w:type="dxa"/>
            <w:tcBorders>
              <w:top w:val="single" w:sz="8"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nil"/>
              <w:left w:val="nil"/>
              <w:bottom w:val="single" w:sz="4"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540" w:type="dxa"/>
            <w:tcBorders>
              <w:top w:val="nil"/>
              <w:left w:val="nil"/>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1,320</w:t>
            </w:r>
          </w:p>
        </w:tc>
      </w:tr>
      <w:tr w:rsidR="00CD5BBA" w:rsidRPr="008F75B4" w:rsidTr="0038198E">
        <w:trPr>
          <w:trHeight w:val="315"/>
        </w:trPr>
        <w:tc>
          <w:tcPr>
            <w:tcW w:w="1600" w:type="dxa"/>
            <w:vMerge/>
            <w:tcBorders>
              <w:top w:val="single" w:sz="8" w:space="0" w:color="auto"/>
              <w:left w:val="single" w:sz="8" w:space="0" w:color="auto"/>
              <w:bottom w:val="single" w:sz="4" w:space="0" w:color="auto"/>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8" w:space="0" w:color="auto"/>
              <w:left w:val="single" w:sz="4" w:space="0" w:color="auto"/>
              <w:bottom w:val="single" w:sz="4" w:space="0" w:color="auto"/>
              <w:right w:val="single" w:sz="8"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4"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single" w:sz="4" w:space="0" w:color="auto"/>
              <w:bottom w:val="single" w:sz="4"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540" w:type="dxa"/>
            <w:tcBorders>
              <w:top w:val="nil"/>
              <w:left w:val="nil"/>
              <w:bottom w:val="single" w:sz="4"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1,320</w:t>
            </w:r>
          </w:p>
        </w:tc>
      </w:tr>
      <w:tr w:rsidR="0038198E" w:rsidRPr="008F75B4" w:rsidTr="0038198E">
        <w:trPr>
          <w:trHeight w:val="545"/>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198E" w:rsidRPr="008F75B4" w:rsidRDefault="0038198E" w:rsidP="008B3B72">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lastRenderedPageBreak/>
              <w:t>DÍA</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198E" w:rsidRPr="008F75B4" w:rsidRDefault="0038198E" w:rsidP="008B3B72">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FECHA</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8198E" w:rsidRPr="008F75B4" w:rsidRDefault="0038198E" w:rsidP="008B3B72">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MATERIAL ENTREGADO A LA RECICLADORA POR VIAJE</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8198E" w:rsidRPr="008F75B4" w:rsidRDefault="0038198E" w:rsidP="008B3B72">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 xml:space="preserve">METAL                        </w:t>
            </w:r>
            <w:r w:rsidRPr="008F75B4">
              <w:rPr>
                <w:rFonts w:ascii="Humanst521 Lt BT" w:eastAsia="Times New Roman" w:hAnsi="Humanst521 Lt BT"/>
                <w:color w:val="000000"/>
                <w:sz w:val="16"/>
                <w:szCs w:val="16"/>
                <w:lang w:val="es-ES" w:eastAsia="es-ES"/>
              </w:rPr>
              <w:t>(KG.)</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8198E" w:rsidRPr="008F75B4" w:rsidRDefault="0038198E" w:rsidP="008B3B72">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 xml:space="preserve">PAPEL                     </w:t>
            </w:r>
            <w:r w:rsidRPr="008F75B4">
              <w:rPr>
                <w:rFonts w:ascii="Humanst521 Lt BT" w:eastAsia="Times New Roman" w:hAnsi="Humanst521 Lt BT"/>
                <w:color w:val="000000"/>
                <w:sz w:val="16"/>
                <w:szCs w:val="16"/>
                <w:lang w:val="es-ES" w:eastAsia="es-ES"/>
              </w:rPr>
              <w:t>(KG.)</w:t>
            </w:r>
          </w:p>
        </w:tc>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8198E" w:rsidRPr="008F75B4" w:rsidRDefault="0038198E" w:rsidP="008B3B72">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 xml:space="preserve">PLÁSTICO                             </w:t>
            </w:r>
            <w:r w:rsidRPr="008F75B4">
              <w:rPr>
                <w:rFonts w:ascii="Humanst521 Lt BT" w:eastAsia="Times New Roman" w:hAnsi="Humanst521 Lt BT"/>
                <w:color w:val="000000"/>
                <w:sz w:val="16"/>
                <w:szCs w:val="16"/>
                <w:lang w:val="es-ES" w:eastAsia="es-ES"/>
              </w:rPr>
              <w:t>(KG.)</w:t>
            </w:r>
          </w:p>
        </w:tc>
      </w:tr>
      <w:tr w:rsidR="00CD5BBA" w:rsidRPr="008F75B4" w:rsidTr="0038198E">
        <w:trPr>
          <w:trHeight w:val="315"/>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MARTES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08-Nov-16</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themeColor="text1"/>
                <w:sz w:val="16"/>
                <w:szCs w:val="16"/>
                <w:lang w:val="es-ES" w:eastAsia="es-ES"/>
              </w:rPr>
            </w:pPr>
            <w:r w:rsidRPr="008F75B4">
              <w:rPr>
                <w:rFonts w:ascii="Humanst521 Lt BT" w:eastAsia="Times New Roman" w:hAnsi="Humanst521 Lt BT"/>
                <w:bCs/>
                <w:color w:val="000000" w:themeColor="text1"/>
                <w:sz w:val="16"/>
                <w:szCs w:val="16"/>
                <w:lang w:val="es-ES" w:eastAsia="es-ES"/>
              </w:rPr>
              <w:t>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themeColor="text1"/>
                <w:sz w:val="16"/>
                <w:szCs w:val="16"/>
                <w:lang w:val="es-ES" w:eastAsia="es-ES"/>
              </w:rPr>
            </w:pPr>
            <w:r w:rsidRPr="008F75B4">
              <w:rPr>
                <w:rFonts w:ascii="Humanst521 Lt BT" w:eastAsia="Times New Roman" w:hAnsi="Humanst521 Lt BT"/>
                <w:color w:val="000000" w:themeColor="text1"/>
                <w:sz w:val="16"/>
                <w:szCs w:val="16"/>
                <w:lang w:val="es-ES" w:eastAsia="es-ES"/>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themeColor="text1"/>
                <w:sz w:val="16"/>
                <w:szCs w:val="16"/>
                <w:lang w:val="es-ES" w:eastAsia="es-ES"/>
              </w:rPr>
            </w:pPr>
            <w:r w:rsidRPr="008F75B4">
              <w:rPr>
                <w:rFonts w:ascii="Humanst521 Lt BT" w:eastAsia="Times New Roman" w:hAnsi="Humanst521 Lt BT"/>
                <w:color w:val="000000" w:themeColor="text1"/>
                <w:sz w:val="16"/>
                <w:szCs w:val="16"/>
                <w:lang w:val="es-ES" w:eastAsia="es-ES"/>
              </w:rPr>
              <w:t>1,710</w:t>
            </w:r>
          </w:p>
        </w:tc>
      </w:tr>
      <w:tr w:rsidR="00CD5BBA" w:rsidRPr="008F75B4" w:rsidTr="0038198E">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themeColor="text1"/>
                <w:sz w:val="16"/>
                <w:szCs w:val="16"/>
                <w:lang w:val="es-ES" w:eastAsia="es-ES"/>
              </w:rPr>
            </w:pPr>
            <w:r w:rsidRPr="008F75B4">
              <w:rPr>
                <w:rFonts w:ascii="Humanst521 Lt BT" w:eastAsia="Times New Roman" w:hAnsi="Humanst521 Lt BT"/>
                <w:bCs/>
                <w:color w:val="000000" w:themeColor="text1"/>
                <w:sz w:val="16"/>
                <w:szCs w:val="16"/>
                <w:lang w:val="es-ES" w:eastAsia="es-ES"/>
              </w:rPr>
              <w:t>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themeColor="text1"/>
                <w:sz w:val="16"/>
                <w:szCs w:val="16"/>
                <w:lang w:val="es-ES" w:eastAsia="es-ES"/>
              </w:rPr>
            </w:pPr>
            <w:r w:rsidRPr="008F75B4">
              <w:rPr>
                <w:rFonts w:ascii="Humanst521 Lt BT" w:eastAsia="Times New Roman" w:hAnsi="Humanst521 Lt BT"/>
                <w:bCs/>
                <w:color w:val="000000" w:themeColor="text1"/>
                <w:sz w:val="16"/>
                <w:szCs w:val="16"/>
                <w:lang w:val="es-ES" w:eastAsia="es-ES"/>
              </w:rPr>
              <w:t>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themeColor="text1"/>
                <w:sz w:val="16"/>
                <w:szCs w:val="16"/>
                <w:lang w:val="es-ES" w:eastAsia="es-ES"/>
              </w:rPr>
            </w:pPr>
            <w:r w:rsidRPr="008F75B4">
              <w:rPr>
                <w:rFonts w:ascii="Humanst521 Lt BT" w:eastAsia="Times New Roman" w:hAnsi="Humanst521 Lt BT"/>
                <w:color w:val="000000" w:themeColor="text1"/>
                <w:sz w:val="16"/>
                <w:szCs w:val="16"/>
                <w:lang w:val="es-ES" w:eastAsia="es-ES"/>
              </w:rPr>
              <w:t>1,650</w:t>
            </w:r>
          </w:p>
        </w:tc>
      </w:tr>
      <w:tr w:rsidR="00CD5BBA" w:rsidRPr="008F75B4" w:rsidTr="0038198E">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themeColor="text1"/>
                <w:sz w:val="16"/>
                <w:szCs w:val="16"/>
                <w:lang w:val="es-ES" w:eastAsia="es-ES"/>
              </w:rPr>
            </w:pPr>
            <w:r w:rsidRPr="008F75B4">
              <w:rPr>
                <w:rFonts w:ascii="Humanst521 Lt BT" w:eastAsia="Times New Roman" w:hAnsi="Humanst521 Lt BT"/>
                <w:bCs/>
                <w:color w:val="000000" w:themeColor="text1"/>
                <w:sz w:val="16"/>
                <w:szCs w:val="16"/>
                <w:lang w:val="es-ES" w:eastAsia="es-ES"/>
              </w:rPr>
              <w:t>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themeColor="text1"/>
                <w:sz w:val="16"/>
                <w:szCs w:val="16"/>
                <w:lang w:val="es-ES" w:eastAsia="es-ES"/>
              </w:rPr>
            </w:pPr>
            <w:r w:rsidRPr="008F75B4">
              <w:rPr>
                <w:rFonts w:ascii="Humanst521 Lt BT" w:eastAsia="Times New Roman" w:hAnsi="Humanst521 Lt BT"/>
                <w:bCs/>
                <w:color w:val="000000" w:themeColor="text1"/>
                <w:sz w:val="16"/>
                <w:szCs w:val="16"/>
                <w:lang w:val="es-ES" w:eastAsia="es-ES"/>
              </w:rPr>
              <w:t>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themeColor="text1"/>
                <w:sz w:val="16"/>
                <w:szCs w:val="16"/>
                <w:lang w:val="es-ES" w:eastAsia="es-ES"/>
              </w:rPr>
            </w:pPr>
            <w:r w:rsidRPr="008F75B4">
              <w:rPr>
                <w:rFonts w:ascii="Humanst521 Lt BT" w:eastAsia="Times New Roman" w:hAnsi="Humanst521 Lt BT"/>
                <w:color w:val="000000" w:themeColor="text1"/>
                <w:sz w:val="16"/>
                <w:szCs w:val="16"/>
                <w:lang w:val="es-ES" w:eastAsia="es-ES"/>
              </w:rPr>
              <w:t>2,600</w:t>
            </w:r>
          </w:p>
        </w:tc>
      </w:tr>
      <w:tr w:rsidR="00CD5BBA" w:rsidRPr="008F75B4" w:rsidTr="0038198E">
        <w:trPr>
          <w:trHeight w:val="315"/>
        </w:trPr>
        <w:tc>
          <w:tcPr>
            <w:tcW w:w="1600" w:type="dxa"/>
            <w:vMerge/>
            <w:tcBorders>
              <w:top w:val="single" w:sz="4" w:space="0" w:color="auto"/>
              <w:left w:val="single" w:sz="8"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4" w:space="0" w:color="auto"/>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single" w:sz="4" w:space="0" w:color="auto"/>
              <w:left w:val="nil"/>
              <w:bottom w:val="single" w:sz="8"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single" w:sz="4" w:space="0" w:color="auto"/>
              <w:left w:val="nil"/>
              <w:bottom w:val="single" w:sz="8"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540" w:type="dxa"/>
            <w:tcBorders>
              <w:top w:val="single" w:sz="4" w:space="0" w:color="auto"/>
              <w:left w:val="single" w:sz="4" w:space="0" w:color="auto"/>
              <w:bottom w:val="single" w:sz="8"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5,960</w:t>
            </w:r>
          </w:p>
        </w:tc>
      </w:tr>
      <w:tr w:rsidR="00CD5BBA" w:rsidRPr="008F75B4" w:rsidTr="00CD5BBA">
        <w:trPr>
          <w:trHeight w:val="315"/>
        </w:trPr>
        <w:tc>
          <w:tcPr>
            <w:tcW w:w="1600" w:type="dxa"/>
            <w:vMerge w:val="restart"/>
            <w:tcBorders>
              <w:top w:val="nil"/>
              <w:left w:val="single" w:sz="8" w:space="0" w:color="auto"/>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LUNES</w:t>
            </w:r>
          </w:p>
        </w:tc>
        <w:tc>
          <w:tcPr>
            <w:tcW w:w="1340" w:type="dxa"/>
            <w:vMerge w:val="restart"/>
            <w:tcBorders>
              <w:top w:val="single" w:sz="8" w:space="0" w:color="auto"/>
              <w:left w:val="single" w:sz="4" w:space="0" w:color="auto"/>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14-Nov-16</w:t>
            </w:r>
          </w:p>
        </w:tc>
        <w:tc>
          <w:tcPr>
            <w:tcW w:w="2880" w:type="dxa"/>
            <w:tcBorders>
              <w:top w:val="single" w:sz="8"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Papel</w:t>
            </w:r>
          </w:p>
        </w:tc>
        <w:tc>
          <w:tcPr>
            <w:tcW w:w="1300" w:type="dxa"/>
            <w:tcBorders>
              <w:top w:val="nil"/>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nil"/>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5,620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sz w:val="16"/>
                <w:szCs w:val="16"/>
                <w:lang w:val="es-ES" w:eastAsia="es-ES"/>
              </w:rPr>
            </w:pPr>
            <w:r w:rsidRPr="008F75B4">
              <w:rPr>
                <w:rFonts w:ascii="Humanst521 Lt BT" w:eastAsia="Times New Roman" w:hAnsi="Humanst521 Lt BT"/>
                <w:sz w:val="16"/>
                <w:szCs w:val="16"/>
                <w:lang w:val="es-ES" w:eastAsia="es-ES"/>
              </w:rPr>
              <w:t>0</w:t>
            </w:r>
          </w:p>
        </w:tc>
      </w:tr>
      <w:tr w:rsidR="00CD5BBA" w:rsidRPr="008F75B4" w:rsidTr="00CD5BBA">
        <w:trPr>
          <w:trHeight w:val="315"/>
        </w:trPr>
        <w:tc>
          <w:tcPr>
            <w:tcW w:w="1600" w:type="dxa"/>
            <w:vMerge/>
            <w:tcBorders>
              <w:left w:val="single" w:sz="8" w:space="0" w:color="auto"/>
              <w:bottom w:val="single" w:sz="8" w:space="0" w:color="000000"/>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left w:val="single" w:sz="4"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8"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4" w:space="0" w:color="auto"/>
              <w:right w:val="single" w:sz="4" w:space="0" w:color="auto"/>
            </w:tcBorders>
            <w:shd w:val="clear" w:color="auto" w:fill="D9D9D9" w:themeFill="background1" w:themeFillShade="D9"/>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nil"/>
              <w:bottom w:val="single" w:sz="4" w:space="0" w:color="auto"/>
              <w:right w:val="single" w:sz="4" w:space="0" w:color="auto"/>
            </w:tcBorders>
            <w:shd w:val="clear" w:color="auto" w:fill="D9D9D9" w:themeFill="background1" w:themeFillShade="D9"/>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5,620</w:t>
            </w:r>
          </w:p>
        </w:tc>
        <w:tc>
          <w:tcPr>
            <w:tcW w:w="1540"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r>
      <w:tr w:rsidR="00CD5BBA" w:rsidRPr="008F75B4" w:rsidTr="00CD5BBA">
        <w:trPr>
          <w:trHeight w:val="315"/>
        </w:trPr>
        <w:tc>
          <w:tcPr>
            <w:tcW w:w="1600" w:type="dxa"/>
            <w:vMerge w:val="restart"/>
            <w:tcBorders>
              <w:top w:val="nil"/>
              <w:left w:val="single" w:sz="8" w:space="0" w:color="auto"/>
              <w:bottom w:val="single" w:sz="8" w:space="0" w:color="000000"/>
              <w:right w:val="nil"/>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MIÉRCOLES</w:t>
            </w:r>
          </w:p>
        </w:tc>
        <w:tc>
          <w:tcPr>
            <w:tcW w:w="13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16-Nov-16</w:t>
            </w:r>
          </w:p>
        </w:tc>
        <w:tc>
          <w:tcPr>
            <w:tcW w:w="2880" w:type="dxa"/>
            <w:tcBorders>
              <w:top w:val="single" w:sz="8"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nil"/>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nil"/>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3,260</w:t>
            </w:r>
          </w:p>
        </w:tc>
      </w:tr>
      <w:tr w:rsidR="00CD5BBA" w:rsidRPr="008F75B4" w:rsidTr="00CD5BBA">
        <w:trPr>
          <w:trHeight w:val="315"/>
        </w:trPr>
        <w:tc>
          <w:tcPr>
            <w:tcW w:w="1600" w:type="dxa"/>
            <w:vMerge/>
            <w:tcBorders>
              <w:top w:val="nil"/>
              <w:left w:val="single" w:sz="8" w:space="0" w:color="auto"/>
              <w:bottom w:val="single" w:sz="8" w:space="0" w:color="000000"/>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8"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nil"/>
              <w:bottom w:val="single" w:sz="8"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540" w:type="dxa"/>
            <w:tcBorders>
              <w:top w:val="nil"/>
              <w:left w:val="single" w:sz="4" w:space="0" w:color="auto"/>
              <w:bottom w:val="single" w:sz="8"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3,260</w:t>
            </w:r>
          </w:p>
        </w:tc>
      </w:tr>
      <w:tr w:rsidR="00CD5BBA" w:rsidRPr="008F75B4" w:rsidTr="00CD5BBA">
        <w:trPr>
          <w:trHeight w:val="315"/>
        </w:trPr>
        <w:tc>
          <w:tcPr>
            <w:tcW w:w="1600" w:type="dxa"/>
            <w:vMerge w:val="restart"/>
            <w:tcBorders>
              <w:top w:val="nil"/>
              <w:left w:val="single" w:sz="8" w:space="0" w:color="auto"/>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VIERNES</w:t>
            </w:r>
          </w:p>
        </w:tc>
        <w:tc>
          <w:tcPr>
            <w:tcW w:w="1340" w:type="dxa"/>
            <w:vMerge w:val="restart"/>
            <w:tcBorders>
              <w:top w:val="single" w:sz="8" w:space="0" w:color="auto"/>
              <w:left w:val="single" w:sz="4"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25-Nov-16</w:t>
            </w: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nil"/>
              <w:left w:val="nil"/>
              <w:bottom w:val="single" w:sz="8" w:space="0" w:color="auto"/>
              <w:right w:val="single" w:sz="4" w:space="0" w:color="auto"/>
            </w:tcBorders>
            <w:shd w:val="clear" w:color="auto" w:fill="FFFFFF" w:themeFill="background1"/>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nil"/>
              <w:left w:val="nil"/>
              <w:bottom w:val="single" w:sz="8" w:space="0" w:color="auto"/>
              <w:right w:val="nil"/>
            </w:tcBorders>
            <w:shd w:val="clear" w:color="auto" w:fill="FFFFFF" w:themeFill="background1"/>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0</w:t>
            </w:r>
          </w:p>
        </w:tc>
        <w:tc>
          <w:tcPr>
            <w:tcW w:w="1540" w:type="dxa"/>
            <w:tcBorders>
              <w:top w:val="nil"/>
              <w:left w:val="single" w:sz="4" w:space="0" w:color="auto"/>
              <w:bottom w:val="single" w:sz="8" w:space="0" w:color="auto"/>
              <w:right w:val="single" w:sz="8" w:space="0" w:color="auto"/>
            </w:tcBorders>
            <w:shd w:val="clear" w:color="auto" w:fill="FFFFFF" w:themeFill="background1"/>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3,630</w:t>
            </w:r>
          </w:p>
        </w:tc>
      </w:tr>
      <w:tr w:rsidR="00CD5BBA" w:rsidRPr="008F75B4" w:rsidTr="00CD5BBA">
        <w:trPr>
          <w:trHeight w:val="315"/>
        </w:trPr>
        <w:tc>
          <w:tcPr>
            <w:tcW w:w="1600" w:type="dxa"/>
            <w:vMerge/>
            <w:tcBorders>
              <w:left w:val="single" w:sz="8" w:space="0" w:color="auto"/>
              <w:bottom w:val="single" w:sz="8" w:space="0" w:color="000000"/>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8"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nil"/>
              <w:bottom w:val="single" w:sz="8"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540" w:type="dxa"/>
            <w:tcBorders>
              <w:top w:val="nil"/>
              <w:left w:val="single" w:sz="4" w:space="0" w:color="auto"/>
              <w:bottom w:val="single" w:sz="8"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3, 630</w:t>
            </w:r>
          </w:p>
        </w:tc>
      </w:tr>
      <w:tr w:rsidR="00CD5BBA" w:rsidRPr="008F75B4" w:rsidTr="00CD5BBA">
        <w:trPr>
          <w:trHeight w:val="315"/>
        </w:trPr>
        <w:tc>
          <w:tcPr>
            <w:tcW w:w="1600" w:type="dxa"/>
            <w:vMerge w:val="restart"/>
            <w:tcBorders>
              <w:left w:val="single" w:sz="8" w:space="0" w:color="auto"/>
              <w:right w:val="nil"/>
            </w:tcBorders>
            <w:vAlign w:val="center"/>
            <w:hideMark/>
          </w:tcPr>
          <w:p w:rsidR="00CD5BBA" w:rsidRPr="008F75B4" w:rsidRDefault="00CD5BBA" w:rsidP="00CD5BBA">
            <w:pPr>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MIÉRCOLES</w:t>
            </w:r>
          </w:p>
        </w:tc>
        <w:tc>
          <w:tcPr>
            <w:tcW w:w="1340" w:type="dxa"/>
            <w:vMerge w:val="restart"/>
            <w:tcBorders>
              <w:left w:val="single" w:sz="4" w:space="0" w:color="auto"/>
              <w:right w:val="single" w:sz="4" w:space="0" w:color="auto"/>
            </w:tcBorders>
            <w:vAlign w:val="center"/>
            <w:hideMark/>
          </w:tcPr>
          <w:p w:rsidR="00CD5BBA" w:rsidRPr="008F75B4" w:rsidRDefault="00CD5BBA" w:rsidP="00CD5BBA">
            <w:pPr>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30-Nov-16</w:t>
            </w: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nil"/>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nil"/>
              <w:left w:val="nil"/>
              <w:bottom w:val="single" w:sz="8"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540" w:type="dxa"/>
            <w:tcBorders>
              <w:top w:val="nil"/>
              <w:left w:val="single" w:sz="4" w:space="0" w:color="auto"/>
              <w:bottom w:val="single" w:sz="8"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1,900</w:t>
            </w:r>
          </w:p>
        </w:tc>
      </w:tr>
      <w:tr w:rsidR="00CD5BBA" w:rsidRPr="008F75B4" w:rsidTr="00CD5BBA">
        <w:trPr>
          <w:trHeight w:val="315"/>
        </w:trPr>
        <w:tc>
          <w:tcPr>
            <w:tcW w:w="1600" w:type="dxa"/>
            <w:vMerge/>
            <w:tcBorders>
              <w:left w:val="single" w:sz="8" w:space="0" w:color="auto"/>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left w:val="single" w:sz="4" w:space="0" w:color="auto"/>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color w:val="000000"/>
                <w:sz w:val="16"/>
                <w:szCs w:val="16"/>
                <w:lang w:val="es-ES" w:eastAsia="es-ES"/>
              </w:rPr>
            </w:pPr>
            <w:r w:rsidRPr="008F75B4">
              <w:rPr>
                <w:rFonts w:ascii="Humanst521 Lt BT" w:eastAsia="Times New Roman" w:hAnsi="Humanst521 Lt BT"/>
                <w:color w:val="000000"/>
                <w:sz w:val="16"/>
                <w:szCs w:val="16"/>
                <w:lang w:val="es-ES" w:eastAsia="es-ES"/>
              </w:rPr>
              <w:t>Plástico</w:t>
            </w:r>
          </w:p>
        </w:tc>
        <w:tc>
          <w:tcPr>
            <w:tcW w:w="1300" w:type="dxa"/>
            <w:tcBorders>
              <w:top w:val="nil"/>
              <w:left w:val="nil"/>
              <w:bottom w:val="single" w:sz="8"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280" w:type="dxa"/>
            <w:tcBorders>
              <w:top w:val="nil"/>
              <w:left w:val="nil"/>
              <w:bottom w:val="single" w:sz="8" w:space="0" w:color="auto"/>
              <w:right w:val="nil"/>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0</w:t>
            </w:r>
          </w:p>
        </w:tc>
        <w:tc>
          <w:tcPr>
            <w:tcW w:w="1540" w:type="dxa"/>
            <w:tcBorders>
              <w:top w:val="nil"/>
              <w:left w:val="single" w:sz="4" w:space="0" w:color="auto"/>
              <w:bottom w:val="single" w:sz="8" w:space="0" w:color="auto"/>
              <w:right w:val="single" w:sz="8"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Cs/>
                <w:color w:val="000000"/>
                <w:sz w:val="16"/>
                <w:szCs w:val="16"/>
                <w:lang w:val="es-ES" w:eastAsia="es-ES"/>
              </w:rPr>
            </w:pPr>
            <w:r w:rsidRPr="008F75B4">
              <w:rPr>
                <w:rFonts w:ascii="Humanst521 Lt BT" w:eastAsia="Times New Roman" w:hAnsi="Humanst521 Lt BT"/>
                <w:bCs/>
                <w:color w:val="000000"/>
                <w:sz w:val="16"/>
                <w:szCs w:val="16"/>
                <w:lang w:val="es-ES" w:eastAsia="es-ES"/>
              </w:rPr>
              <w:t>2,430</w:t>
            </w:r>
          </w:p>
        </w:tc>
      </w:tr>
      <w:tr w:rsidR="00CD5BBA" w:rsidRPr="008F75B4" w:rsidTr="00CD5BBA">
        <w:trPr>
          <w:trHeight w:val="315"/>
        </w:trPr>
        <w:tc>
          <w:tcPr>
            <w:tcW w:w="1600" w:type="dxa"/>
            <w:vMerge/>
            <w:tcBorders>
              <w:left w:val="single" w:sz="8" w:space="0" w:color="auto"/>
              <w:bottom w:val="single" w:sz="8" w:space="0" w:color="000000"/>
              <w:right w:val="nil"/>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1340" w:type="dxa"/>
            <w:vMerge/>
            <w:tcBorders>
              <w:left w:val="single" w:sz="4" w:space="0" w:color="auto"/>
              <w:bottom w:val="single" w:sz="8" w:space="0" w:color="000000"/>
              <w:right w:val="single" w:sz="4" w:space="0" w:color="auto"/>
            </w:tcBorders>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Total día</w:t>
            </w:r>
          </w:p>
        </w:tc>
        <w:tc>
          <w:tcPr>
            <w:tcW w:w="1300" w:type="dxa"/>
            <w:tcBorders>
              <w:top w:val="nil"/>
              <w:left w:val="nil"/>
              <w:bottom w:val="single" w:sz="4" w:space="0" w:color="auto"/>
              <w:right w:val="single" w:sz="4"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280" w:type="dxa"/>
            <w:tcBorders>
              <w:top w:val="nil"/>
              <w:left w:val="nil"/>
              <w:bottom w:val="single" w:sz="4" w:space="0" w:color="auto"/>
              <w:right w:val="nil"/>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0</w:t>
            </w:r>
          </w:p>
        </w:tc>
        <w:tc>
          <w:tcPr>
            <w:tcW w:w="1540" w:type="dxa"/>
            <w:tcBorders>
              <w:top w:val="nil"/>
              <w:left w:val="single" w:sz="4" w:space="0" w:color="auto"/>
              <w:bottom w:val="single" w:sz="4" w:space="0" w:color="auto"/>
              <w:right w:val="single" w:sz="8" w:space="0" w:color="auto"/>
            </w:tcBorders>
            <w:shd w:val="clear" w:color="000000" w:fill="D8D8D8"/>
            <w:noWrap/>
            <w:vAlign w:val="center"/>
            <w:hideMark/>
          </w:tcPr>
          <w:p w:rsidR="00CD5BBA" w:rsidRPr="008F75B4" w:rsidRDefault="00CD5BBA" w:rsidP="00CD5BBA">
            <w:pPr>
              <w:spacing w:after="0" w:line="240" w:lineRule="auto"/>
              <w:jc w:val="center"/>
              <w:rPr>
                <w:rFonts w:ascii="Humanst521 Lt BT" w:eastAsia="Times New Roman" w:hAnsi="Humanst521 Lt BT"/>
                <w:b/>
                <w:bCs/>
                <w:color w:val="000000"/>
                <w:sz w:val="16"/>
                <w:szCs w:val="16"/>
                <w:lang w:val="es-ES" w:eastAsia="es-ES"/>
              </w:rPr>
            </w:pPr>
            <w:r w:rsidRPr="008F75B4">
              <w:rPr>
                <w:rFonts w:ascii="Humanst521 Lt BT" w:eastAsia="Times New Roman" w:hAnsi="Humanst521 Lt BT"/>
                <w:b/>
                <w:bCs/>
                <w:color w:val="000000"/>
                <w:sz w:val="16"/>
                <w:szCs w:val="16"/>
                <w:lang w:val="es-ES" w:eastAsia="es-ES"/>
              </w:rPr>
              <w:t>4, 330</w:t>
            </w:r>
          </w:p>
        </w:tc>
      </w:tr>
    </w:tbl>
    <w:p w:rsidR="00CD5BBA" w:rsidRPr="008F75B4" w:rsidRDefault="00CD5BBA" w:rsidP="0038198E">
      <w:pPr>
        <w:spacing w:after="0" w:line="240" w:lineRule="auto"/>
        <w:rPr>
          <w:rFonts w:ascii="Humanst521 Lt BT" w:hAnsi="Humanst521 Lt BT" w:cs="Calibri"/>
          <w:color w:val="000000" w:themeColor="text1"/>
          <w:sz w:val="20"/>
          <w:szCs w:val="20"/>
        </w:rPr>
      </w:pPr>
    </w:p>
    <w:p w:rsidR="0038198E" w:rsidRPr="008F75B4" w:rsidRDefault="0038198E" w:rsidP="0038198E">
      <w:pPr>
        <w:spacing w:after="0" w:line="240" w:lineRule="auto"/>
        <w:rPr>
          <w:rFonts w:ascii="Humanst521 Lt BT" w:hAnsi="Humanst521 Lt BT" w:cs="Calibri"/>
          <w:color w:val="000000" w:themeColor="text1"/>
          <w:sz w:val="20"/>
          <w:szCs w:val="20"/>
        </w:rPr>
      </w:pPr>
    </w:p>
    <w:p w:rsidR="006D2D23" w:rsidRPr="008F75B4" w:rsidRDefault="006D2D23" w:rsidP="0038198E">
      <w:pPr>
        <w:spacing w:after="0" w:line="240" w:lineRule="auto"/>
        <w:rPr>
          <w:rFonts w:ascii="Humanst521 Lt BT" w:hAnsi="Humanst521 Lt BT" w:cs="Calibri"/>
          <w:color w:val="000000" w:themeColor="text1"/>
          <w:sz w:val="20"/>
          <w:szCs w:val="20"/>
        </w:rPr>
      </w:pPr>
    </w:p>
    <w:p w:rsidR="006D2D23" w:rsidRPr="008F75B4" w:rsidRDefault="006D2D23" w:rsidP="0038198E">
      <w:pPr>
        <w:spacing w:after="0" w:line="240" w:lineRule="auto"/>
        <w:rPr>
          <w:rFonts w:ascii="Humanst521 Lt BT" w:hAnsi="Humanst521 Lt BT" w:cs="Calibri"/>
          <w:color w:val="000000" w:themeColor="text1"/>
          <w:sz w:val="20"/>
          <w:szCs w:val="20"/>
        </w:rPr>
      </w:pPr>
    </w:p>
    <w:p w:rsidR="006D2D23" w:rsidRPr="008F75B4" w:rsidRDefault="006D2D23" w:rsidP="006D2D23">
      <w:pPr>
        <w:pStyle w:val="Prrafodelista"/>
        <w:numPr>
          <w:ilvl w:val="0"/>
          <w:numId w:val="3"/>
        </w:numPr>
        <w:spacing w:line="360" w:lineRule="auto"/>
        <w:ind w:left="284" w:hanging="284"/>
        <w:jc w:val="both"/>
        <w:rPr>
          <w:rFonts w:ascii="Humanst521 Lt BT" w:hAnsi="Humanst521 Lt BT"/>
          <w:b/>
          <w:sz w:val="24"/>
          <w:szCs w:val="24"/>
        </w:rPr>
      </w:pPr>
      <w:r w:rsidRPr="008F75B4">
        <w:rPr>
          <w:rFonts w:ascii="Humanst521 Lt BT" w:hAnsi="Humanst521 Lt BT" w:cs="Calibri"/>
          <w:b/>
          <w:sz w:val="24"/>
          <w:szCs w:val="24"/>
        </w:rPr>
        <w:t>Coadyuvar en la exhibición pública de la documentación electoral del Proceso Electoral Local Ordinario 2015-2016</w:t>
      </w:r>
    </w:p>
    <w:p w:rsidR="006D2D23" w:rsidRPr="008F75B4" w:rsidRDefault="006D2D23" w:rsidP="006D2D23">
      <w:pPr>
        <w:spacing w:line="360" w:lineRule="auto"/>
        <w:jc w:val="both"/>
        <w:rPr>
          <w:rFonts w:ascii="Humanst521 Lt BT" w:hAnsi="Humanst521 Lt BT"/>
          <w:sz w:val="24"/>
          <w:szCs w:val="24"/>
        </w:rPr>
      </w:pPr>
    </w:p>
    <w:p w:rsidR="006D2D23" w:rsidRPr="008F75B4" w:rsidRDefault="006D2D23" w:rsidP="006D2D23">
      <w:pPr>
        <w:spacing w:line="360" w:lineRule="auto"/>
        <w:jc w:val="both"/>
        <w:rPr>
          <w:rFonts w:ascii="Humanst521 Lt BT" w:hAnsi="Humanst521 Lt BT"/>
          <w:sz w:val="24"/>
          <w:szCs w:val="24"/>
          <w:u w:val="single"/>
        </w:rPr>
      </w:pPr>
      <w:r w:rsidRPr="008F75B4">
        <w:rPr>
          <w:rFonts w:ascii="Humanst521 Lt BT" w:hAnsi="Humanst521 Lt BT"/>
          <w:sz w:val="24"/>
          <w:szCs w:val="24"/>
        </w:rPr>
        <w:t>Durante el mes de Octubre se iniciaron los preparativos relativos a la exhibición pública de la documentación electoral utilizada en el proceso local ordinario 2015-2016, consistentes en ordenar los paquetes electorales por Distrito Electoral en los anaqueles de la bodega del Instituto; así mismo, los expedientes de los Consejos y Delegaciones Distritales y sus memorias. Además se realizaron las siguientes actividades:</w:t>
      </w:r>
      <w:r w:rsidRPr="008F75B4">
        <w:rPr>
          <w:rFonts w:ascii="Humanst521 Lt BT" w:hAnsi="Humanst521 Lt BT"/>
          <w:b/>
          <w:bCs/>
          <w:sz w:val="24"/>
          <w:szCs w:val="24"/>
          <w:u w:val="single"/>
          <w:lang w:val="es-ES"/>
        </w:rPr>
        <w:t xml:space="preserve"> </w:t>
      </w:r>
    </w:p>
    <w:p w:rsidR="006D2D23" w:rsidRPr="008F75B4" w:rsidRDefault="006D2D23" w:rsidP="006D2D23">
      <w:pPr>
        <w:spacing w:line="360" w:lineRule="auto"/>
        <w:jc w:val="both"/>
        <w:rPr>
          <w:rFonts w:ascii="Humanst521 Lt BT" w:hAnsi="Humanst521 Lt BT"/>
          <w:sz w:val="24"/>
          <w:szCs w:val="24"/>
          <w:u w:val="single"/>
        </w:rPr>
      </w:pPr>
      <w:r w:rsidRPr="008F75B4">
        <w:rPr>
          <w:rFonts w:ascii="Humanst521 Lt BT" w:hAnsi="Humanst521 Lt BT"/>
          <w:sz w:val="24"/>
          <w:szCs w:val="24"/>
          <w:lang w:val="es-ES"/>
        </w:rPr>
        <w:t xml:space="preserve">Acondicionar  el espacio que se propone para la exhibición pública de los paquetes electorales que está ubicado en el almacén de Paraguay #81 de la colonia Cuauhtémoc Norte, éste se encuentra ocupado por diversos materiales, se propone como opción que estos artículos se muevan al almacén  contiguo o a la parte de atrás del almacén en forma temporal para que se desocupe el espacio que se requiere, cabe señalar que ya se encuentra delimitada una área por </w:t>
      </w:r>
      <w:r w:rsidRPr="008F75B4">
        <w:rPr>
          <w:rFonts w:ascii="Humanst521 Lt BT" w:hAnsi="Humanst521 Lt BT"/>
          <w:sz w:val="24"/>
          <w:szCs w:val="24"/>
          <w:lang w:val="es-ES"/>
        </w:rPr>
        <w:lastRenderedPageBreak/>
        <w:t xml:space="preserve">un cerco perimetral con tubulares y un cable de acero colocado a una altura de 3.55 </w:t>
      </w:r>
      <w:proofErr w:type="spellStart"/>
      <w:r w:rsidRPr="008F75B4">
        <w:rPr>
          <w:rFonts w:ascii="Humanst521 Lt BT" w:hAnsi="Humanst521 Lt BT"/>
          <w:sz w:val="24"/>
          <w:szCs w:val="24"/>
          <w:lang w:val="es-ES"/>
        </w:rPr>
        <w:t>mts</w:t>
      </w:r>
      <w:proofErr w:type="spellEnd"/>
      <w:r w:rsidRPr="008F75B4">
        <w:rPr>
          <w:rFonts w:ascii="Humanst521 Lt BT" w:hAnsi="Humanst521 Lt BT"/>
          <w:sz w:val="24"/>
          <w:szCs w:val="24"/>
          <w:lang w:val="es-ES"/>
        </w:rPr>
        <w:t xml:space="preserve">. </w:t>
      </w:r>
      <w:proofErr w:type="gramStart"/>
      <w:r w:rsidRPr="008F75B4">
        <w:rPr>
          <w:rFonts w:ascii="Humanst521 Lt BT" w:hAnsi="Humanst521 Lt BT"/>
          <w:sz w:val="24"/>
          <w:szCs w:val="24"/>
          <w:lang w:val="es-ES"/>
        </w:rPr>
        <w:t>y</w:t>
      </w:r>
      <w:proofErr w:type="gramEnd"/>
      <w:r w:rsidRPr="008F75B4">
        <w:rPr>
          <w:rFonts w:ascii="Humanst521 Lt BT" w:hAnsi="Humanst521 Lt BT"/>
          <w:sz w:val="24"/>
          <w:szCs w:val="24"/>
          <w:lang w:val="es-ES"/>
        </w:rPr>
        <w:t xml:space="preserve"> una longitud de 63 </w:t>
      </w:r>
      <w:proofErr w:type="spellStart"/>
      <w:r w:rsidRPr="008F75B4">
        <w:rPr>
          <w:rFonts w:ascii="Humanst521 Lt BT" w:hAnsi="Humanst521 Lt BT"/>
          <w:sz w:val="24"/>
          <w:szCs w:val="24"/>
          <w:lang w:val="es-ES"/>
        </w:rPr>
        <w:t>mts</w:t>
      </w:r>
      <w:proofErr w:type="spellEnd"/>
      <w:r w:rsidRPr="008F75B4">
        <w:rPr>
          <w:rFonts w:ascii="Humanst521 Lt BT" w:hAnsi="Humanst521 Lt BT"/>
          <w:sz w:val="24"/>
          <w:szCs w:val="24"/>
          <w:lang w:val="es-ES"/>
        </w:rPr>
        <w:t xml:space="preserve">. </w:t>
      </w:r>
      <w:proofErr w:type="gramStart"/>
      <w:r w:rsidRPr="008F75B4">
        <w:rPr>
          <w:rFonts w:ascii="Humanst521 Lt BT" w:hAnsi="Humanst521 Lt BT"/>
          <w:sz w:val="24"/>
          <w:szCs w:val="24"/>
          <w:lang w:val="es-ES"/>
        </w:rPr>
        <w:t>lineales</w:t>
      </w:r>
      <w:proofErr w:type="gramEnd"/>
      <w:r w:rsidRPr="008F75B4">
        <w:rPr>
          <w:rFonts w:ascii="Humanst521 Lt BT" w:hAnsi="Humanst521 Lt BT"/>
          <w:sz w:val="24"/>
          <w:szCs w:val="24"/>
          <w:lang w:val="es-ES"/>
        </w:rPr>
        <w:t>.  </w:t>
      </w:r>
    </w:p>
    <w:p w:rsidR="006D2D23" w:rsidRPr="008F75B4" w:rsidRDefault="006D2D23" w:rsidP="006D2D23">
      <w:pPr>
        <w:spacing w:line="360" w:lineRule="auto"/>
        <w:jc w:val="both"/>
        <w:rPr>
          <w:rFonts w:ascii="Humanst521 Lt BT" w:hAnsi="Humanst521 Lt BT"/>
          <w:sz w:val="24"/>
          <w:szCs w:val="24"/>
        </w:rPr>
      </w:pPr>
      <w:r w:rsidRPr="008F75B4">
        <w:rPr>
          <w:rFonts w:ascii="Humanst521 Lt BT" w:hAnsi="Humanst521 Lt BT"/>
          <w:sz w:val="24"/>
          <w:szCs w:val="24"/>
          <w:lang w:val="es-ES"/>
        </w:rPr>
        <w:t xml:space="preserve">En el lugar propuesto se deberá limpiar, acondicionar, pintar el piso, colocar una lona para tapar el almacén alrededor del cerco perimetral que ya existe, dicha lona se encuentra en las mismas instalaciones, siendo ella la misma que se utilizó en Enero de 2014. El piso se pintará con un color gris con pintura lavable </w:t>
      </w:r>
      <w:proofErr w:type="spellStart"/>
      <w:r w:rsidRPr="008F75B4">
        <w:rPr>
          <w:rFonts w:ascii="Humanst521 Lt BT" w:hAnsi="Humanst521 Lt BT"/>
          <w:sz w:val="24"/>
          <w:szCs w:val="24"/>
          <w:lang w:val="es-ES"/>
        </w:rPr>
        <w:t>epóxica</w:t>
      </w:r>
      <w:proofErr w:type="spellEnd"/>
      <w:r w:rsidRPr="008F75B4">
        <w:rPr>
          <w:rFonts w:ascii="Humanst521 Lt BT" w:hAnsi="Humanst521 Lt BT"/>
          <w:sz w:val="24"/>
          <w:szCs w:val="24"/>
          <w:lang w:val="es-ES"/>
        </w:rPr>
        <w:t xml:space="preserve"> plastificada para pisos rústicos, todo esto con la finalidad de  darle la presentación que requiere el almacén para el día de la inauguración del evento y la recepción de las visitas de ciudadanos y las escuelas que serán programadas para que visiten la exposición de la documentación electoral. Otra de las cosa que se propone es tener una área de recepción para registro de los visitantes, una área de exposición de una casilla con todos los elementos que la integran: la mesa de los funcionarios, los artículos de la documentación electoral, listado nominal, actas, tinta indeleble, marcadora de credencial, crayones, artículos de papelería, etc., así como las memorias electorales. </w:t>
      </w:r>
    </w:p>
    <w:p w:rsidR="00EC73D9" w:rsidRPr="008F75B4" w:rsidRDefault="00EC73D9">
      <w:pPr>
        <w:rPr>
          <w:rFonts w:ascii="Humanst521 Lt BT" w:hAnsi="Humanst521 Lt BT" w:cs="Arial"/>
          <w:b/>
          <w:sz w:val="24"/>
          <w:szCs w:val="24"/>
        </w:rPr>
      </w:pPr>
      <w:r w:rsidRPr="008F75B4">
        <w:rPr>
          <w:rFonts w:ascii="Humanst521 Lt BT" w:hAnsi="Humanst521 Lt BT" w:cs="Arial"/>
          <w:b/>
          <w:sz w:val="24"/>
          <w:szCs w:val="24"/>
        </w:rPr>
        <w:br w:type="page"/>
      </w:r>
    </w:p>
    <w:p w:rsidR="00CC253E" w:rsidRPr="008F75B4" w:rsidRDefault="00CC253E" w:rsidP="00CC253E">
      <w:pPr>
        <w:spacing w:after="120" w:line="360" w:lineRule="auto"/>
        <w:jc w:val="both"/>
        <w:rPr>
          <w:rFonts w:ascii="Humanst521 Lt BT" w:hAnsi="Humanst521 Lt BT" w:cs="Arial"/>
          <w:b/>
          <w:sz w:val="24"/>
          <w:szCs w:val="24"/>
        </w:rPr>
      </w:pPr>
      <w:r w:rsidRPr="008F75B4">
        <w:rPr>
          <w:rFonts w:ascii="Humanst521 Lt BT" w:hAnsi="Humanst521 Lt BT" w:cs="Arial"/>
          <w:b/>
          <w:sz w:val="24"/>
          <w:szCs w:val="24"/>
        </w:rPr>
        <w:lastRenderedPageBreak/>
        <w:t xml:space="preserve">2. </w:t>
      </w:r>
      <w:r w:rsidRPr="008F75B4">
        <w:rPr>
          <w:rFonts w:ascii="Humanst521 Lt BT" w:hAnsi="Humanst521 Lt BT" w:cs="Tahoma"/>
          <w:b/>
          <w:sz w:val="24"/>
          <w:szCs w:val="24"/>
        </w:rPr>
        <w:t>PARTICIPACIÓN CIUDADANA Y EDUCACIÓN CÍVICA</w:t>
      </w:r>
    </w:p>
    <w:p w:rsidR="00EC73D9" w:rsidRPr="008F75B4" w:rsidRDefault="00EC73D9" w:rsidP="006D2D23">
      <w:pPr>
        <w:pStyle w:val="Prrafodelista"/>
        <w:spacing w:after="0"/>
        <w:ind w:left="0"/>
        <w:jc w:val="both"/>
        <w:rPr>
          <w:rFonts w:ascii="Humanst521 Lt BT" w:hAnsi="Humanst521 Lt BT" w:cs="Arial"/>
          <w:bCs/>
          <w:noProof/>
          <w:sz w:val="26"/>
          <w:szCs w:val="26"/>
          <w:lang w:eastAsia="es-ES"/>
        </w:rPr>
      </w:pPr>
    </w:p>
    <w:p w:rsidR="00EC73D9" w:rsidRPr="008F75B4" w:rsidRDefault="00EC73D9" w:rsidP="00EC73D9">
      <w:pPr>
        <w:pStyle w:val="Prrafodelista"/>
        <w:numPr>
          <w:ilvl w:val="0"/>
          <w:numId w:val="1"/>
        </w:numPr>
        <w:spacing w:after="0" w:line="360" w:lineRule="auto"/>
        <w:ind w:left="426" w:hanging="426"/>
        <w:jc w:val="both"/>
        <w:rPr>
          <w:rFonts w:ascii="Humanst521 Lt BT" w:hAnsi="Humanst521 Lt BT" w:cs="Arial"/>
          <w:b/>
          <w:sz w:val="24"/>
          <w:szCs w:val="24"/>
        </w:rPr>
      </w:pPr>
      <w:r w:rsidRPr="008F75B4">
        <w:rPr>
          <w:rFonts w:ascii="Humanst521 Lt BT" w:hAnsi="Humanst521 Lt BT" w:cs="Arial"/>
          <w:b/>
          <w:sz w:val="24"/>
          <w:szCs w:val="24"/>
        </w:rPr>
        <w:t>Conferencias Magistrales</w:t>
      </w:r>
    </w:p>
    <w:p w:rsidR="00EC73D9" w:rsidRPr="008F75B4" w:rsidRDefault="00EC73D9" w:rsidP="00EC73D9">
      <w:pPr>
        <w:pStyle w:val="Prrafodelista"/>
        <w:spacing w:after="0" w:line="360" w:lineRule="auto"/>
        <w:ind w:left="0"/>
        <w:jc w:val="both"/>
        <w:rPr>
          <w:rFonts w:ascii="Humanst521 Lt BT" w:hAnsi="Humanst521 Lt BT" w:cs="Arial"/>
          <w:sz w:val="24"/>
          <w:szCs w:val="24"/>
        </w:rPr>
      </w:pPr>
      <w:r w:rsidRPr="008F75B4">
        <w:rPr>
          <w:rFonts w:ascii="Humanst521 Lt BT" w:hAnsi="Humanst521 Lt BT" w:cs="Arial"/>
          <w:sz w:val="24"/>
          <w:szCs w:val="24"/>
        </w:rPr>
        <w:t>El día 12 de octubre personal del Departamento de Procesos Electorales se traslado a la ciudad de Tijuana para asistir a la conferencia impartida por el ex presidente de Uruguay José Mujica.</w:t>
      </w:r>
    </w:p>
    <w:p w:rsidR="00EC73D9" w:rsidRPr="008F75B4" w:rsidRDefault="00EC73D9" w:rsidP="00EC73D9">
      <w:pPr>
        <w:pStyle w:val="Prrafodelista"/>
        <w:spacing w:after="0" w:line="360" w:lineRule="auto"/>
        <w:ind w:left="0"/>
        <w:jc w:val="both"/>
        <w:rPr>
          <w:rFonts w:ascii="Humanst521 Lt BT" w:hAnsi="Humanst521 Lt BT" w:cs="Arial"/>
          <w:sz w:val="24"/>
          <w:szCs w:val="24"/>
        </w:rPr>
      </w:pPr>
    </w:p>
    <w:p w:rsidR="00EC73D9" w:rsidRPr="008F75B4" w:rsidRDefault="00EC73D9" w:rsidP="00EC73D9">
      <w:pPr>
        <w:pStyle w:val="Prrafodelista"/>
        <w:spacing w:after="0" w:line="360" w:lineRule="auto"/>
        <w:ind w:left="0"/>
        <w:jc w:val="center"/>
        <w:rPr>
          <w:rFonts w:ascii="Humanst521 Lt BT" w:hAnsi="Humanst521 Lt BT" w:cs="Arial"/>
          <w:sz w:val="24"/>
          <w:szCs w:val="24"/>
        </w:rPr>
      </w:pPr>
      <w:r w:rsidRPr="008F75B4">
        <w:rPr>
          <w:rFonts w:ascii="Humanst521 Lt BT" w:hAnsi="Humanst521 Lt BT" w:cs="Arial"/>
          <w:noProof/>
          <w:sz w:val="24"/>
          <w:szCs w:val="24"/>
        </w:rPr>
        <w:drawing>
          <wp:inline distT="0" distB="0" distL="0" distR="0">
            <wp:extent cx="2473960" cy="1395730"/>
            <wp:effectExtent l="19050" t="0" r="2540" b="0"/>
            <wp:docPr id="26" name="Imagen 3" descr="IMG_20161012_182908336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61012_182908336_HDR"/>
                    <pic:cNvPicPr>
                      <a:picLocks noChangeAspect="1" noChangeArrowheads="1"/>
                    </pic:cNvPicPr>
                  </pic:nvPicPr>
                  <pic:blipFill>
                    <a:blip r:embed="rId23" cstate="print"/>
                    <a:srcRect/>
                    <a:stretch>
                      <a:fillRect/>
                    </a:stretch>
                  </pic:blipFill>
                  <pic:spPr bwMode="auto">
                    <a:xfrm>
                      <a:off x="0" y="0"/>
                      <a:ext cx="2473960" cy="1395730"/>
                    </a:xfrm>
                    <a:prstGeom prst="rect">
                      <a:avLst/>
                    </a:prstGeom>
                    <a:noFill/>
                    <a:ln w="9525">
                      <a:noFill/>
                      <a:miter lim="800000"/>
                      <a:headEnd/>
                      <a:tailEnd/>
                    </a:ln>
                  </pic:spPr>
                </pic:pic>
              </a:graphicData>
            </a:graphic>
          </wp:inline>
        </w:drawing>
      </w:r>
      <w:r w:rsidRPr="008F75B4">
        <w:rPr>
          <w:rFonts w:ascii="Humanst521 Lt BT" w:hAnsi="Humanst521 Lt BT" w:cs="Arial"/>
          <w:sz w:val="24"/>
          <w:szCs w:val="24"/>
        </w:rPr>
        <w:t xml:space="preserve">     </w:t>
      </w:r>
      <w:r w:rsidRPr="008F75B4">
        <w:rPr>
          <w:rFonts w:ascii="Humanst521 Lt BT" w:hAnsi="Humanst521 Lt BT" w:cs="Arial"/>
          <w:noProof/>
          <w:sz w:val="24"/>
          <w:szCs w:val="24"/>
        </w:rPr>
        <w:drawing>
          <wp:inline distT="0" distB="0" distL="0" distR="0">
            <wp:extent cx="2512060" cy="1414780"/>
            <wp:effectExtent l="19050" t="0" r="2540" b="0"/>
            <wp:docPr id="27" name="Imagen 4" descr="IMG_20161012_183147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61012_183147855"/>
                    <pic:cNvPicPr>
                      <a:picLocks noChangeAspect="1" noChangeArrowheads="1"/>
                    </pic:cNvPicPr>
                  </pic:nvPicPr>
                  <pic:blipFill>
                    <a:blip r:embed="rId24" cstate="print"/>
                    <a:srcRect/>
                    <a:stretch>
                      <a:fillRect/>
                    </a:stretch>
                  </pic:blipFill>
                  <pic:spPr bwMode="auto">
                    <a:xfrm>
                      <a:off x="0" y="0"/>
                      <a:ext cx="2512060" cy="1414780"/>
                    </a:xfrm>
                    <a:prstGeom prst="rect">
                      <a:avLst/>
                    </a:prstGeom>
                    <a:noFill/>
                    <a:ln w="9525">
                      <a:noFill/>
                      <a:miter lim="800000"/>
                      <a:headEnd/>
                      <a:tailEnd/>
                    </a:ln>
                  </pic:spPr>
                </pic:pic>
              </a:graphicData>
            </a:graphic>
          </wp:inline>
        </w:drawing>
      </w:r>
    </w:p>
    <w:p w:rsidR="00EC73D9" w:rsidRPr="008F75B4" w:rsidRDefault="00EC73D9" w:rsidP="00EC73D9">
      <w:pPr>
        <w:pStyle w:val="Prrafodelista"/>
        <w:spacing w:after="0" w:line="360" w:lineRule="auto"/>
        <w:ind w:left="0"/>
        <w:jc w:val="both"/>
        <w:rPr>
          <w:rFonts w:ascii="Humanst521 Lt BT" w:hAnsi="Humanst521 Lt BT" w:cs="Arial"/>
          <w:sz w:val="24"/>
          <w:szCs w:val="24"/>
        </w:rPr>
      </w:pPr>
    </w:p>
    <w:p w:rsidR="00EC73D9" w:rsidRPr="008F75B4" w:rsidRDefault="00EC73D9" w:rsidP="00EC73D9">
      <w:pPr>
        <w:pStyle w:val="Prrafodelista"/>
        <w:numPr>
          <w:ilvl w:val="0"/>
          <w:numId w:val="1"/>
        </w:numPr>
        <w:spacing w:after="0" w:line="360" w:lineRule="auto"/>
        <w:ind w:left="426" w:hanging="426"/>
        <w:jc w:val="both"/>
        <w:rPr>
          <w:rFonts w:ascii="Humanst521 Lt BT" w:hAnsi="Humanst521 Lt BT" w:cs="Arial"/>
          <w:b/>
          <w:sz w:val="24"/>
          <w:szCs w:val="24"/>
        </w:rPr>
      </w:pPr>
      <w:r w:rsidRPr="008F75B4">
        <w:rPr>
          <w:rFonts w:ascii="Humanst521 Lt BT" w:hAnsi="Humanst521 Lt BT" w:cs="Arial"/>
          <w:b/>
          <w:sz w:val="24"/>
          <w:szCs w:val="24"/>
        </w:rPr>
        <w:t>Programa de Cultura Cívica y Política 2017</w:t>
      </w:r>
    </w:p>
    <w:p w:rsidR="00EC73D9" w:rsidRPr="008F75B4" w:rsidRDefault="00EC73D9" w:rsidP="00EC73D9">
      <w:pPr>
        <w:pStyle w:val="Prrafodelista"/>
        <w:spacing w:after="0" w:line="360" w:lineRule="auto"/>
        <w:ind w:left="0"/>
        <w:jc w:val="both"/>
        <w:rPr>
          <w:rFonts w:ascii="Humanst521 Lt BT" w:hAnsi="Humanst521 Lt BT" w:cs="Arial"/>
          <w:sz w:val="24"/>
          <w:szCs w:val="24"/>
        </w:rPr>
      </w:pPr>
      <w:r w:rsidRPr="008F75B4">
        <w:rPr>
          <w:rFonts w:ascii="Humanst521 Lt BT" w:hAnsi="Humanst521 Lt BT" w:cs="Arial"/>
          <w:sz w:val="24"/>
          <w:szCs w:val="24"/>
        </w:rPr>
        <w:t>Con la finalidad de construir el Programa 2017, el Departamento de Procesos Electorales se abocó a iniciar con los trabajos para la construcción del mismo, tomando como base la  Estrategia Nacional de Educación Cívica (ENCIVICA 2017-2023), las líneas de acción remitidas al INE, además de retomar las experiencias y aprendizajes derivados de la planeación y operación en ejercicios anteriores, considerando que  por mandado constitucional, este Instituto tiene a su cargo de forma integral y directa las actividades relativas a la educación cívica; según dispone la Ley Electoral del Estado de Baja California, para contribuir al desarrollo de la vida democrática en el Estado.</w:t>
      </w:r>
    </w:p>
    <w:p w:rsidR="00EC73D9" w:rsidRPr="008F75B4" w:rsidRDefault="00EC73D9" w:rsidP="00EC73D9">
      <w:pPr>
        <w:pStyle w:val="Prrafodelista"/>
        <w:spacing w:after="0" w:line="360" w:lineRule="auto"/>
        <w:ind w:left="0"/>
        <w:jc w:val="both"/>
        <w:rPr>
          <w:rFonts w:ascii="Humanst521 Lt BT" w:hAnsi="Humanst521 Lt BT" w:cs="Arial"/>
          <w:b/>
          <w:sz w:val="24"/>
          <w:szCs w:val="24"/>
        </w:rPr>
      </w:pPr>
    </w:p>
    <w:p w:rsidR="00EC73D9" w:rsidRPr="008F75B4" w:rsidRDefault="00EC73D9" w:rsidP="00EC73D9">
      <w:pPr>
        <w:pStyle w:val="Prrafodelista"/>
        <w:spacing w:after="0" w:line="360" w:lineRule="auto"/>
        <w:ind w:left="0"/>
        <w:jc w:val="both"/>
        <w:rPr>
          <w:rFonts w:ascii="Humanst521 Lt BT" w:hAnsi="Humanst521 Lt BT" w:cs="Arial"/>
          <w:b/>
          <w:sz w:val="24"/>
          <w:szCs w:val="24"/>
        </w:rPr>
      </w:pPr>
    </w:p>
    <w:p w:rsidR="00EC73D9" w:rsidRPr="008F75B4" w:rsidRDefault="00EC73D9" w:rsidP="00EC73D9">
      <w:pPr>
        <w:pStyle w:val="Prrafodelista"/>
        <w:numPr>
          <w:ilvl w:val="0"/>
          <w:numId w:val="1"/>
        </w:numPr>
        <w:spacing w:after="0" w:line="360" w:lineRule="auto"/>
        <w:ind w:left="426" w:hanging="426"/>
        <w:jc w:val="both"/>
        <w:rPr>
          <w:rFonts w:ascii="Humanst521 Lt BT" w:hAnsi="Humanst521 Lt BT" w:cs="Arial"/>
          <w:b/>
          <w:sz w:val="24"/>
          <w:szCs w:val="24"/>
        </w:rPr>
      </w:pPr>
      <w:r w:rsidRPr="008F75B4">
        <w:rPr>
          <w:rFonts w:ascii="Humanst521 Lt BT" w:hAnsi="Humanst521 Lt BT" w:cs="Arial"/>
          <w:b/>
          <w:sz w:val="24"/>
          <w:szCs w:val="24"/>
        </w:rPr>
        <w:t>Reunión de trabajo con la Secretaría Ejecutiva para la construcción del taller de Instrumentos de Participación Ciudadana</w:t>
      </w:r>
    </w:p>
    <w:p w:rsidR="00EC73D9" w:rsidRPr="008F75B4" w:rsidRDefault="00EC73D9" w:rsidP="00EC73D9">
      <w:pPr>
        <w:pStyle w:val="Prrafodelista"/>
        <w:spacing w:after="0" w:line="360" w:lineRule="auto"/>
        <w:ind w:left="0"/>
        <w:jc w:val="both"/>
        <w:rPr>
          <w:rFonts w:ascii="Humanst521 Lt BT" w:hAnsi="Humanst521 Lt BT" w:cs="Arial"/>
          <w:sz w:val="24"/>
          <w:szCs w:val="24"/>
        </w:rPr>
      </w:pPr>
      <w:r w:rsidRPr="008F75B4">
        <w:rPr>
          <w:rFonts w:ascii="Humanst521 Lt BT" w:hAnsi="Humanst521 Lt BT" w:cs="Arial"/>
          <w:sz w:val="24"/>
          <w:szCs w:val="24"/>
        </w:rPr>
        <w:t xml:space="preserve">El día 7 de octubre del presente año, el personal del Departamento de Procesos Electorales sostuvo una reunión con la Secretaria Ejecutiva, a fin de discutir las temáticas que se abordarían para la construcción del taller: Instrumentos de Participación Ciudadana para la Construcción de Ciudadanía, en esta reunión se analizaron los instrumentos de participación ciudadana en el </w:t>
      </w:r>
      <w:r w:rsidRPr="008F75B4">
        <w:rPr>
          <w:rFonts w:ascii="Humanst521 Lt BT" w:hAnsi="Humanst521 Lt BT" w:cs="Arial"/>
          <w:sz w:val="24"/>
          <w:szCs w:val="24"/>
        </w:rPr>
        <w:lastRenderedPageBreak/>
        <w:t>ámbito local, así como los instrumentos de participación en el estado de México, y ejemplos prácticos en el ámbito internacional.</w:t>
      </w:r>
    </w:p>
    <w:p w:rsidR="00EC73D9" w:rsidRPr="008F75B4" w:rsidRDefault="00EC73D9" w:rsidP="00EC73D9">
      <w:pPr>
        <w:tabs>
          <w:tab w:val="left" w:pos="1452"/>
        </w:tabs>
        <w:spacing w:line="360" w:lineRule="auto"/>
        <w:jc w:val="center"/>
        <w:rPr>
          <w:rFonts w:ascii="Humanst521 Lt BT" w:hAnsi="Humanst521 Lt BT"/>
        </w:rPr>
      </w:pPr>
      <w:r w:rsidRPr="008F75B4">
        <w:rPr>
          <w:rFonts w:ascii="Humanst521 Lt BT" w:hAnsi="Humanst521 Lt BT"/>
          <w:noProof/>
          <w:lang w:eastAsia="es-MX"/>
        </w:rPr>
        <w:drawing>
          <wp:inline distT="0" distB="0" distL="0" distR="0">
            <wp:extent cx="2473960" cy="1607185"/>
            <wp:effectExtent l="19050" t="0" r="2540" b="0"/>
            <wp:docPr id="28" name="Imagen 5" descr="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4"/>
                    <pic:cNvPicPr>
                      <a:picLocks noChangeAspect="1" noChangeArrowheads="1"/>
                    </pic:cNvPicPr>
                  </pic:nvPicPr>
                  <pic:blipFill>
                    <a:blip r:embed="rId25" cstate="print"/>
                    <a:srcRect/>
                    <a:stretch>
                      <a:fillRect/>
                    </a:stretch>
                  </pic:blipFill>
                  <pic:spPr bwMode="auto">
                    <a:xfrm>
                      <a:off x="0" y="0"/>
                      <a:ext cx="2473960" cy="1607185"/>
                    </a:xfrm>
                    <a:prstGeom prst="rect">
                      <a:avLst/>
                    </a:prstGeom>
                    <a:noFill/>
                    <a:ln w="9525">
                      <a:noFill/>
                      <a:miter lim="800000"/>
                      <a:headEnd/>
                      <a:tailEnd/>
                    </a:ln>
                  </pic:spPr>
                </pic:pic>
              </a:graphicData>
            </a:graphic>
          </wp:inline>
        </w:drawing>
      </w:r>
      <w:r w:rsidRPr="008F75B4">
        <w:rPr>
          <w:rFonts w:ascii="Humanst521 Lt BT" w:hAnsi="Humanst521 Lt BT"/>
        </w:rPr>
        <w:t xml:space="preserve">      </w:t>
      </w:r>
      <w:r w:rsidRPr="008F75B4">
        <w:rPr>
          <w:rFonts w:ascii="Humanst521 Lt BT" w:hAnsi="Humanst521 Lt BT" w:cs="Arial"/>
          <w:noProof/>
          <w:sz w:val="28"/>
          <w:szCs w:val="28"/>
          <w:lang w:eastAsia="es-MX"/>
        </w:rPr>
        <w:drawing>
          <wp:inline distT="0" distB="0" distL="0" distR="0">
            <wp:extent cx="2868295" cy="1636395"/>
            <wp:effectExtent l="19050" t="0" r="8255" b="0"/>
            <wp:docPr id="32" name="Imagen 6" descr="reunion de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union deida"/>
                    <pic:cNvPicPr>
                      <a:picLocks noChangeAspect="1" noChangeArrowheads="1"/>
                    </pic:cNvPicPr>
                  </pic:nvPicPr>
                  <pic:blipFill>
                    <a:blip r:embed="rId26" cstate="print"/>
                    <a:srcRect/>
                    <a:stretch>
                      <a:fillRect/>
                    </a:stretch>
                  </pic:blipFill>
                  <pic:spPr bwMode="auto">
                    <a:xfrm>
                      <a:off x="0" y="0"/>
                      <a:ext cx="2868295" cy="1636395"/>
                    </a:xfrm>
                    <a:prstGeom prst="rect">
                      <a:avLst/>
                    </a:prstGeom>
                    <a:noFill/>
                    <a:ln w="9525">
                      <a:noFill/>
                      <a:miter lim="800000"/>
                      <a:headEnd/>
                      <a:tailEnd/>
                    </a:ln>
                  </pic:spPr>
                </pic:pic>
              </a:graphicData>
            </a:graphic>
          </wp:inline>
        </w:drawing>
      </w:r>
    </w:p>
    <w:p w:rsidR="00EC73D9" w:rsidRPr="008F75B4" w:rsidRDefault="00EC73D9" w:rsidP="00EC73D9">
      <w:pPr>
        <w:pStyle w:val="Prrafodelista"/>
        <w:spacing w:after="0" w:line="360" w:lineRule="auto"/>
        <w:ind w:left="426"/>
        <w:jc w:val="both"/>
        <w:rPr>
          <w:rFonts w:ascii="Humanst521 Lt BT" w:hAnsi="Humanst521 Lt BT" w:cs="Arial"/>
          <w:b/>
          <w:sz w:val="24"/>
          <w:szCs w:val="24"/>
        </w:rPr>
      </w:pPr>
    </w:p>
    <w:p w:rsidR="00EC73D9" w:rsidRPr="008F75B4" w:rsidRDefault="00EC73D9" w:rsidP="00EC73D9">
      <w:pPr>
        <w:pStyle w:val="Prrafodelista"/>
        <w:numPr>
          <w:ilvl w:val="0"/>
          <w:numId w:val="1"/>
        </w:numPr>
        <w:spacing w:after="0" w:line="360" w:lineRule="auto"/>
        <w:ind w:left="426" w:hanging="426"/>
        <w:jc w:val="both"/>
        <w:rPr>
          <w:rFonts w:ascii="Humanst521 Lt BT" w:hAnsi="Humanst521 Lt BT" w:cs="Arial"/>
          <w:b/>
          <w:sz w:val="24"/>
          <w:szCs w:val="24"/>
        </w:rPr>
      </w:pPr>
      <w:r w:rsidRPr="008F75B4">
        <w:rPr>
          <w:rFonts w:ascii="Humanst521 Lt BT" w:hAnsi="Humanst521 Lt BT" w:cs="Arial"/>
          <w:b/>
          <w:sz w:val="24"/>
          <w:szCs w:val="24"/>
        </w:rPr>
        <w:t>Ceremonia Cívica de Izamiento de bandera</w:t>
      </w:r>
    </w:p>
    <w:p w:rsidR="00EC73D9" w:rsidRPr="008F75B4" w:rsidRDefault="00EC73D9" w:rsidP="00EC73D9">
      <w:pPr>
        <w:pStyle w:val="Prrafodelista"/>
        <w:spacing w:after="0" w:line="360" w:lineRule="auto"/>
        <w:ind w:left="0"/>
        <w:jc w:val="both"/>
        <w:rPr>
          <w:rFonts w:ascii="Humanst521 Lt BT" w:hAnsi="Humanst521 Lt BT" w:cs="Arial"/>
          <w:sz w:val="24"/>
          <w:szCs w:val="24"/>
        </w:rPr>
      </w:pPr>
      <w:r w:rsidRPr="008F75B4">
        <w:rPr>
          <w:rFonts w:ascii="Humanst521 Lt BT" w:hAnsi="Humanst521 Lt BT" w:cs="Arial"/>
          <w:sz w:val="24"/>
          <w:szCs w:val="24"/>
        </w:rPr>
        <w:t>Con la finalidad de fortalecer y difundir la cultura cívica en el estado y en el marco del día de las Naciones Unidas a celebrarse el 24 de octubre, este Instituto realizó la ceremonia cívica, motivo por el cual el Departamento de Procesos Electorales atendió las gestiones para llevar a cabo este evento, en el cual se tiene contemplado solicitar el acompañamiento de la escolta y banda de guerra de la II Región militar, asimismo participamos en la logística para la planeación del izamiento de bandera a llevarse a cabo en las instalaciones de este instituto electoral, se tuvo acercamiento con personal de la Dirección de Fomento Cívico de la Secretaría de Gobernación en la Ciudad de México para consultar los horarios donde se permite realizar Izamiento de Bandera.</w:t>
      </w:r>
    </w:p>
    <w:p w:rsidR="00EC73D9" w:rsidRPr="008F75B4" w:rsidRDefault="00EC73D9" w:rsidP="00EC73D9">
      <w:pPr>
        <w:pStyle w:val="Prrafodelista"/>
        <w:spacing w:after="0" w:line="360" w:lineRule="auto"/>
        <w:ind w:left="0"/>
        <w:jc w:val="both"/>
        <w:rPr>
          <w:rFonts w:ascii="Humanst521 Lt BT" w:hAnsi="Humanst521 Lt BT" w:cs="Arial"/>
          <w:sz w:val="24"/>
          <w:szCs w:val="24"/>
        </w:rPr>
      </w:pPr>
    </w:p>
    <w:p w:rsidR="00EC73D9" w:rsidRPr="008F75B4" w:rsidRDefault="00EC73D9" w:rsidP="00EC73D9">
      <w:pPr>
        <w:pStyle w:val="Prrafodelista"/>
        <w:numPr>
          <w:ilvl w:val="0"/>
          <w:numId w:val="1"/>
        </w:numPr>
        <w:spacing w:after="0" w:line="360" w:lineRule="auto"/>
        <w:ind w:left="426" w:hanging="426"/>
        <w:jc w:val="both"/>
        <w:rPr>
          <w:rFonts w:ascii="Humanst521 Lt BT" w:hAnsi="Humanst521 Lt BT" w:cs="Arial"/>
          <w:b/>
          <w:sz w:val="24"/>
          <w:szCs w:val="24"/>
        </w:rPr>
      </w:pPr>
      <w:r w:rsidRPr="008F75B4">
        <w:rPr>
          <w:rFonts w:ascii="Humanst521 Lt BT" w:hAnsi="Humanst521 Lt BT" w:cs="Arial"/>
          <w:b/>
          <w:sz w:val="24"/>
          <w:szCs w:val="24"/>
        </w:rPr>
        <w:t>Planeación del macro-evento sobre Democracia y Participación Ciudadana</w:t>
      </w:r>
    </w:p>
    <w:p w:rsidR="00EC73D9" w:rsidRPr="008F75B4" w:rsidRDefault="00EC73D9" w:rsidP="00EC73D9">
      <w:pPr>
        <w:pStyle w:val="Prrafodelista"/>
        <w:spacing w:after="0" w:line="360" w:lineRule="auto"/>
        <w:ind w:left="0"/>
        <w:jc w:val="both"/>
        <w:rPr>
          <w:rFonts w:ascii="Humanst521 Lt BT" w:hAnsi="Humanst521 Lt BT" w:cs="Arial"/>
          <w:sz w:val="24"/>
          <w:szCs w:val="24"/>
        </w:rPr>
      </w:pPr>
      <w:r w:rsidRPr="008F75B4">
        <w:rPr>
          <w:rFonts w:ascii="Humanst521 Lt BT" w:hAnsi="Humanst521 Lt BT" w:cs="Arial"/>
          <w:sz w:val="24"/>
          <w:szCs w:val="24"/>
        </w:rPr>
        <w:t xml:space="preserve">Se iniciaron los trabajos de planeación para llevar a cabo el macro evento sobre Democracia y Participación Ciudadana, mismo que se tiene contemplado llevar a cabo en la ciudad de Tijuana en diciembre del presente año. </w:t>
      </w:r>
    </w:p>
    <w:p w:rsidR="00EC73D9" w:rsidRPr="008F75B4" w:rsidRDefault="00EC73D9">
      <w:pPr>
        <w:rPr>
          <w:rFonts w:ascii="Humanst521 Lt BT" w:hAnsi="Humanst521 Lt BT" w:cs="Calibri"/>
          <w:sz w:val="24"/>
          <w:szCs w:val="24"/>
        </w:rPr>
      </w:pPr>
      <w:r w:rsidRPr="008F75B4">
        <w:rPr>
          <w:rFonts w:ascii="Humanst521 Lt BT" w:hAnsi="Humanst521 Lt BT" w:cs="Calibri"/>
          <w:sz w:val="24"/>
          <w:szCs w:val="24"/>
        </w:rPr>
        <w:br w:type="page"/>
      </w:r>
    </w:p>
    <w:p w:rsidR="00EC73D9" w:rsidRPr="008F75B4" w:rsidRDefault="00EC73D9" w:rsidP="00EC73D9">
      <w:pPr>
        <w:pStyle w:val="Prrafodelista"/>
        <w:numPr>
          <w:ilvl w:val="0"/>
          <w:numId w:val="1"/>
        </w:numPr>
        <w:spacing w:line="360" w:lineRule="auto"/>
        <w:ind w:left="426" w:hanging="426"/>
        <w:jc w:val="both"/>
        <w:rPr>
          <w:rFonts w:ascii="Humanst521 Lt BT" w:hAnsi="Humanst521 Lt BT" w:cs="Calibri"/>
          <w:b/>
          <w:sz w:val="24"/>
          <w:szCs w:val="24"/>
        </w:rPr>
      </w:pPr>
      <w:r w:rsidRPr="008F75B4">
        <w:rPr>
          <w:rFonts w:ascii="Humanst521 Lt BT" w:hAnsi="Humanst521 Lt BT" w:cs="Calibri"/>
          <w:b/>
          <w:sz w:val="24"/>
          <w:szCs w:val="24"/>
        </w:rPr>
        <w:lastRenderedPageBreak/>
        <w:t xml:space="preserve">Programación y </w:t>
      </w:r>
      <w:proofErr w:type="spellStart"/>
      <w:r w:rsidRPr="008F75B4">
        <w:rPr>
          <w:rFonts w:ascii="Humanst521 Lt BT" w:hAnsi="Humanst521 Lt BT" w:cs="Calibri"/>
          <w:b/>
          <w:sz w:val="24"/>
          <w:szCs w:val="24"/>
        </w:rPr>
        <w:t>presupuestación</w:t>
      </w:r>
      <w:proofErr w:type="spellEnd"/>
      <w:r w:rsidRPr="008F75B4">
        <w:rPr>
          <w:rFonts w:ascii="Humanst521 Lt BT" w:hAnsi="Humanst521 Lt BT" w:cs="Calibri"/>
          <w:b/>
          <w:sz w:val="24"/>
          <w:szCs w:val="24"/>
        </w:rPr>
        <w:t xml:space="preserve"> de actividades a realizarse por el Departamento de Procesos Electorales en el año 2017</w:t>
      </w:r>
    </w:p>
    <w:p w:rsidR="00EC73D9" w:rsidRPr="008F75B4" w:rsidRDefault="00EC73D9" w:rsidP="00EC73D9">
      <w:pPr>
        <w:spacing w:line="360" w:lineRule="auto"/>
        <w:jc w:val="both"/>
        <w:rPr>
          <w:rFonts w:ascii="Humanst521 Lt BT" w:hAnsi="Humanst521 Lt BT" w:cs="Tahoma"/>
          <w:sz w:val="24"/>
          <w:szCs w:val="24"/>
        </w:rPr>
      </w:pPr>
      <w:r w:rsidRPr="008F75B4">
        <w:rPr>
          <w:rFonts w:ascii="Humanst521 Lt BT" w:hAnsi="Humanst521 Lt BT" w:cs="Tahoma"/>
          <w:sz w:val="24"/>
          <w:szCs w:val="24"/>
        </w:rPr>
        <w:t xml:space="preserve">En fecha 11 de octubre, fueron remitidos al Departamento de Administración los arboles de problemas y objetivos, y la matriz del marco lógico con las actividades a desarrollar por el Departamento de Procesos Electorales, lo anterior en primer término, para su revisión y, en segundo término, para su incorporación al sistema para la elaboración del presupuesto. Así mismo el 12 de octubre fueron enviados los indicadores de gestión del propósito y componente, correspondientes al área, mismos que contienen fórmula para calcular el logro de la actividad, la descripción de variables, máximo alcance, semaforización y resultados en años anteriores. </w:t>
      </w:r>
    </w:p>
    <w:p w:rsidR="00EC73D9" w:rsidRPr="008F75B4" w:rsidRDefault="00EC73D9" w:rsidP="00EC73D9">
      <w:pPr>
        <w:spacing w:line="360" w:lineRule="auto"/>
        <w:jc w:val="both"/>
        <w:rPr>
          <w:rFonts w:ascii="Humanst521 Lt BT" w:hAnsi="Humanst521 Lt BT" w:cs="Tahoma"/>
          <w:sz w:val="24"/>
          <w:szCs w:val="24"/>
        </w:rPr>
      </w:pPr>
      <w:r w:rsidRPr="008F75B4">
        <w:rPr>
          <w:rFonts w:ascii="Humanst521 Lt BT" w:hAnsi="Humanst521 Lt BT" w:cs="Tahoma"/>
          <w:sz w:val="24"/>
          <w:szCs w:val="24"/>
        </w:rPr>
        <w:t>Además, durante el mes de octubre se llevó a cabo la planeación de actividades del Departamento de Procesos Electorales para el año 2017, para lo cual se identificaron necesidades, se cotizaron los materiales y servicios requeridos, y las hojas de trabajo con la proyección económica por partida presupuestal de cada actividad.</w:t>
      </w:r>
    </w:p>
    <w:p w:rsidR="00EC73D9" w:rsidRPr="008F75B4" w:rsidRDefault="00EC73D9" w:rsidP="006D2D23">
      <w:pPr>
        <w:pStyle w:val="Prrafodelista"/>
        <w:spacing w:after="0"/>
        <w:ind w:left="0"/>
        <w:jc w:val="both"/>
        <w:rPr>
          <w:rFonts w:ascii="Humanst521 Lt BT" w:hAnsi="Humanst521 Lt BT" w:cs="Arial"/>
          <w:bCs/>
          <w:noProof/>
          <w:sz w:val="24"/>
          <w:szCs w:val="24"/>
          <w:lang w:eastAsia="es-ES"/>
        </w:rPr>
      </w:pPr>
    </w:p>
    <w:p w:rsidR="00EC73D9" w:rsidRPr="008F75B4" w:rsidRDefault="00EC73D9" w:rsidP="00EC73D9">
      <w:pPr>
        <w:pStyle w:val="Prrafodelista"/>
        <w:numPr>
          <w:ilvl w:val="0"/>
          <w:numId w:val="1"/>
        </w:numPr>
        <w:spacing w:after="0"/>
        <w:ind w:left="426" w:hanging="426"/>
        <w:jc w:val="both"/>
        <w:rPr>
          <w:rFonts w:ascii="Humanst521 Lt BT" w:hAnsi="Humanst521 Lt BT" w:cs="Arial"/>
          <w:b/>
          <w:sz w:val="24"/>
          <w:szCs w:val="24"/>
        </w:rPr>
      </w:pPr>
      <w:r w:rsidRPr="008F75B4">
        <w:rPr>
          <w:rFonts w:ascii="Humanst521 Lt BT" w:hAnsi="Humanst521 Lt BT" w:cs="Arial"/>
          <w:b/>
          <w:sz w:val="24"/>
          <w:szCs w:val="24"/>
        </w:rPr>
        <w:t>Sesiones de Formación Cívica y Elecciones Escolares</w:t>
      </w:r>
    </w:p>
    <w:p w:rsidR="00EC73D9" w:rsidRPr="008F75B4" w:rsidRDefault="00EC73D9" w:rsidP="006D2D23">
      <w:pPr>
        <w:pStyle w:val="Prrafodelista"/>
        <w:spacing w:after="0"/>
        <w:ind w:left="0"/>
        <w:jc w:val="both"/>
        <w:rPr>
          <w:rFonts w:ascii="Humanst521 Lt BT" w:hAnsi="Humanst521 Lt BT" w:cs="Arial"/>
          <w:bCs/>
          <w:noProof/>
          <w:sz w:val="24"/>
          <w:szCs w:val="24"/>
          <w:lang w:eastAsia="es-ES"/>
        </w:rPr>
      </w:pPr>
    </w:p>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r w:rsidRPr="008F75B4">
        <w:rPr>
          <w:rFonts w:ascii="Humanst521 Lt BT" w:hAnsi="Humanst521 Lt BT" w:cs="Arial"/>
          <w:bCs/>
          <w:noProof/>
          <w:sz w:val="24"/>
          <w:szCs w:val="24"/>
          <w:lang w:eastAsia="es-ES"/>
        </w:rPr>
        <w:t>El Departamento de Procesos Electorales a través de la Oficina de Participación Ciudadana y Educación Cívica, en el cuarto trimestre impartió sesiones de formación para difundir la cultura cívica en la población del Estado, así mismo organizó elecciones escolares en instituciones educativas en el estado, como se describe a continuación:</w:t>
      </w:r>
    </w:p>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p>
    <w:p w:rsidR="000E6319" w:rsidRPr="008F75B4" w:rsidRDefault="000E6319" w:rsidP="006D2D23">
      <w:pPr>
        <w:pStyle w:val="Prrafodelista"/>
        <w:spacing w:after="0"/>
        <w:ind w:left="0"/>
        <w:jc w:val="both"/>
        <w:rPr>
          <w:rFonts w:ascii="Humanst521 Lt BT" w:hAnsi="Humanst521 Lt BT" w:cs="Arial"/>
          <w:bCs/>
          <w:noProof/>
          <w:sz w:val="24"/>
          <w:szCs w:val="24"/>
          <w:lang w:eastAsia="es-ES"/>
        </w:rPr>
      </w:pPr>
    </w:p>
    <w:tbl>
      <w:tblPr>
        <w:tblW w:w="10779" w:type="dxa"/>
        <w:jc w:val="center"/>
        <w:tblInd w:w="60" w:type="dxa"/>
        <w:tblCellMar>
          <w:left w:w="70" w:type="dxa"/>
          <w:right w:w="70" w:type="dxa"/>
        </w:tblCellMar>
        <w:tblLook w:val="04A0"/>
      </w:tblPr>
      <w:tblGrid>
        <w:gridCol w:w="1155"/>
        <w:gridCol w:w="1801"/>
        <w:gridCol w:w="3239"/>
        <w:gridCol w:w="1350"/>
        <w:gridCol w:w="3234"/>
      </w:tblGrid>
      <w:tr w:rsidR="006D2D23" w:rsidRPr="008F75B4" w:rsidTr="00EF468E">
        <w:trPr>
          <w:trHeight w:val="300"/>
          <w:jc w:val="center"/>
        </w:trPr>
        <w:tc>
          <w:tcPr>
            <w:tcW w:w="10779" w:type="dxa"/>
            <w:gridSpan w:val="5"/>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6D2D23" w:rsidRPr="008F75B4" w:rsidRDefault="006D2D23" w:rsidP="008B3B72">
            <w:pPr>
              <w:spacing w:after="0"/>
              <w:jc w:val="center"/>
              <w:rPr>
                <w:rFonts w:ascii="Humanst521 Lt BT" w:hAnsi="Humanst521 Lt BT"/>
                <w:b/>
                <w:bCs/>
                <w:color w:val="000000"/>
                <w:sz w:val="20"/>
                <w:szCs w:val="20"/>
                <w:lang w:eastAsia="es-ES"/>
              </w:rPr>
            </w:pPr>
            <w:r w:rsidRPr="008F75B4">
              <w:rPr>
                <w:rFonts w:ascii="Humanst521 Lt BT" w:hAnsi="Humanst521 Lt BT"/>
                <w:b/>
                <w:bCs/>
                <w:color w:val="000000"/>
                <w:sz w:val="20"/>
                <w:szCs w:val="20"/>
                <w:lang w:eastAsia="es-ES"/>
              </w:rPr>
              <w:t>ALUMNOS ATENDIDOS EN SESIONES DE FORMACIÓN</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6D2D23" w:rsidRPr="008F75B4" w:rsidRDefault="006D2D23" w:rsidP="008B3B72">
            <w:pPr>
              <w:spacing w:after="0"/>
              <w:jc w:val="center"/>
              <w:rPr>
                <w:rFonts w:ascii="Humanst521 Lt BT" w:hAnsi="Humanst521 Lt BT"/>
                <w:b/>
                <w:bCs/>
                <w:color w:val="000000"/>
                <w:sz w:val="20"/>
                <w:szCs w:val="20"/>
                <w:lang w:eastAsia="es-ES"/>
              </w:rPr>
            </w:pPr>
            <w:r w:rsidRPr="008F75B4">
              <w:rPr>
                <w:rFonts w:ascii="Humanst521 Lt BT" w:hAnsi="Humanst521 Lt BT"/>
                <w:b/>
                <w:bCs/>
                <w:color w:val="000000"/>
                <w:sz w:val="20"/>
                <w:szCs w:val="20"/>
                <w:lang w:eastAsia="es-ES"/>
              </w:rPr>
              <w:t>MUNICIPIO</w:t>
            </w:r>
          </w:p>
        </w:tc>
        <w:tc>
          <w:tcPr>
            <w:tcW w:w="1801" w:type="dxa"/>
            <w:tcBorders>
              <w:top w:val="single" w:sz="4" w:space="0" w:color="auto"/>
              <w:left w:val="nil"/>
              <w:bottom w:val="single" w:sz="4" w:space="0" w:color="auto"/>
              <w:right w:val="single" w:sz="4" w:space="0" w:color="auto"/>
            </w:tcBorders>
            <w:shd w:val="clear" w:color="000000" w:fill="EEECE1"/>
            <w:noWrap/>
            <w:vAlign w:val="bottom"/>
            <w:hideMark/>
          </w:tcPr>
          <w:p w:rsidR="006D2D23" w:rsidRPr="008F75B4" w:rsidRDefault="006D2D23" w:rsidP="008B3B72">
            <w:pPr>
              <w:spacing w:after="0"/>
              <w:jc w:val="center"/>
              <w:rPr>
                <w:rFonts w:ascii="Humanst521 Lt BT" w:hAnsi="Humanst521 Lt BT"/>
                <w:b/>
                <w:bCs/>
                <w:color w:val="000000"/>
                <w:sz w:val="20"/>
                <w:szCs w:val="20"/>
                <w:lang w:eastAsia="es-ES"/>
              </w:rPr>
            </w:pPr>
            <w:r w:rsidRPr="008F75B4">
              <w:rPr>
                <w:rFonts w:ascii="Humanst521 Lt BT" w:hAnsi="Humanst521 Lt BT"/>
                <w:b/>
                <w:bCs/>
                <w:color w:val="000000"/>
                <w:sz w:val="20"/>
                <w:szCs w:val="20"/>
                <w:lang w:eastAsia="es-ES"/>
              </w:rPr>
              <w:t>FECHA</w:t>
            </w:r>
          </w:p>
        </w:tc>
        <w:tc>
          <w:tcPr>
            <w:tcW w:w="3239" w:type="dxa"/>
            <w:tcBorders>
              <w:top w:val="single" w:sz="4" w:space="0" w:color="auto"/>
              <w:left w:val="nil"/>
              <w:bottom w:val="single" w:sz="4" w:space="0" w:color="auto"/>
              <w:right w:val="single" w:sz="4" w:space="0" w:color="auto"/>
            </w:tcBorders>
            <w:shd w:val="clear" w:color="000000" w:fill="EEECE1"/>
            <w:noWrap/>
            <w:vAlign w:val="bottom"/>
            <w:hideMark/>
          </w:tcPr>
          <w:p w:rsidR="006D2D23" w:rsidRPr="008F75B4" w:rsidRDefault="006D2D23" w:rsidP="008B3B72">
            <w:pPr>
              <w:spacing w:after="0"/>
              <w:jc w:val="center"/>
              <w:rPr>
                <w:rFonts w:ascii="Humanst521 Lt BT" w:hAnsi="Humanst521 Lt BT"/>
                <w:b/>
                <w:bCs/>
                <w:color w:val="000000"/>
                <w:sz w:val="20"/>
                <w:szCs w:val="20"/>
                <w:lang w:eastAsia="es-ES"/>
              </w:rPr>
            </w:pPr>
            <w:r w:rsidRPr="008F75B4">
              <w:rPr>
                <w:rFonts w:ascii="Humanst521 Lt BT" w:hAnsi="Humanst521 Lt BT"/>
                <w:b/>
                <w:bCs/>
                <w:color w:val="000000"/>
                <w:sz w:val="20"/>
                <w:szCs w:val="20"/>
                <w:lang w:eastAsia="es-ES"/>
              </w:rPr>
              <w:t>LUGAR</w:t>
            </w:r>
          </w:p>
        </w:tc>
        <w:tc>
          <w:tcPr>
            <w:tcW w:w="1350" w:type="dxa"/>
            <w:tcBorders>
              <w:top w:val="single" w:sz="4" w:space="0" w:color="auto"/>
              <w:left w:val="nil"/>
              <w:bottom w:val="single" w:sz="4" w:space="0" w:color="auto"/>
              <w:right w:val="single" w:sz="4" w:space="0" w:color="auto"/>
            </w:tcBorders>
            <w:shd w:val="clear" w:color="000000" w:fill="EEECE1"/>
            <w:noWrap/>
            <w:vAlign w:val="bottom"/>
            <w:hideMark/>
          </w:tcPr>
          <w:p w:rsidR="006D2D23" w:rsidRPr="008F75B4" w:rsidRDefault="006D2D23" w:rsidP="008B3B72">
            <w:pPr>
              <w:spacing w:after="0"/>
              <w:jc w:val="center"/>
              <w:rPr>
                <w:rFonts w:ascii="Humanst521 Lt BT" w:hAnsi="Humanst521 Lt BT"/>
                <w:b/>
                <w:bCs/>
                <w:color w:val="000000"/>
                <w:sz w:val="20"/>
                <w:szCs w:val="20"/>
                <w:lang w:eastAsia="es-ES"/>
              </w:rPr>
            </w:pPr>
            <w:r w:rsidRPr="008F75B4">
              <w:rPr>
                <w:rFonts w:ascii="Humanst521 Lt BT" w:hAnsi="Humanst521 Lt BT"/>
                <w:b/>
                <w:bCs/>
                <w:color w:val="000000"/>
                <w:sz w:val="20"/>
                <w:szCs w:val="20"/>
                <w:lang w:eastAsia="es-ES"/>
              </w:rPr>
              <w:t>ASISTENCIA</w:t>
            </w:r>
          </w:p>
        </w:tc>
        <w:tc>
          <w:tcPr>
            <w:tcW w:w="3234" w:type="dxa"/>
            <w:tcBorders>
              <w:top w:val="single" w:sz="4" w:space="0" w:color="auto"/>
              <w:left w:val="nil"/>
              <w:bottom w:val="single" w:sz="4" w:space="0" w:color="auto"/>
              <w:right w:val="single" w:sz="4" w:space="0" w:color="auto"/>
            </w:tcBorders>
            <w:shd w:val="clear" w:color="000000" w:fill="EEECE1"/>
          </w:tcPr>
          <w:p w:rsidR="006D2D23" w:rsidRPr="008F75B4" w:rsidRDefault="006D2D23" w:rsidP="008B3B72">
            <w:pPr>
              <w:spacing w:after="0"/>
              <w:jc w:val="center"/>
              <w:rPr>
                <w:rFonts w:ascii="Humanst521 Lt BT" w:hAnsi="Humanst521 Lt BT"/>
                <w:b/>
                <w:bCs/>
                <w:color w:val="000000"/>
                <w:sz w:val="20"/>
                <w:szCs w:val="20"/>
                <w:lang w:eastAsia="es-ES"/>
              </w:rPr>
            </w:pPr>
            <w:r w:rsidRPr="008F75B4">
              <w:rPr>
                <w:rFonts w:ascii="Humanst521 Lt BT" w:hAnsi="Humanst521 Lt BT"/>
                <w:b/>
                <w:bCs/>
                <w:color w:val="000000"/>
                <w:sz w:val="20"/>
                <w:szCs w:val="20"/>
                <w:lang w:eastAsia="es-ES"/>
              </w:rPr>
              <w:t>RESPONSABLE</w:t>
            </w:r>
          </w:p>
        </w:tc>
      </w:tr>
      <w:tr w:rsidR="006D2D23" w:rsidRPr="008F75B4" w:rsidTr="00EF468E">
        <w:trPr>
          <w:trHeight w:val="300"/>
          <w:jc w:val="center"/>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nil"/>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4-OCTUBRE-2016</w:t>
            </w:r>
          </w:p>
        </w:tc>
        <w:tc>
          <w:tcPr>
            <w:tcW w:w="3239" w:type="dxa"/>
            <w:tcBorders>
              <w:top w:val="nil"/>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ESC. SEC. TÉCNICA 18(1ER GRADO)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241</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ALONDRA AGRAZ</w:t>
            </w:r>
          </w:p>
        </w:tc>
      </w:tr>
      <w:tr w:rsidR="006D2D23" w:rsidRPr="008F75B4" w:rsidTr="00EF468E">
        <w:trPr>
          <w:trHeight w:val="300"/>
          <w:jc w:val="center"/>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nil"/>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4-OCTUBRE-2016</w:t>
            </w:r>
          </w:p>
        </w:tc>
        <w:tc>
          <w:tcPr>
            <w:tcW w:w="3239" w:type="dxa"/>
            <w:tcBorders>
              <w:top w:val="nil"/>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ESC. SEC. TÉCNICA 18 (2DO GRADO)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354</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JAVIER BERNAL</w:t>
            </w:r>
          </w:p>
        </w:tc>
      </w:tr>
      <w:tr w:rsidR="006D2D23" w:rsidRPr="008F75B4" w:rsidTr="00EF468E">
        <w:trPr>
          <w:trHeight w:val="300"/>
          <w:jc w:val="center"/>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nil"/>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5-OCTUBRE-2016</w:t>
            </w:r>
          </w:p>
        </w:tc>
        <w:tc>
          <w:tcPr>
            <w:tcW w:w="3239" w:type="dxa"/>
            <w:tcBorders>
              <w:top w:val="nil"/>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ESC. SEC. TÉCNICA 18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118</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ALONDRA AGRAZ</w:t>
            </w:r>
          </w:p>
        </w:tc>
      </w:tr>
      <w:tr w:rsidR="006D2D23" w:rsidRPr="008F75B4" w:rsidTr="00EF468E">
        <w:trPr>
          <w:trHeight w:val="300"/>
          <w:jc w:val="center"/>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nil"/>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6-OCTUBRE-2016</w:t>
            </w:r>
          </w:p>
        </w:tc>
        <w:tc>
          <w:tcPr>
            <w:tcW w:w="3239" w:type="dxa"/>
            <w:tcBorders>
              <w:top w:val="nil"/>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ESC. SEC. TÉCNICA 18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303</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ALONDRA AGRAZ/ALISSON PARTIDA</w:t>
            </w:r>
          </w:p>
        </w:tc>
      </w:tr>
      <w:tr w:rsidR="006D2D23" w:rsidRPr="008F75B4" w:rsidTr="00EF468E">
        <w:trPr>
          <w:trHeight w:val="300"/>
          <w:jc w:val="center"/>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nil"/>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7-OCTUBRE-2016</w:t>
            </w:r>
          </w:p>
        </w:tc>
        <w:tc>
          <w:tcPr>
            <w:tcW w:w="3239" w:type="dxa"/>
            <w:tcBorders>
              <w:top w:val="nil"/>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ESC. SEC. TÉCNICA 18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262</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ALONDRA AGRAZ/ALISSON PARTIDA</w:t>
            </w:r>
          </w:p>
        </w:tc>
      </w:tr>
      <w:tr w:rsidR="006D2D23" w:rsidRPr="008F75B4" w:rsidTr="00EF468E">
        <w:trPr>
          <w:trHeight w:val="300"/>
          <w:jc w:val="center"/>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lastRenderedPageBreak/>
              <w:t>MEXICALI</w:t>
            </w:r>
          </w:p>
        </w:tc>
        <w:tc>
          <w:tcPr>
            <w:tcW w:w="1801" w:type="dxa"/>
            <w:tcBorders>
              <w:top w:val="nil"/>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11-OCTUBRE-2016</w:t>
            </w:r>
          </w:p>
        </w:tc>
        <w:tc>
          <w:tcPr>
            <w:tcW w:w="3239" w:type="dxa"/>
            <w:tcBorders>
              <w:top w:val="nil"/>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COLEGIO SANTEE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133</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ALONDRA AGRAZ/ALISSON PARTIDA</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12-OCTUBRE-2016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COLEGIO SANTEE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25</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ALONDRA AGRAZ</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13-OCTUBRE-2016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COLEGIO SANTEE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21</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ALONDRA AGRAZ</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13-OCTUBRE-2016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27 BAJA CALIFORNIA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115</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ALONDRA AGRAZ</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14-OCTUBRE-2016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COLEGIO SANTEE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76</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ALONDRA AGRAZ</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17-OCTUBRE-2016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COLEGIO SANTEE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23</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ALISSON PARTIDA</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20-OCTUBRE-2016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NO. 93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227</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ALISSON PARTIDA</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21-OCTUBRE-2016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PREPARATORIA CECYTE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42</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JAVIER BERNAL</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24-OCTUBRE-2016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 TECNICA NO. 18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14</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ALISSON PARTIDA</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26-OCTUBRE-2016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COLEGIO SANTEE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5</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both"/>
              <w:rPr>
                <w:rFonts w:ascii="Humanst521 Lt BT" w:hAnsi="Humanst521 Lt BT"/>
                <w:color w:val="000000"/>
                <w:sz w:val="20"/>
                <w:szCs w:val="20"/>
              </w:rPr>
            </w:pPr>
            <w:r w:rsidRPr="008F75B4">
              <w:rPr>
                <w:rFonts w:ascii="Humanst521 Lt BT" w:hAnsi="Humanst521 Lt BT"/>
                <w:color w:val="000000"/>
                <w:sz w:val="20"/>
                <w:szCs w:val="20"/>
              </w:rPr>
              <w:t>ALONDRA AGRAZ/</w:t>
            </w:r>
            <w:r w:rsidR="00EF468E" w:rsidRPr="008F75B4">
              <w:rPr>
                <w:rFonts w:ascii="Humanst521 Lt BT" w:hAnsi="Humanst521 Lt BT"/>
                <w:color w:val="000000"/>
                <w:sz w:val="20"/>
                <w:szCs w:val="20"/>
              </w:rPr>
              <w:t xml:space="preserve"> </w:t>
            </w:r>
            <w:r w:rsidRPr="008F75B4">
              <w:rPr>
                <w:rFonts w:ascii="Humanst521 Lt BT" w:hAnsi="Humanst521 Lt BT"/>
                <w:color w:val="000000"/>
                <w:sz w:val="20"/>
                <w:szCs w:val="20"/>
              </w:rPr>
              <w:t>ALISSON PARTIDA</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31-OCTUBRE-2016</w:t>
            </w:r>
          </w:p>
        </w:tc>
        <w:tc>
          <w:tcPr>
            <w:tcW w:w="3239"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 GRAL. MAT. NO. 27 BAJA CALIFORNIA</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16</w:t>
            </w:r>
          </w:p>
        </w:tc>
        <w:tc>
          <w:tcPr>
            <w:tcW w:w="3234"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ALONDRA AGRAZ/ALISSON PARTIDA/</w:t>
            </w:r>
          </w:p>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JULIO NUÑEZ</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03-NOVIEMBRE-2016</w:t>
            </w:r>
          </w:p>
        </w:tc>
        <w:tc>
          <w:tcPr>
            <w:tcW w:w="3239"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NO. 27 VESPERTINA “JOSÉ MARÍA MORELOS Y PAVON”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38</w:t>
            </w:r>
          </w:p>
        </w:tc>
        <w:tc>
          <w:tcPr>
            <w:tcW w:w="3234"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ALONDRA AGRAZ/ ALISSON PARTIDA</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rPr>
              <w:br w:type="page"/>
            </w: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08-NOVIEMBRE-2016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FRANCISCO ZARCO NO. 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198</w:t>
            </w:r>
          </w:p>
        </w:tc>
        <w:tc>
          <w:tcPr>
            <w:tcW w:w="3234"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ALONDRA AGRAZ/ ALISSON PARTIDA</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10-NOVIEMBRE-2016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FRANCISCO ZARCO NO. 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15</w:t>
            </w:r>
          </w:p>
        </w:tc>
        <w:tc>
          <w:tcPr>
            <w:tcW w:w="3234"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s="Arial"/>
                <w:color w:val="000000"/>
                <w:sz w:val="20"/>
                <w:szCs w:val="20"/>
              </w:rPr>
            </w:pPr>
            <w:r w:rsidRPr="008F75B4">
              <w:rPr>
                <w:rFonts w:ascii="Humanst521 Lt BT" w:hAnsi="Humanst521 Lt BT"/>
                <w:color w:val="000000"/>
                <w:sz w:val="20"/>
                <w:szCs w:val="20"/>
              </w:rPr>
              <w:t>ALONDRA AGRAZ/ ALISSON PARTIDA/ JULIO NUÑEZ</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11-NOVIEMBRE-2016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NO. 27 VESPERTINA “JOSÉ MARÍA MORELOS Y PAVON”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12</w:t>
            </w:r>
          </w:p>
        </w:tc>
        <w:tc>
          <w:tcPr>
            <w:tcW w:w="3234"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ALONDRA AGRAZ/ ALISSON PARTIDA/ JULIO NUÑEZ</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14-NOVIEMBRE-2016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NO. 22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159</w:t>
            </w:r>
          </w:p>
        </w:tc>
        <w:tc>
          <w:tcPr>
            <w:tcW w:w="3234"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JAVIER BERNAL/ALISSON PARTIDA</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15-NOVIEMBRE-2016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NO. 22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79</w:t>
            </w:r>
          </w:p>
        </w:tc>
        <w:tc>
          <w:tcPr>
            <w:tcW w:w="3234"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ALISSON PARTIDA/JULIO NUÑEZ</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18-NOVIEMBRE-2016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NO. 22 TURNO MATUTINO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14</w:t>
            </w:r>
          </w:p>
        </w:tc>
        <w:tc>
          <w:tcPr>
            <w:tcW w:w="3234"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ALISSON PARTIDA/JULIO NUÑEZ</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18-NOVIEMBRE-2016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NO. 22 TURNO VESPERTINO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12</w:t>
            </w:r>
          </w:p>
        </w:tc>
        <w:tc>
          <w:tcPr>
            <w:tcW w:w="3234"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ALISSON PARTIDA/JULIO NUÑEZ</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 xml:space="preserve">30 NOVIEMBRE </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CENTRO ESCOLAR INGLES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91</w:t>
            </w:r>
          </w:p>
        </w:tc>
        <w:tc>
          <w:tcPr>
            <w:tcW w:w="3234"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JAVIER BERNAL LINARES</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6- DICIEMBRE-2016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18 DE MARZO 1938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71</w:t>
            </w:r>
          </w:p>
        </w:tc>
        <w:tc>
          <w:tcPr>
            <w:tcW w:w="3234"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JAVIER BERNAL LINARES</w:t>
            </w:r>
          </w:p>
        </w:tc>
      </w:tr>
      <w:tr w:rsidR="006D2D23" w:rsidRPr="008F75B4" w:rsidTr="00EF468E">
        <w:trPr>
          <w:trHeight w:val="300"/>
          <w:jc w:val="center"/>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7- DICIEMBRE-2016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18 DE MARZO 1938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87</w:t>
            </w:r>
          </w:p>
        </w:tc>
        <w:tc>
          <w:tcPr>
            <w:tcW w:w="3234"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JAVIER BERNAL LINARES</w:t>
            </w:r>
          </w:p>
        </w:tc>
      </w:tr>
      <w:tr w:rsidR="006D2D23" w:rsidRPr="008F75B4" w:rsidTr="00EF468E">
        <w:trPr>
          <w:trHeight w:val="300"/>
          <w:jc w:val="center"/>
        </w:trPr>
        <w:tc>
          <w:tcPr>
            <w:tcW w:w="61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b/>
                <w:sz w:val="20"/>
                <w:szCs w:val="20"/>
                <w:lang w:eastAsia="es-ES"/>
              </w:rPr>
            </w:pPr>
            <w:r w:rsidRPr="008F75B4">
              <w:rPr>
                <w:rFonts w:ascii="Humanst521 Lt BT" w:hAnsi="Humanst521 Lt BT"/>
                <w:b/>
                <w:sz w:val="20"/>
                <w:szCs w:val="20"/>
                <w:lang w:eastAsia="es-ES"/>
              </w:rPr>
              <w:t>TOTAL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b/>
                <w:color w:val="000000"/>
                <w:sz w:val="20"/>
                <w:szCs w:val="20"/>
              </w:rPr>
            </w:pPr>
            <w:r w:rsidRPr="008F75B4">
              <w:rPr>
                <w:rFonts w:ascii="Humanst521 Lt BT" w:hAnsi="Humanst521 Lt BT"/>
                <w:b/>
                <w:color w:val="000000"/>
                <w:sz w:val="20"/>
                <w:szCs w:val="20"/>
              </w:rPr>
              <w:t>2,751</w:t>
            </w:r>
          </w:p>
        </w:tc>
        <w:tc>
          <w:tcPr>
            <w:tcW w:w="3234" w:type="dxa"/>
            <w:tcBorders>
              <w:top w:val="single" w:sz="4" w:space="0" w:color="auto"/>
              <w:left w:val="nil"/>
              <w:bottom w:val="single" w:sz="4" w:space="0" w:color="auto"/>
              <w:right w:val="single" w:sz="4" w:space="0" w:color="auto"/>
            </w:tcBorders>
          </w:tcPr>
          <w:p w:rsidR="006D2D23" w:rsidRPr="008F75B4" w:rsidRDefault="006D2D23" w:rsidP="008B3B72">
            <w:pPr>
              <w:spacing w:after="0"/>
              <w:jc w:val="center"/>
              <w:rPr>
                <w:rFonts w:ascii="Humanst521 Lt BT" w:hAnsi="Humanst521 Lt BT"/>
                <w:b/>
                <w:color w:val="000000"/>
                <w:sz w:val="20"/>
                <w:szCs w:val="20"/>
              </w:rPr>
            </w:pPr>
          </w:p>
        </w:tc>
      </w:tr>
    </w:tbl>
    <w:p w:rsidR="000E6319" w:rsidRPr="008F75B4" w:rsidRDefault="006D2D23" w:rsidP="006D2D23">
      <w:pPr>
        <w:tabs>
          <w:tab w:val="left" w:pos="3105"/>
          <w:tab w:val="left" w:pos="5505"/>
        </w:tabs>
        <w:spacing w:after="0"/>
        <w:ind w:firstLine="708"/>
        <w:jc w:val="both"/>
        <w:rPr>
          <w:rFonts w:ascii="Humanst521 Lt BT" w:hAnsi="Humanst521 Lt BT" w:cs="Arial"/>
          <w:b/>
          <w:bCs/>
          <w:noProof/>
          <w:sz w:val="24"/>
          <w:szCs w:val="24"/>
          <w:lang w:eastAsia="es-ES"/>
        </w:rPr>
      </w:pPr>
      <w:r w:rsidRPr="008F75B4">
        <w:rPr>
          <w:rFonts w:ascii="Humanst521 Lt BT" w:hAnsi="Humanst521 Lt BT" w:cs="Arial"/>
          <w:b/>
          <w:bCs/>
          <w:noProof/>
          <w:sz w:val="24"/>
          <w:szCs w:val="24"/>
          <w:lang w:eastAsia="es-ES"/>
        </w:rPr>
        <w:tab/>
      </w:r>
    </w:p>
    <w:p w:rsidR="000E6319" w:rsidRPr="008F75B4" w:rsidRDefault="000E6319">
      <w:pPr>
        <w:rPr>
          <w:rFonts w:ascii="Humanst521 Lt BT" w:hAnsi="Humanst521 Lt BT" w:cs="Arial"/>
          <w:b/>
          <w:bCs/>
          <w:noProof/>
          <w:sz w:val="24"/>
          <w:szCs w:val="24"/>
          <w:lang w:eastAsia="es-ES"/>
        </w:rPr>
      </w:pPr>
      <w:r w:rsidRPr="008F75B4">
        <w:rPr>
          <w:rFonts w:ascii="Humanst521 Lt BT" w:hAnsi="Humanst521 Lt BT" w:cs="Arial"/>
          <w:b/>
          <w:bCs/>
          <w:noProof/>
          <w:sz w:val="24"/>
          <w:szCs w:val="24"/>
          <w:lang w:eastAsia="es-ES"/>
        </w:rPr>
        <w:br w:type="page"/>
      </w:r>
    </w:p>
    <w:p w:rsidR="006D2D23" w:rsidRPr="008F75B4" w:rsidRDefault="006D2D23" w:rsidP="006D2D23">
      <w:pPr>
        <w:tabs>
          <w:tab w:val="left" w:pos="3105"/>
          <w:tab w:val="left" w:pos="5505"/>
        </w:tabs>
        <w:spacing w:after="0"/>
        <w:ind w:firstLine="708"/>
        <w:jc w:val="both"/>
        <w:rPr>
          <w:rFonts w:ascii="Humanst521 Lt BT" w:hAnsi="Humanst521 Lt BT" w:cs="Arial"/>
          <w:b/>
          <w:bCs/>
          <w:noProof/>
          <w:sz w:val="24"/>
          <w:szCs w:val="24"/>
          <w:lang w:eastAsia="es-ES"/>
        </w:rPr>
      </w:pPr>
    </w:p>
    <w:tbl>
      <w:tblPr>
        <w:tblW w:w="10260" w:type="dxa"/>
        <w:jc w:val="center"/>
        <w:tblInd w:w="60" w:type="dxa"/>
        <w:tblCellMar>
          <w:left w:w="70" w:type="dxa"/>
          <w:right w:w="70" w:type="dxa"/>
        </w:tblCellMar>
        <w:tblLook w:val="04A0"/>
      </w:tblPr>
      <w:tblGrid>
        <w:gridCol w:w="1237"/>
        <w:gridCol w:w="1897"/>
        <w:gridCol w:w="3240"/>
        <w:gridCol w:w="1350"/>
        <w:gridCol w:w="2536"/>
      </w:tblGrid>
      <w:tr w:rsidR="006D2D23" w:rsidRPr="008F75B4" w:rsidTr="00EF468E">
        <w:trPr>
          <w:trHeight w:val="300"/>
          <w:jc w:val="center"/>
        </w:trPr>
        <w:tc>
          <w:tcPr>
            <w:tcW w:w="10260" w:type="dxa"/>
            <w:gridSpan w:val="5"/>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6D2D23" w:rsidRPr="008F75B4" w:rsidRDefault="006D2D23" w:rsidP="008B3B72">
            <w:pPr>
              <w:spacing w:after="0"/>
              <w:jc w:val="center"/>
              <w:rPr>
                <w:rFonts w:ascii="Humanst521 Lt BT" w:hAnsi="Humanst521 Lt BT"/>
                <w:b/>
                <w:bCs/>
                <w:color w:val="000000"/>
                <w:sz w:val="20"/>
                <w:szCs w:val="20"/>
                <w:lang w:eastAsia="es-ES"/>
              </w:rPr>
            </w:pPr>
            <w:r w:rsidRPr="008F75B4">
              <w:rPr>
                <w:rFonts w:ascii="Humanst521 Lt BT" w:hAnsi="Humanst521 Lt BT"/>
                <w:b/>
                <w:bCs/>
                <w:color w:val="000000"/>
                <w:sz w:val="20"/>
                <w:szCs w:val="20"/>
                <w:lang w:eastAsia="es-ES"/>
              </w:rPr>
              <w:t>ALUMNOS ATENDIDOS EN ELECCIONES DEMOCRÁTICAS EN INSTITUCIONES</w:t>
            </w:r>
          </w:p>
        </w:tc>
      </w:tr>
      <w:tr w:rsidR="006D2D23" w:rsidRPr="008F75B4" w:rsidTr="00EF468E">
        <w:trPr>
          <w:trHeight w:val="300"/>
          <w:jc w:val="center"/>
        </w:trPr>
        <w:tc>
          <w:tcPr>
            <w:tcW w:w="1237"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6D2D23" w:rsidRPr="008F75B4" w:rsidRDefault="006D2D23" w:rsidP="008B3B72">
            <w:pPr>
              <w:spacing w:after="0"/>
              <w:jc w:val="center"/>
              <w:rPr>
                <w:rFonts w:ascii="Humanst521 Lt BT" w:hAnsi="Humanst521 Lt BT"/>
                <w:b/>
                <w:bCs/>
                <w:color w:val="000000"/>
                <w:sz w:val="20"/>
                <w:szCs w:val="20"/>
                <w:lang w:eastAsia="es-ES"/>
              </w:rPr>
            </w:pPr>
            <w:r w:rsidRPr="008F75B4">
              <w:rPr>
                <w:rFonts w:ascii="Humanst521 Lt BT" w:hAnsi="Humanst521 Lt BT"/>
                <w:b/>
                <w:bCs/>
                <w:color w:val="000000"/>
                <w:sz w:val="20"/>
                <w:szCs w:val="20"/>
                <w:lang w:eastAsia="es-ES"/>
              </w:rPr>
              <w:t>MUNICIPIO</w:t>
            </w:r>
          </w:p>
        </w:tc>
        <w:tc>
          <w:tcPr>
            <w:tcW w:w="1897" w:type="dxa"/>
            <w:tcBorders>
              <w:top w:val="single" w:sz="4" w:space="0" w:color="auto"/>
              <w:left w:val="nil"/>
              <w:bottom w:val="single" w:sz="4" w:space="0" w:color="auto"/>
              <w:right w:val="single" w:sz="4" w:space="0" w:color="auto"/>
            </w:tcBorders>
            <w:shd w:val="clear" w:color="000000" w:fill="EEECE1"/>
            <w:noWrap/>
            <w:vAlign w:val="bottom"/>
            <w:hideMark/>
          </w:tcPr>
          <w:p w:rsidR="006D2D23" w:rsidRPr="008F75B4" w:rsidRDefault="006D2D23" w:rsidP="008B3B72">
            <w:pPr>
              <w:spacing w:after="0"/>
              <w:jc w:val="center"/>
              <w:rPr>
                <w:rFonts w:ascii="Humanst521 Lt BT" w:hAnsi="Humanst521 Lt BT"/>
                <w:b/>
                <w:bCs/>
                <w:color w:val="000000"/>
                <w:sz w:val="20"/>
                <w:szCs w:val="20"/>
                <w:lang w:eastAsia="es-ES"/>
              </w:rPr>
            </w:pPr>
            <w:r w:rsidRPr="008F75B4">
              <w:rPr>
                <w:rFonts w:ascii="Humanst521 Lt BT" w:hAnsi="Humanst521 Lt BT"/>
                <w:b/>
                <w:bCs/>
                <w:color w:val="000000"/>
                <w:sz w:val="20"/>
                <w:szCs w:val="20"/>
                <w:lang w:eastAsia="es-ES"/>
              </w:rPr>
              <w:t>FECHA</w:t>
            </w:r>
          </w:p>
        </w:tc>
        <w:tc>
          <w:tcPr>
            <w:tcW w:w="3240" w:type="dxa"/>
            <w:tcBorders>
              <w:top w:val="single" w:sz="4" w:space="0" w:color="auto"/>
              <w:left w:val="nil"/>
              <w:bottom w:val="single" w:sz="4" w:space="0" w:color="auto"/>
              <w:right w:val="single" w:sz="4" w:space="0" w:color="auto"/>
            </w:tcBorders>
            <w:shd w:val="clear" w:color="000000" w:fill="EEECE1"/>
            <w:noWrap/>
            <w:vAlign w:val="bottom"/>
            <w:hideMark/>
          </w:tcPr>
          <w:p w:rsidR="006D2D23" w:rsidRPr="008F75B4" w:rsidRDefault="006D2D23" w:rsidP="008B3B72">
            <w:pPr>
              <w:spacing w:after="0"/>
              <w:jc w:val="center"/>
              <w:rPr>
                <w:rFonts w:ascii="Humanst521 Lt BT" w:hAnsi="Humanst521 Lt BT"/>
                <w:b/>
                <w:bCs/>
                <w:color w:val="000000"/>
                <w:sz w:val="20"/>
                <w:szCs w:val="20"/>
                <w:lang w:eastAsia="es-ES"/>
              </w:rPr>
            </w:pPr>
            <w:r w:rsidRPr="008F75B4">
              <w:rPr>
                <w:rFonts w:ascii="Humanst521 Lt BT" w:hAnsi="Humanst521 Lt BT"/>
                <w:b/>
                <w:bCs/>
                <w:color w:val="000000"/>
                <w:sz w:val="20"/>
                <w:szCs w:val="20"/>
                <w:lang w:eastAsia="es-ES"/>
              </w:rPr>
              <w:t>LUGAR</w:t>
            </w:r>
          </w:p>
        </w:tc>
        <w:tc>
          <w:tcPr>
            <w:tcW w:w="1350" w:type="dxa"/>
            <w:tcBorders>
              <w:top w:val="single" w:sz="4" w:space="0" w:color="auto"/>
              <w:left w:val="nil"/>
              <w:bottom w:val="single" w:sz="4" w:space="0" w:color="auto"/>
              <w:right w:val="single" w:sz="4" w:space="0" w:color="auto"/>
            </w:tcBorders>
            <w:shd w:val="clear" w:color="000000" w:fill="EEECE1"/>
            <w:noWrap/>
            <w:vAlign w:val="bottom"/>
            <w:hideMark/>
          </w:tcPr>
          <w:p w:rsidR="006D2D23" w:rsidRPr="008F75B4" w:rsidRDefault="006D2D23" w:rsidP="008B3B72">
            <w:pPr>
              <w:spacing w:after="0"/>
              <w:jc w:val="center"/>
              <w:rPr>
                <w:rFonts w:ascii="Humanst521 Lt BT" w:hAnsi="Humanst521 Lt BT"/>
                <w:b/>
                <w:bCs/>
                <w:color w:val="000000"/>
                <w:sz w:val="20"/>
                <w:szCs w:val="20"/>
                <w:lang w:eastAsia="es-ES"/>
              </w:rPr>
            </w:pPr>
            <w:r w:rsidRPr="008F75B4">
              <w:rPr>
                <w:rFonts w:ascii="Humanst521 Lt BT" w:hAnsi="Humanst521 Lt BT"/>
                <w:b/>
                <w:bCs/>
                <w:color w:val="000000"/>
                <w:sz w:val="20"/>
                <w:szCs w:val="20"/>
                <w:lang w:eastAsia="es-ES"/>
              </w:rPr>
              <w:t>ASISTENCIA</w:t>
            </w:r>
          </w:p>
        </w:tc>
        <w:tc>
          <w:tcPr>
            <w:tcW w:w="2536" w:type="dxa"/>
            <w:tcBorders>
              <w:top w:val="single" w:sz="4" w:space="0" w:color="auto"/>
              <w:left w:val="nil"/>
              <w:bottom w:val="single" w:sz="4" w:space="0" w:color="auto"/>
              <w:right w:val="single" w:sz="4" w:space="0" w:color="auto"/>
            </w:tcBorders>
            <w:shd w:val="clear" w:color="000000" w:fill="EEECE1"/>
          </w:tcPr>
          <w:p w:rsidR="006D2D23" w:rsidRPr="008F75B4" w:rsidRDefault="006D2D23" w:rsidP="008B3B72">
            <w:pPr>
              <w:spacing w:after="0"/>
              <w:jc w:val="center"/>
              <w:rPr>
                <w:rFonts w:ascii="Humanst521 Lt BT" w:hAnsi="Humanst521 Lt BT"/>
                <w:b/>
                <w:bCs/>
                <w:color w:val="000000"/>
                <w:sz w:val="20"/>
                <w:szCs w:val="20"/>
                <w:lang w:eastAsia="es-ES"/>
              </w:rPr>
            </w:pPr>
            <w:r w:rsidRPr="008F75B4">
              <w:rPr>
                <w:rFonts w:ascii="Humanst521 Lt BT" w:hAnsi="Humanst521 Lt BT"/>
                <w:b/>
                <w:bCs/>
                <w:color w:val="000000"/>
                <w:sz w:val="20"/>
                <w:szCs w:val="20"/>
                <w:lang w:eastAsia="es-ES"/>
              </w:rPr>
              <w:t>RESPONSABLE</w:t>
            </w:r>
          </w:p>
        </w:tc>
      </w:tr>
      <w:tr w:rsidR="006D2D23" w:rsidRPr="008F75B4" w:rsidTr="00EF468E">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97"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17-OCTUBRE-2016</w:t>
            </w:r>
          </w:p>
        </w:tc>
        <w:tc>
          <w:tcPr>
            <w:tcW w:w="3240"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ESC. SEC. 18 DE MARZO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1166</w:t>
            </w:r>
          </w:p>
        </w:tc>
        <w:tc>
          <w:tcPr>
            <w:tcW w:w="2536"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JAVIER BERNAL</w:t>
            </w:r>
          </w:p>
        </w:tc>
      </w:tr>
      <w:tr w:rsidR="006D2D23" w:rsidRPr="008F75B4" w:rsidTr="00EF468E">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97"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21-OCTUBRE-2016</w:t>
            </w:r>
          </w:p>
        </w:tc>
        <w:tc>
          <w:tcPr>
            <w:tcW w:w="3240"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NO. 93</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261</w:t>
            </w:r>
          </w:p>
        </w:tc>
        <w:tc>
          <w:tcPr>
            <w:tcW w:w="2536"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ALISSON PARTIDA/JULIO NUÑEZ</w:t>
            </w:r>
          </w:p>
        </w:tc>
      </w:tr>
      <w:tr w:rsidR="006D2D23" w:rsidRPr="008F75B4" w:rsidTr="00EF468E">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97"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26-OCTUBRE-2016</w:t>
            </w:r>
          </w:p>
        </w:tc>
        <w:tc>
          <w:tcPr>
            <w:tcW w:w="3240"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COLEGIO SANTEE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278</w:t>
            </w:r>
          </w:p>
        </w:tc>
        <w:tc>
          <w:tcPr>
            <w:tcW w:w="2536"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ALONDRA AGRAZ/ALISSON PARTIDA/</w:t>
            </w:r>
          </w:p>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JULIO NUÑEZ</w:t>
            </w:r>
          </w:p>
        </w:tc>
      </w:tr>
      <w:tr w:rsidR="006D2D23" w:rsidRPr="008F75B4" w:rsidTr="00EF468E">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97"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27-OCTUBRE-2016</w:t>
            </w:r>
          </w:p>
        </w:tc>
        <w:tc>
          <w:tcPr>
            <w:tcW w:w="3240"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 TEC. 18 TURNO MAT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716</w:t>
            </w:r>
          </w:p>
        </w:tc>
        <w:tc>
          <w:tcPr>
            <w:tcW w:w="2536"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ALONDRA AGRAZ/ALISSON PARTIDA/</w:t>
            </w:r>
          </w:p>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JULIO NUÑEZ</w:t>
            </w:r>
          </w:p>
        </w:tc>
      </w:tr>
      <w:tr w:rsidR="006D2D23" w:rsidRPr="008F75B4" w:rsidTr="00EF468E">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97"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27-OCTUBRE-2016</w:t>
            </w:r>
          </w:p>
        </w:tc>
        <w:tc>
          <w:tcPr>
            <w:tcW w:w="3240"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 TEC. 18 TURNO VESPERTINO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564</w:t>
            </w:r>
          </w:p>
        </w:tc>
        <w:tc>
          <w:tcPr>
            <w:tcW w:w="2536"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ALONDRA AGRAZ/ALISSON PARTIDA/</w:t>
            </w:r>
          </w:p>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JULIO NUÑEZ</w:t>
            </w:r>
          </w:p>
        </w:tc>
      </w:tr>
      <w:tr w:rsidR="006D2D23" w:rsidRPr="008F75B4" w:rsidTr="00EF468E">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97"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31-OCTUBRE-2016</w:t>
            </w:r>
          </w:p>
        </w:tc>
        <w:tc>
          <w:tcPr>
            <w:tcW w:w="3240"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 GRAL. MAT. NO. 27 BAJA CALIFORNIA</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327</w:t>
            </w:r>
          </w:p>
        </w:tc>
        <w:tc>
          <w:tcPr>
            <w:tcW w:w="2536"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ALONDRA AGRAZ/ALISSON PARTIDA/</w:t>
            </w:r>
          </w:p>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JULIO NUÑEZ</w:t>
            </w:r>
          </w:p>
        </w:tc>
      </w:tr>
      <w:tr w:rsidR="006D2D23" w:rsidRPr="008F75B4" w:rsidTr="00EF468E">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97"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10-NOVIEMBRE-2016</w:t>
            </w:r>
          </w:p>
        </w:tc>
        <w:tc>
          <w:tcPr>
            <w:tcW w:w="3240"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FRANCISCO ZARCO NO. 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580</w:t>
            </w:r>
          </w:p>
        </w:tc>
        <w:tc>
          <w:tcPr>
            <w:tcW w:w="2536"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ALONDRA AGRAZ/ ALISSON PARTIDA/ JULIO NUÑEZ</w:t>
            </w:r>
          </w:p>
        </w:tc>
      </w:tr>
      <w:tr w:rsidR="006D2D23" w:rsidRPr="008F75B4" w:rsidTr="00EF468E">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97"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11-NOVIEMBRE-2016</w:t>
            </w:r>
          </w:p>
        </w:tc>
        <w:tc>
          <w:tcPr>
            <w:tcW w:w="3240"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NO. 27 VESPERTINA “JOSÉ MARÍA MORELOS Y PAVON”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154</w:t>
            </w:r>
          </w:p>
        </w:tc>
        <w:tc>
          <w:tcPr>
            <w:tcW w:w="2536"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ALONDRA AGRAZ/ ALISSON PARTIDA/ JULIO NUÑEZ</w:t>
            </w:r>
          </w:p>
        </w:tc>
      </w:tr>
      <w:tr w:rsidR="006D2D23" w:rsidRPr="008F75B4" w:rsidTr="00EF468E">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97"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18-NOVIEMBRE-2016</w:t>
            </w:r>
          </w:p>
        </w:tc>
        <w:tc>
          <w:tcPr>
            <w:tcW w:w="3240"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NO. 22 TURNO MATUTINO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477</w:t>
            </w:r>
          </w:p>
        </w:tc>
        <w:tc>
          <w:tcPr>
            <w:tcW w:w="2536"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color w:val="000000"/>
                <w:sz w:val="20"/>
                <w:szCs w:val="20"/>
              </w:rPr>
              <w:t>ALISSON PARTIDA/JULIO NUÑEZ</w:t>
            </w:r>
          </w:p>
        </w:tc>
      </w:tr>
      <w:tr w:rsidR="006D2D23" w:rsidRPr="008F75B4" w:rsidTr="00EF468E">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sz w:val="20"/>
                <w:szCs w:val="20"/>
                <w:lang w:eastAsia="es-ES"/>
              </w:rPr>
            </w:pPr>
            <w:r w:rsidRPr="008F75B4">
              <w:rPr>
                <w:rFonts w:ascii="Humanst521 Lt BT" w:hAnsi="Humanst521 Lt BT"/>
                <w:sz w:val="20"/>
                <w:szCs w:val="20"/>
                <w:lang w:eastAsia="es-ES"/>
              </w:rPr>
              <w:t>MEXICALI</w:t>
            </w:r>
          </w:p>
        </w:tc>
        <w:tc>
          <w:tcPr>
            <w:tcW w:w="1897"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18-NOVIEMBRE-2016</w:t>
            </w:r>
          </w:p>
        </w:tc>
        <w:tc>
          <w:tcPr>
            <w:tcW w:w="3240" w:type="dxa"/>
            <w:tcBorders>
              <w:top w:val="nil"/>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rPr>
                <w:rFonts w:ascii="Humanst521 Lt BT" w:hAnsi="Humanst521 Lt BT"/>
                <w:sz w:val="20"/>
                <w:szCs w:val="20"/>
                <w:lang w:eastAsia="es-ES"/>
              </w:rPr>
            </w:pPr>
            <w:r w:rsidRPr="008F75B4">
              <w:rPr>
                <w:rFonts w:ascii="Humanst521 Lt BT" w:hAnsi="Humanst521 Lt BT"/>
                <w:sz w:val="20"/>
                <w:szCs w:val="20"/>
                <w:lang w:eastAsia="es-ES"/>
              </w:rPr>
              <w:t>SECUNDARIA  NO. 22 TURNO VESPERTINO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D2D23" w:rsidRPr="008F75B4" w:rsidRDefault="006D2D23" w:rsidP="008B3B72">
            <w:pPr>
              <w:spacing w:after="0"/>
              <w:jc w:val="center"/>
              <w:rPr>
                <w:rFonts w:ascii="Humanst521 Lt BT" w:hAnsi="Humanst521 Lt BT"/>
                <w:color w:val="000000"/>
                <w:sz w:val="20"/>
                <w:szCs w:val="20"/>
              </w:rPr>
            </w:pPr>
            <w:r w:rsidRPr="008F75B4">
              <w:rPr>
                <w:rFonts w:ascii="Humanst521 Lt BT" w:hAnsi="Humanst521 Lt BT"/>
                <w:color w:val="000000"/>
                <w:sz w:val="20"/>
                <w:szCs w:val="20"/>
              </w:rPr>
              <w:t>268</w:t>
            </w:r>
          </w:p>
        </w:tc>
        <w:tc>
          <w:tcPr>
            <w:tcW w:w="2536" w:type="dxa"/>
            <w:tcBorders>
              <w:top w:val="single" w:sz="4" w:space="0" w:color="auto"/>
              <w:left w:val="nil"/>
              <w:bottom w:val="single" w:sz="4" w:space="0" w:color="auto"/>
              <w:right w:val="single" w:sz="4" w:space="0" w:color="auto"/>
            </w:tcBorders>
            <w:vAlign w:val="center"/>
          </w:tcPr>
          <w:p w:rsidR="006D2D23" w:rsidRPr="008F75B4" w:rsidRDefault="006D2D23" w:rsidP="008B3B72">
            <w:pPr>
              <w:spacing w:after="0"/>
              <w:rPr>
                <w:rFonts w:ascii="Humanst521 Lt BT" w:hAnsi="Humanst521 Lt BT"/>
                <w:color w:val="000000"/>
                <w:sz w:val="20"/>
                <w:szCs w:val="20"/>
              </w:rPr>
            </w:pPr>
            <w:r w:rsidRPr="008F75B4">
              <w:rPr>
                <w:rFonts w:ascii="Humanst521 Lt BT" w:hAnsi="Humanst521 Lt BT"/>
                <w:sz w:val="20"/>
                <w:szCs w:val="20"/>
                <w:lang w:eastAsia="es-ES"/>
              </w:rPr>
              <w:t>SECUNDARIA  NO. 22 TURNO VESPERTINO</w:t>
            </w:r>
          </w:p>
        </w:tc>
      </w:tr>
      <w:tr w:rsidR="006D2D23" w:rsidRPr="008F75B4" w:rsidTr="00EF468E">
        <w:trPr>
          <w:trHeight w:val="300"/>
          <w:jc w:val="center"/>
        </w:trPr>
        <w:tc>
          <w:tcPr>
            <w:tcW w:w="6374" w:type="dxa"/>
            <w:gridSpan w:val="3"/>
            <w:tcBorders>
              <w:top w:val="nil"/>
              <w:left w:val="single" w:sz="4" w:space="0" w:color="auto"/>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b/>
                <w:sz w:val="20"/>
                <w:szCs w:val="20"/>
                <w:lang w:eastAsia="es-ES"/>
              </w:rPr>
            </w:pPr>
            <w:r w:rsidRPr="008F75B4">
              <w:rPr>
                <w:rFonts w:ascii="Humanst521 Lt BT" w:hAnsi="Humanst521 Lt BT"/>
                <w:b/>
                <w:sz w:val="20"/>
                <w:szCs w:val="20"/>
                <w:lang w:eastAsia="es-ES"/>
              </w:rPr>
              <w:t>TOTAL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D2D23" w:rsidRPr="008F75B4" w:rsidRDefault="006D2D23" w:rsidP="008B3B72">
            <w:pPr>
              <w:spacing w:after="0"/>
              <w:jc w:val="center"/>
              <w:rPr>
                <w:rFonts w:ascii="Humanst521 Lt BT" w:hAnsi="Humanst521 Lt BT"/>
                <w:b/>
                <w:color w:val="000000"/>
                <w:sz w:val="20"/>
                <w:szCs w:val="20"/>
              </w:rPr>
            </w:pPr>
            <w:r w:rsidRPr="008F75B4">
              <w:rPr>
                <w:rFonts w:ascii="Humanst521 Lt BT" w:hAnsi="Humanst521 Lt BT"/>
                <w:b/>
                <w:color w:val="000000"/>
                <w:sz w:val="20"/>
                <w:szCs w:val="20"/>
              </w:rPr>
              <w:t>4,791</w:t>
            </w:r>
          </w:p>
        </w:tc>
        <w:tc>
          <w:tcPr>
            <w:tcW w:w="2536" w:type="dxa"/>
            <w:tcBorders>
              <w:top w:val="single" w:sz="4" w:space="0" w:color="auto"/>
              <w:left w:val="nil"/>
              <w:bottom w:val="single" w:sz="4" w:space="0" w:color="auto"/>
              <w:right w:val="single" w:sz="4" w:space="0" w:color="auto"/>
            </w:tcBorders>
          </w:tcPr>
          <w:p w:rsidR="006D2D23" w:rsidRPr="008F75B4" w:rsidRDefault="006D2D23" w:rsidP="008B3B72">
            <w:pPr>
              <w:spacing w:after="0"/>
              <w:jc w:val="center"/>
              <w:rPr>
                <w:rFonts w:ascii="Humanst521 Lt BT" w:hAnsi="Humanst521 Lt BT"/>
                <w:b/>
                <w:color w:val="000000"/>
                <w:sz w:val="20"/>
                <w:szCs w:val="20"/>
              </w:rPr>
            </w:pPr>
          </w:p>
        </w:tc>
      </w:tr>
    </w:tbl>
    <w:p w:rsidR="006D2D23" w:rsidRPr="008F75B4" w:rsidRDefault="006D2D23" w:rsidP="006D2D23">
      <w:pPr>
        <w:tabs>
          <w:tab w:val="left" w:pos="3105"/>
        </w:tabs>
        <w:spacing w:after="0"/>
        <w:ind w:firstLine="708"/>
        <w:jc w:val="both"/>
        <w:rPr>
          <w:rFonts w:ascii="Humanst521 Lt BT" w:hAnsi="Humanst521 Lt BT" w:cs="Arial"/>
          <w:b/>
          <w:bCs/>
          <w:noProof/>
          <w:sz w:val="24"/>
          <w:szCs w:val="24"/>
          <w:lang w:eastAsia="es-ES"/>
        </w:rPr>
      </w:pPr>
    </w:p>
    <w:p w:rsidR="000E6319" w:rsidRPr="008F75B4" w:rsidRDefault="000E6319" w:rsidP="006D2D23">
      <w:pPr>
        <w:tabs>
          <w:tab w:val="left" w:pos="3105"/>
        </w:tabs>
        <w:spacing w:after="0"/>
        <w:ind w:firstLine="708"/>
        <w:jc w:val="both"/>
        <w:rPr>
          <w:rFonts w:ascii="Humanst521 Lt BT" w:hAnsi="Humanst521 Lt BT" w:cs="Arial"/>
          <w:b/>
          <w:bCs/>
          <w:noProof/>
          <w:sz w:val="24"/>
          <w:szCs w:val="24"/>
          <w:lang w:eastAsia="es-ES"/>
        </w:rPr>
      </w:pPr>
    </w:p>
    <w:p w:rsidR="006D2D23" w:rsidRPr="008F75B4" w:rsidRDefault="006D2D23" w:rsidP="006D2D23">
      <w:pPr>
        <w:spacing w:after="0"/>
        <w:jc w:val="both"/>
        <w:rPr>
          <w:rFonts w:ascii="Humanst521 Lt BT" w:hAnsi="Humanst521 Lt BT" w:cs="Arial"/>
          <w:b/>
          <w:sz w:val="24"/>
          <w:szCs w:val="24"/>
        </w:rPr>
      </w:pPr>
      <w:r w:rsidRPr="008F75B4">
        <w:rPr>
          <w:rFonts w:ascii="Humanst521 Lt BT" w:hAnsi="Humanst521 Lt BT" w:cs="Arial"/>
          <w:b/>
          <w:bCs/>
          <w:noProof/>
          <w:sz w:val="24"/>
          <w:szCs w:val="24"/>
          <w:lang w:eastAsia="es-ES"/>
        </w:rPr>
        <w:t xml:space="preserve"> </w:t>
      </w:r>
      <w:r w:rsidRPr="008F75B4">
        <w:rPr>
          <w:rFonts w:ascii="Humanst521 Lt BT" w:hAnsi="Humanst521 Lt BT" w:cs="Arial"/>
          <w:b/>
          <w:sz w:val="24"/>
          <w:szCs w:val="24"/>
        </w:rPr>
        <w:t xml:space="preserve"> Total de personas atendidas en esta actividad: 7,542</w:t>
      </w:r>
    </w:p>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p>
    <w:p w:rsidR="000E6319" w:rsidRPr="008F75B4" w:rsidRDefault="000E6319">
      <w:pPr>
        <w:rPr>
          <w:rFonts w:ascii="Humanst521 Lt BT" w:eastAsia="MS Mincho" w:hAnsi="Humanst521 Lt BT" w:cs="Arial"/>
          <w:bCs/>
          <w:noProof/>
          <w:sz w:val="24"/>
          <w:szCs w:val="24"/>
          <w:lang w:eastAsia="es-ES"/>
        </w:rPr>
      </w:pPr>
      <w:r w:rsidRPr="008F75B4">
        <w:rPr>
          <w:rFonts w:ascii="Humanst521 Lt BT" w:hAnsi="Humanst521 Lt BT" w:cs="Arial"/>
          <w:bCs/>
          <w:noProof/>
          <w:sz w:val="24"/>
          <w:szCs w:val="24"/>
          <w:lang w:eastAsia="es-ES"/>
        </w:rPr>
        <w:br w:type="page"/>
      </w:r>
    </w:p>
    <w:p w:rsidR="006D2D23" w:rsidRPr="008F75B4" w:rsidRDefault="006D2D23" w:rsidP="006D2D23">
      <w:pPr>
        <w:pStyle w:val="Prrafodelista"/>
        <w:numPr>
          <w:ilvl w:val="0"/>
          <w:numId w:val="1"/>
        </w:numPr>
        <w:spacing w:after="0"/>
        <w:ind w:left="720"/>
        <w:jc w:val="both"/>
        <w:rPr>
          <w:rFonts w:ascii="Humanst521 Lt BT" w:hAnsi="Humanst521 Lt BT" w:cs="Arial"/>
          <w:b/>
          <w:bCs/>
          <w:noProof/>
          <w:sz w:val="24"/>
          <w:szCs w:val="24"/>
          <w:lang w:eastAsia="es-ES"/>
        </w:rPr>
      </w:pPr>
      <w:r w:rsidRPr="008F75B4">
        <w:rPr>
          <w:rFonts w:ascii="Humanst521 Lt BT" w:hAnsi="Humanst521 Lt BT" w:cs="Arial"/>
          <w:b/>
          <w:bCs/>
          <w:noProof/>
          <w:sz w:val="24"/>
          <w:szCs w:val="24"/>
          <w:lang w:eastAsia="es-ES"/>
        </w:rPr>
        <w:lastRenderedPageBreak/>
        <w:t>Talleres de Capacitación en materia de educación cívica y cultura de la democracia.</w:t>
      </w:r>
    </w:p>
    <w:p w:rsidR="006D2D23" w:rsidRPr="008F75B4" w:rsidRDefault="006D2D23" w:rsidP="006D2D23">
      <w:pPr>
        <w:pStyle w:val="Prrafodelista"/>
        <w:spacing w:after="0"/>
        <w:jc w:val="both"/>
        <w:rPr>
          <w:rFonts w:ascii="Humanst521 Lt BT" w:hAnsi="Humanst521 Lt BT" w:cs="Arial"/>
          <w:b/>
          <w:bCs/>
          <w:noProof/>
          <w:sz w:val="24"/>
          <w:szCs w:val="24"/>
          <w:lang w:eastAsia="es-ES"/>
        </w:rPr>
      </w:pPr>
    </w:p>
    <w:p w:rsidR="006D2D23" w:rsidRPr="008F75B4" w:rsidRDefault="006D2D23" w:rsidP="006D2D23">
      <w:pPr>
        <w:pStyle w:val="Prrafodelista"/>
        <w:numPr>
          <w:ilvl w:val="1"/>
          <w:numId w:val="1"/>
        </w:numPr>
        <w:spacing w:after="0"/>
        <w:ind w:left="1440"/>
        <w:jc w:val="both"/>
        <w:rPr>
          <w:rFonts w:ascii="Humanst521 Lt BT" w:hAnsi="Humanst521 Lt BT" w:cs="Arial"/>
          <w:b/>
          <w:bCs/>
          <w:noProof/>
          <w:sz w:val="24"/>
          <w:szCs w:val="24"/>
          <w:lang w:eastAsia="es-ES"/>
        </w:rPr>
      </w:pPr>
      <w:r w:rsidRPr="008F75B4">
        <w:rPr>
          <w:rFonts w:ascii="Humanst521 Lt BT" w:hAnsi="Humanst521 Lt BT" w:cs="Arial"/>
          <w:b/>
          <w:bCs/>
          <w:noProof/>
          <w:sz w:val="24"/>
          <w:szCs w:val="24"/>
          <w:lang w:eastAsia="es-ES"/>
        </w:rPr>
        <w:t>Taller “Instrumentos de Participación Ciudadana para la construcción de ciudadanía”.</w:t>
      </w:r>
    </w:p>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p>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r w:rsidRPr="008F75B4">
        <w:rPr>
          <w:rFonts w:ascii="Humanst521 Lt BT" w:hAnsi="Humanst521 Lt BT" w:cs="Arial"/>
          <w:bCs/>
          <w:noProof/>
          <w:sz w:val="24"/>
          <w:szCs w:val="24"/>
          <w:lang w:eastAsia="es-ES"/>
        </w:rPr>
        <w:t>Durante el IV trimestre, se organizaron dos talleres títulados “Instrumentos de Participación Ciudadana para la construcción de ciudadanía”, en los municipios de Mexicali y Tijuana como a continuación se detalla, mediante los cuales se desarrollaron mesas de trabajo a fin de lograr un espacio de análisis y reflexión sobre la implementación de los mecanismos de participación ciudadana, para su fortalecimiento en el Estado. A estos talleres fueron convocados organismos de la sociedad civil, partidos políticos, estudiantes universitarios y público en general.</w:t>
      </w:r>
    </w:p>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1827"/>
        <w:gridCol w:w="3600"/>
        <w:gridCol w:w="1530"/>
      </w:tblGrid>
      <w:tr w:rsidR="006D2D23" w:rsidRPr="008F75B4" w:rsidTr="000E6319">
        <w:trPr>
          <w:jc w:val="center"/>
        </w:trPr>
        <w:tc>
          <w:tcPr>
            <w:tcW w:w="1521" w:type="dxa"/>
            <w:shd w:val="clear" w:color="auto" w:fill="D9D9D9"/>
          </w:tcPr>
          <w:p w:rsidR="006D2D23" w:rsidRPr="008F75B4" w:rsidRDefault="006D2D23" w:rsidP="008B3B72">
            <w:pPr>
              <w:pStyle w:val="Prrafodelista"/>
              <w:spacing w:after="0"/>
              <w:ind w:left="0"/>
              <w:jc w:val="center"/>
              <w:rPr>
                <w:rFonts w:ascii="Humanst521 Lt BT" w:hAnsi="Humanst521 Lt BT" w:cs="Arial"/>
                <w:bCs/>
                <w:noProof/>
                <w:sz w:val="20"/>
                <w:szCs w:val="20"/>
                <w:lang w:eastAsia="es-ES"/>
              </w:rPr>
            </w:pPr>
            <w:r w:rsidRPr="008F75B4">
              <w:rPr>
                <w:rFonts w:ascii="Humanst521 Lt BT" w:hAnsi="Humanst521 Lt BT"/>
                <w:b/>
                <w:bCs/>
                <w:color w:val="000000"/>
                <w:sz w:val="20"/>
                <w:szCs w:val="20"/>
                <w:lang w:eastAsia="es-ES"/>
              </w:rPr>
              <w:t>MUNICIPIO</w:t>
            </w:r>
          </w:p>
        </w:tc>
        <w:tc>
          <w:tcPr>
            <w:tcW w:w="1827" w:type="dxa"/>
            <w:shd w:val="clear" w:color="auto" w:fill="D9D9D9"/>
          </w:tcPr>
          <w:p w:rsidR="006D2D23" w:rsidRPr="008F75B4" w:rsidRDefault="006D2D23" w:rsidP="008B3B72">
            <w:pPr>
              <w:pStyle w:val="Prrafodelista"/>
              <w:spacing w:after="0"/>
              <w:ind w:left="0"/>
              <w:jc w:val="center"/>
              <w:rPr>
                <w:rFonts w:ascii="Humanst521 Lt BT" w:hAnsi="Humanst521 Lt BT" w:cs="Arial"/>
                <w:bCs/>
                <w:noProof/>
                <w:sz w:val="20"/>
                <w:szCs w:val="20"/>
                <w:lang w:eastAsia="es-ES"/>
              </w:rPr>
            </w:pPr>
            <w:r w:rsidRPr="008F75B4">
              <w:rPr>
                <w:rFonts w:ascii="Humanst521 Lt BT" w:hAnsi="Humanst521 Lt BT"/>
                <w:b/>
                <w:bCs/>
                <w:color w:val="000000"/>
                <w:sz w:val="20"/>
                <w:szCs w:val="20"/>
                <w:lang w:eastAsia="es-ES"/>
              </w:rPr>
              <w:t>DÍA</w:t>
            </w:r>
          </w:p>
        </w:tc>
        <w:tc>
          <w:tcPr>
            <w:tcW w:w="3600" w:type="dxa"/>
            <w:shd w:val="clear" w:color="auto" w:fill="D9D9D9"/>
          </w:tcPr>
          <w:p w:rsidR="006D2D23" w:rsidRPr="008F75B4" w:rsidRDefault="006D2D23" w:rsidP="008B3B72">
            <w:pPr>
              <w:pStyle w:val="Prrafodelista"/>
              <w:spacing w:after="0"/>
              <w:ind w:left="0"/>
              <w:jc w:val="center"/>
              <w:rPr>
                <w:rFonts w:ascii="Humanst521 Lt BT" w:hAnsi="Humanst521 Lt BT" w:cs="Arial"/>
                <w:bCs/>
                <w:noProof/>
                <w:sz w:val="20"/>
                <w:szCs w:val="20"/>
                <w:lang w:eastAsia="es-ES"/>
              </w:rPr>
            </w:pPr>
            <w:r w:rsidRPr="008F75B4">
              <w:rPr>
                <w:rFonts w:ascii="Humanst521 Lt BT" w:hAnsi="Humanst521 Lt BT"/>
                <w:b/>
                <w:bCs/>
                <w:color w:val="000000"/>
                <w:sz w:val="20"/>
                <w:szCs w:val="20"/>
                <w:lang w:eastAsia="es-ES"/>
              </w:rPr>
              <w:t>LUGAR</w:t>
            </w:r>
          </w:p>
        </w:tc>
        <w:tc>
          <w:tcPr>
            <w:tcW w:w="1530" w:type="dxa"/>
            <w:shd w:val="clear" w:color="auto" w:fill="D9D9D9"/>
          </w:tcPr>
          <w:p w:rsidR="006D2D23" w:rsidRPr="008F75B4" w:rsidRDefault="006D2D23" w:rsidP="008B3B72">
            <w:pPr>
              <w:pStyle w:val="Prrafodelista"/>
              <w:spacing w:after="0"/>
              <w:ind w:left="0"/>
              <w:jc w:val="center"/>
              <w:rPr>
                <w:rFonts w:ascii="Humanst521 Lt BT" w:hAnsi="Humanst521 Lt BT" w:cs="Arial"/>
                <w:bCs/>
                <w:noProof/>
                <w:sz w:val="20"/>
                <w:szCs w:val="20"/>
                <w:lang w:eastAsia="es-ES"/>
              </w:rPr>
            </w:pPr>
            <w:r w:rsidRPr="008F75B4">
              <w:rPr>
                <w:rFonts w:ascii="Humanst521 Lt BT" w:hAnsi="Humanst521 Lt BT"/>
                <w:b/>
                <w:bCs/>
                <w:color w:val="000000"/>
                <w:sz w:val="20"/>
                <w:szCs w:val="20"/>
                <w:lang w:eastAsia="es-ES"/>
              </w:rPr>
              <w:t>ASISTENCIA</w:t>
            </w:r>
          </w:p>
        </w:tc>
      </w:tr>
      <w:tr w:rsidR="006D2D23" w:rsidRPr="008F75B4" w:rsidTr="000E6319">
        <w:trPr>
          <w:jc w:val="center"/>
        </w:trPr>
        <w:tc>
          <w:tcPr>
            <w:tcW w:w="1521" w:type="dxa"/>
            <w:vAlign w:val="center"/>
          </w:tcPr>
          <w:p w:rsidR="006D2D23" w:rsidRPr="008F75B4" w:rsidRDefault="006D2D23" w:rsidP="008B3B72">
            <w:pPr>
              <w:pStyle w:val="Prrafodelista"/>
              <w:spacing w:after="0"/>
              <w:ind w:left="0"/>
              <w:jc w:val="center"/>
              <w:rPr>
                <w:rFonts w:ascii="Humanst521 Lt BT" w:hAnsi="Humanst521 Lt BT" w:cs="Arial"/>
                <w:bCs/>
                <w:noProof/>
                <w:sz w:val="20"/>
                <w:szCs w:val="20"/>
                <w:lang w:eastAsia="es-ES"/>
              </w:rPr>
            </w:pPr>
            <w:r w:rsidRPr="008F75B4">
              <w:rPr>
                <w:rFonts w:ascii="Humanst521 Lt BT" w:hAnsi="Humanst521 Lt BT" w:cs="Arial"/>
                <w:bCs/>
                <w:noProof/>
                <w:sz w:val="20"/>
                <w:szCs w:val="20"/>
                <w:lang w:eastAsia="es-ES"/>
              </w:rPr>
              <w:t>MEXICALI</w:t>
            </w:r>
          </w:p>
        </w:tc>
        <w:tc>
          <w:tcPr>
            <w:tcW w:w="1827" w:type="dxa"/>
            <w:vAlign w:val="center"/>
          </w:tcPr>
          <w:p w:rsidR="006D2D23" w:rsidRPr="008F75B4" w:rsidRDefault="006D2D23" w:rsidP="008B3B72">
            <w:pPr>
              <w:pStyle w:val="Prrafodelista"/>
              <w:spacing w:after="0"/>
              <w:ind w:left="0"/>
              <w:jc w:val="center"/>
              <w:rPr>
                <w:rFonts w:ascii="Humanst521 Lt BT" w:hAnsi="Humanst521 Lt BT" w:cs="Arial"/>
                <w:bCs/>
                <w:noProof/>
                <w:sz w:val="20"/>
                <w:szCs w:val="20"/>
                <w:lang w:eastAsia="es-ES"/>
              </w:rPr>
            </w:pPr>
            <w:r w:rsidRPr="008F75B4">
              <w:rPr>
                <w:rFonts w:ascii="Humanst521 Lt BT" w:hAnsi="Humanst521 Lt BT" w:cs="Arial"/>
                <w:bCs/>
                <w:noProof/>
                <w:sz w:val="20"/>
                <w:szCs w:val="20"/>
                <w:lang w:eastAsia="es-ES"/>
              </w:rPr>
              <w:t>24-OCTUBRE-2016</w:t>
            </w:r>
          </w:p>
        </w:tc>
        <w:tc>
          <w:tcPr>
            <w:tcW w:w="3600" w:type="dxa"/>
          </w:tcPr>
          <w:p w:rsidR="006D2D23" w:rsidRPr="008F75B4" w:rsidRDefault="006D2D23" w:rsidP="008B3B72">
            <w:pPr>
              <w:pStyle w:val="Prrafodelista"/>
              <w:spacing w:after="0"/>
              <w:ind w:left="0"/>
              <w:jc w:val="both"/>
              <w:rPr>
                <w:rFonts w:ascii="Humanst521 Lt BT" w:hAnsi="Humanst521 Lt BT" w:cs="Arial"/>
                <w:bCs/>
                <w:noProof/>
                <w:sz w:val="20"/>
                <w:szCs w:val="20"/>
                <w:lang w:eastAsia="es-ES"/>
              </w:rPr>
            </w:pPr>
          </w:p>
          <w:p w:rsidR="006D2D23" w:rsidRPr="008F75B4" w:rsidRDefault="006D2D23" w:rsidP="008B3B72">
            <w:pPr>
              <w:jc w:val="center"/>
              <w:rPr>
                <w:rFonts w:ascii="Humanst521 Lt BT" w:hAnsi="Humanst521 Lt BT"/>
                <w:sz w:val="20"/>
                <w:szCs w:val="20"/>
                <w:lang w:eastAsia="es-ES"/>
              </w:rPr>
            </w:pPr>
            <w:r w:rsidRPr="008F75B4">
              <w:rPr>
                <w:rFonts w:ascii="Humanst521 Lt BT" w:hAnsi="Humanst521 Lt BT"/>
                <w:sz w:val="20"/>
                <w:szCs w:val="20"/>
                <w:lang w:eastAsia="es-ES"/>
              </w:rPr>
              <w:t>ESCUELA DE CIENCIAS SOCIALES Y POLÍTICAS DE LA UABC</w:t>
            </w:r>
          </w:p>
        </w:tc>
        <w:tc>
          <w:tcPr>
            <w:tcW w:w="1530" w:type="dxa"/>
          </w:tcPr>
          <w:p w:rsidR="006D2D23" w:rsidRPr="008F75B4" w:rsidRDefault="006D2D23" w:rsidP="008B3B72">
            <w:pPr>
              <w:pStyle w:val="Prrafodelista"/>
              <w:spacing w:after="0"/>
              <w:ind w:left="0"/>
              <w:jc w:val="both"/>
              <w:rPr>
                <w:rFonts w:ascii="Humanst521 Lt BT" w:hAnsi="Humanst521 Lt BT" w:cs="Arial"/>
                <w:bCs/>
                <w:noProof/>
                <w:sz w:val="20"/>
                <w:szCs w:val="20"/>
                <w:lang w:eastAsia="es-ES"/>
              </w:rPr>
            </w:pPr>
          </w:p>
          <w:p w:rsidR="006D2D23" w:rsidRPr="008F75B4" w:rsidRDefault="006D2D23" w:rsidP="008B3B72">
            <w:pPr>
              <w:jc w:val="center"/>
              <w:rPr>
                <w:rFonts w:ascii="Humanst521 Lt BT" w:hAnsi="Humanst521 Lt BT"/>
                <w:sz w:val="20"/>
                <w:szCs w:val="20"/>
                <w:lang w:eastAsia="es-ES"/>
              </w:rPr>
            </w:pPr>
            <w:r w:rsidRPr="008F75B4">
              <w:rPr>
                <w:rFonts w:ascii="Humanst521 Lt BT" w:hAnsi="Humanst521 Lt BT"/>
                <w:sz w:val="20"/>
                <w:szCs w:val="20"/>
                <w:lang w:eastAsia="es-ES"/>
              </w:rPr>
              <w:t>37</w:t>
            </w:r>
          </w:p>
        </w:tc>
      </w:tr>
      <w:tr w:rsidR="006D2D23" w:rsidRPr="008F75B4" w:rsidTr="000E6319">
        <w:trPr>
          <w:jc w:val="center"/>
        </w:trPr>
        <w:tc>
          <w:tcPr>
            <w:tcW w:w="1521" w:type="dxa"/>
            <w:vAlign w:val="center"/>
          </w:tcPr>
          <w:p w:rsidR="006D2D23" w:rsidRPr="008F75B4" w:rsidRDefault="006D2D23" w:rsidP="008B3B72">
            <w:pPr>
              <w:pStyle w:val="Prrafodelista"/>
              <w:spacing w:after="0"/>
              <w:ind w:left="0"/>
              <w:jc w:val="center"/>
              <w:rPr>
                <w:rFonts w:ascii="Humanst521 Lt BT" w:hAnsi="Humanst521 Lt BT" w:cs="Arial"/>
                <w:bCs/>
                <w:noProof/>
                <w:sz w:val="20"/>
                <w:szCs w:val="20"/>
                <w:lang w:eastAsia="es-ES"/>
              </w:rPr>
            </w:pPr>
            <w:r w:rsidRPr="008F75B4">
              <w:rPr>
                <w:rFonts w:ascii="Humanst521 Lt BT" w:hAnsi="Humanst521 Lt BT" w:cs="Arial"/>
                <w:bCs/>
                <w:noProof/>
                <w:sz w:val="20"/>
                <w:szCs w:val="20"/>
                <w:lang w:eastAsia="es-ES"/>
              </w:rPr>
              <w:t>TIJUANA</w:t>
            </w:r>
          </w:p>
        </w:tc>
        <w:tc>
          <w:tcPr>
            <w:tcW w:w="1827" w:type="dxa"/>
            <w:vAlign w:val="center"/>
          </w:tcPr>
          <w:p w:rsidR="006D2D23" w:rsidRPr="008F75B4" w:rsidRDefault="006D2D23" w:rsidP="008B3B72">
            <w:pPr>
              <w:pStyle w:val="Prrafodelista"/>
              <w:spacing w:after="0"/>
              <w:ind w:left="0"/>
              <w:jc w:val="center"/>
              <w:rPr>
                <w:rFonts w:ascii="Humanst521 Lt BT" w:hAnsi="Humanst521 Lt BT" w:cs="Arial"/>
                <w:bCs/>
                <w:noProof/>
                <w:sz w:val="20"/>
                <w:szCs w:val="20"/>
                <w:lang w:eastAsia="es-ES"/>
              </w:rPr>
            </w:pPr>
            <w:r w:rsidRPr="008F75B4">
              <w:rPr>
                <w:rFonts w:ascii="Humanst521 Lt BT" w:hAnsi="Humanst521 Lt BT" w:cs="Arial"/>
                <w:bCs/>
                <w:noProof/>
                <w:sz w:val="20"/>
                <w:szCs w:val="20"/>
                <w:lang w:eastAsia="es-ES"/>
              </w:rPr>
              <w:t>29-NOVIEMBRE-2016</w:t>
            </w:r>
          </w:p>
        </w:tc>
        <w:tc>
          <w:tcPr>
            <w:tcW w:w="3600" w:type="dxa"/>
          </w:tcPr>
          <w:p w:rsidR="006D2D23" w:rsidRPr="008F75B4" w:rsidRDefault="006D2D23" w:rsidP="008B3B72">
            <w:pPr>
              <w:pStyle w:val="Prrafodelista"/>
              <w:spacing w:after="0"/>
              <w:ind w:left="0"/>
              <w:jc w:val="both"/>
              <w:rPr>
                <w:rFonts w:ascii="Humanst521 Lt BT" w:hAnsi="Humanst521 Lt BT" w:cs="Arial"/>
                <w:bCs/>
                <w:noProof/>
                <w:sz w:val="20"/>
                <w:szCs w:val="20"/>
                <w:lang w:eastAsia="es-ES"/>
              </w:rPr>
            </w:pPr>
          </w:p>
          <w:p w:rsidR="006D2D23" w:rsidRPr="008F75B4" w:rsidRDefault="006D2D23" w:rsidP="008B3B72">
            <w:pPr>
              <w:jc w:val="center"/>
              <w:rPr>
                <w:rFonts w:ascii="Humanst521 Lt BT" w:hAnsi="Humanst521 Lt BT"/>
                <w:sz w:val="20"/>
                <w:szCs w:val="20"/>
                <w:lang w:eastAsia="es-ES"/>
              </w:rPr>
            </w:pPr>
            <w:r w:rsidRPr="008F75B4">
              <w:rPr>
                <w:rFonts w:ascii="Humanst521 Lt BT" w:hAnsi="Humanst521 Lt BT" w:cs="Arial"/>
                <w:bCs/>
                <w:noProof/>
                <w:sz w:val="20"/>
                <w:szCs w:val="20"/>
                <w:lang w:eastAsia="es-ES"/>
              </w:rPr>
              <w:t>CENTRO DE FORMACIÓN CIUDADANA</w:t>
            </w:r>
          </w:p>
        </w:tc>
        <w:tc>
          <w:tcPr>
            <w:tcW w:w="1530" w:type="dxa"/>
          </w:tcPr>
          <w:p w:rsidR="006D2D23" w:rsidRPr="008F75B4" w:rsidRDefault="006D2D23" w:rsidP="008B3B72">
            <w:pPr>
              <w:pStyle w:val="Prrafodelista"/>
              <w:spacing w:after="0"/>
              <w:ind w:left="0"/>
              <w:jc w:val="both"/>
              <w:rPr>
                <w:rFonts w:ascii="Humanst521 Lt BT" w:hAnsi="Humanst521 Lt BT" w:cs="Arial"/>
                <w:bCs/>
                <w:noProof/>
                <w:sz w:val="20"/>
                <w:szCs w:val="20"/>
                <w:lang w:eastAsia="es-ES"/>
              </w:rPr>
            </w:pPr>
          </w:p>
          <w:p w:rsidR="006D2D23" w:rsidRPr="008F75B4" w:rsidRDefault="006D2D23" w:rsidP="008B3B72">
            <w:pPr>
              <w:jc w:val="center"/>
              <w:rPr>
                <w:rFonts w:ascii="Humanst521 Lt BT" w:hAnsi="Humanst521 Lt BT"/>
                <w:sz w:val="20"/>
                <w:szCs w:val="20"/>
                <w:lang w:eastAsia="es-ES"/>
              </w:rPr>
            </w:pPr>
            <w:r w:rsidRPr="008F75B4">
              <w:rPr>
                <w:rFonts w:ascii="Humanst521 Lt BT" w:hAnsi="Humanst521 Lt BT"/>
                <w:sz w:val="20"/>
                <w:szCs w:val="20"/>
                <w:lang w:eastAsia="es-ES"/>
              </w:rPr>
              <w:t>30</w:t>
            </w:r>
          </w:p>
        </w:tc>
      </w:tr>
    </w:tbl>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p>
    <w:p w:rsidR="000E6319" w:rsidRPr="008F75B4" w:rsidRDefault="000E6319" w:rsidP="006D2D23">
      <w:pPr>
        <w:pStyle w:val="Prrafodelista"/>
        <w:spacing w:after="0"/>
        <w:ind w:left="360"/>
        <w:jc w:val="both"/>
        <w:rPr>
          <w:rFonts w:ascii="Humanst521 Lt BT" w:hAnsi="Humanst521 Lt BT" w:cs="Arial"/>
          <w:b/>
          <w:sz w:val="24"/>
          <w:szCs w:val="24"/>
        </w:rPr>
      </w:pPr>
    </w:p>
    <w:p w:rsidR="000E6319" w:rsidRPr="008F75B4" w:rsidRDefault="000E6319" w:rsidP="006D2D23">
      <w:pPr>
        <w:pStyle w:val="Prrafodelista"/>
        <w:spacing w:after="0"/>
        <w:ind w:left="360"/>
        <w:jc w:val="both"/>
        <w:rPr>
          <w:rFonts w:ascii="Humanst521 Lt BT" w:hAnsi="Humanst521 Lt BT" w:cs="Arial"/>
          <w:b/>
          <w:sz w:val="24"/>
          <w:szCs w:val="24"/>
        </w:rPr>
      </w:pPr>
    </w:p>
    <w:p w:rsidR="006D2D23" w:rsidRPr="008F75B4" w:rsidRDefault="006D2D23" w:rsidP="006D2D23">
      <w:pPr>
        <w:pStyle w:val="Prrafodelista"/>
        <w:spacing w:after="0"/>
        <w:ind w:left="360"/>
        <w:jc w:val="both"/>
        <w:rPr>
          <w:rFonts w:ascii="Humanst521 Lt BT" w:hAnsi="Humanst521 Lt BT" w:cs="Arial"/>
          <w:bCs/>
          <w:noProof/>
          <w:sz w:val="24"/>
          <w:szCs w:val="24"/>
          <w:lang w:eastAsia="es-ES"/>
        </w:rPr>
      </w:pPr>
      <w:r w:rsidRPr="008F75B4">
        <w:rPr>
          <w:rFonts w:ascii="Humanst521 Lt BT" w:hAnsi="Humanst521 Lt BT" w:cs="Arial"/>
          <w:b/>
          <w:sz w:val="24"/>
          <w:szCs w:val="24"/>
        </w:rPr>
        <w:t>Total de personas atendidas en esta actividad: 67</w:t>
      </w:r>
    </w:p>
    <w:p w:rsidR="00EF468E" w:rsidRPr="008F75B4" w:rsidRDefault="00EF468E">
      <w:pPr>
        <w:rPr>
          <w:rFonts w:ascii="Humanst521 Lt BT" w:eastAsia="MS Mincho" w:hAnsi="Humanst521 Lt BT" w:cs="Arial"/>
          <w:b/>
          <w:sz w:val="24"/>
          <w:szCs w:val="24"/>
          <w:lang w:eastAsia="es-MX"/>
        </w:rPr>
      </w:pPr>
    </w:p>
    <w:p w:rsidR="000E6319" w:rsidRPr="008F75B4" w:rsidRDefault="000E6319">
      <w:pPr>
        <w:rPr>
          <w:rFonts w:ascii="Humanst521 Lt BT" w:eastAsia="MS Mincho" w:hAnsi="Humanst521 Lt BT" w:cs="Arial"/>
          <w:b/>
          <w:sz w:val="24"/>
          <w:szCs w:val="24"/>
          <w:lang w:eastAsia="es-MX"/>
        </w:rPr>
      </w:pPr>
    </w:p>
    <w:p w:rsidR="006D2D23" w:rsidRPr="008F75B4" w:rsidRDefault="006D2D23" w:rsidP="006D2D23">
      <w:pPr>
        <w:pStyle w:val="Prrafodelista"/>
        <w:numPr>
          <w:ilvl w:val="0"/>
          <w:numId w:val="4"/>
        </w:numPr>
        <w:spacing w:after="0"/>
        <w:jc w:val="both"/>
        <w:rPr>
          <w:rFonts w:ascii="Humanst521 Lt BT" w:hAnsi="Humanst521 Lt BT" w:cs="Arial"/>
          <w:b/>
          <w:bCs/>
          <w:noProof/>
          <w:sz w:val="24"/>
          <w:szCs w:val="24"/>
          <w:lang w:eastAsia="es-ES"/>
        </w:rPr>
      </w:pPr>
      <w:r w:rsidRPr="008F75B4">
        <w:rPr>
          <w:rFonts w:ascii="Humanst521 Lt BT" w:hAnsi="Humanst521 Lt BT" w:cs="Arial"/>
          <w:b/>
          <w:bCs/>
          <w:noProof/>
          <w:sz w:val="24"/>
          <w:szCs w:val="24"/>
          <w:lang w:eastAsia="es-ES"/>
        </w:rPr>
        <w:t>Curso de Formación de Instructores.</w:t>
      </w:r>
    </w:p>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p>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r w:rsidRPr="008F75B4">
        <w:rPr>
          <w:rFonts w:ascii="Humanst521 Lt BT" w:hAnsi="Humanst521 Lt BT" w:cs="Arial"/>
          <w:bCs/>
          <w:noProof/>
          <w:sz w:val="24"/>
          <w:szCs w:val="24"/>
          <w:lang w:eastAsia="es-ES"/>
        </w:rPr>
        <w:t>Personal del Departamento de Procesos Electorales, de esta Oficina de Participación Ciudadana y Educación Cívica, así como del área de jurídico del Instituto Estatal Electoral, que estan enfocados en impartir cursos, conferenicias, sesiones de información a la población en general, asistió al Curso de Formación de Instructores, impartido por el Lic. Julian Flores Kanchi, en CETYS Universidad con una duración de 20 horas los días 12, 13, 14 y 15 de diciembre.</w:t>
      </w:r>
    </w:p>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p>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r w:rsidRPr="008F75B4">
        <w:rPr>
          <w:rFonts w:ascii="Humanst521 Lt BT" w:hAnsi="Humanst521 Lt BT" w:cs="Arial"/>
          <w:bCs/>
          <w:noProof/>
          <w:sz w:val="24"/>
          <w:szCs w:val="24"/>
          <w:lang w:eastAsia="es-ES"/>
        </w:rPr>
        <w:t>Con el objetivo de Identificar el rol y las habilidades del facilitador en el proceso de enseñanza-aprendizaje, así como aprender y practicar las habilidades de comunicación de manera efectiva. A continuación se enlista el personal que tomó el curso aludido:</w:t>
      </w:r>
    </w:p>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p>
    <w:p w:rsidR="006D2D23" w:rsidRPr="008F75B4" w:rsidRDefault="006D2D23" w:rsidP="006D2D23">
      <w:pPr>
        <w:pStyle w:val="Prrafodelista"/>
        <w:spacing w:after="0"/>
        <w:ind w:left="0"/>
        <w:jc w:val="both"/>
        <w:rPr>
          <w:rFonts w:ascii="Humanst521 Lt BT" w:hAnsi="Humanst521 Lt BT" w:cs="Arial"/>
          <w:bCs/>
          <w:noProof/>
          <w:sz w:val="24"/>
          <w:szCs w:val="24"/>
          <w:lang w:eastAsia="es-E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203"/>
        <w:gridCol w:w="4961"/>
      </w:tblGrid>
      <w:tr w:rsidR="006D2D23" w:rsidRPr="008F75B4" w:rsidTr="008B3B72">
        <w:trPr>
          <w:trHeight w:val="210"/>
          <w:jc w:val="center"/>
        </w:trPr>
        <w:tc>
          <w:tcPr>
            <w:tcW w:w="664" w:type="dxa"/>
            <w:shd w:val="clear" w:color="auto" w:fill="D9D9D9"/>
            <w:vAlign w:val="center"/>
          </w:tcPr>
          <w:p w:rsidR="006D2D23" w:rsidRPr="008F75B4" w:rsidRDefault="006D2D23" w:rsidP="008B3B72">
            <w:pPr>
              <w:spacing w:after="0"/>
              <w:jc w:val="center"/>
              <w:rPr>
                <w:rFonts w:ascii="Humanst521 Lt BT" w:hAnsi="Humanst521 Lt BT"/>
                <w:b/>
                <w:sz w:val="20"/>
                <w:szCs w:val="20"/>
              </w:rPr>
            </w:pPr>
            <w:r w:rsidRPr="008F75B4">
              <w:rPr>
                <w:rFonts w:ascii="Humanst521 Lt BT" w:hAnsi="Humanst521 Lt BT"/>
                <w:b/>
                <w:sz w:val="20"/>
                <w:szCs w:val="20"/>
              </w:rPr>
              <w:t>NO.</w:t>
            </w:r>
          </w:p>
        </w:tc>
        <w:tc>
          <w:tcPr>
            <w:tcW w:w="4203" w:type="dxa"/>
            <w:shd w:val="clear" w:color="auto" w:fill="D9D9D9"/>
            <w:vAlign w:val="center"/>
          </w:tcPr>
          <w:p w:rsidR="006D2D23" w:rsidRPr="008F75B4" w:rsidRDefault="006D2D23" w:rsidP="008B3B72">
            <w:pPr>
              <w:spacing w:after="0"/>
              <w:jc w:val="center"/>
              <w:rPr>
                <w:rFonts w:ascii="Humanst521 Lt BT" w:hAnsi="Humanst521 Lt BT"/>
                <w:b/>
                <w:sz w:val="20"/>
                <w:szCs w:val="20"/>
              </w:rPr>
            </w:pPr>
            <w:r w:rsidRPr="008F75B4">
              <w:rPr>
                <w:rFonts w:ascii="Humanst521 Lt BT" w:hAnsi="Humanst521 Lt BT"/>
                <w:b/>
                <w:sz w:val="20"/>
                <w:szCs w:val="20"/>
              </w:rPr>
              <w:t>NOMBRE</w:t>
            </w:r>
          </w:p>
        </w:tc>
        <w:tc>
          <w:tcPr>
            <w:tcW w:w="4961" w:type="dxa"/>
            <w:shd w:val="clear" w:color="auto" w:fill="D9D9D9"/>
            <w:vAlign w:val="center"/>
          </w:tcPr>
          <w:p w:rsidR="006D2D23" w:rsidRPr="008F75B4" w:rsidRDefault="006D2D23" w:rsidP="008B3B72">
            <w:pPr>
              <w:spacing w:after="0"/>
              <w:jc w:val="center"/>
              <w:rPr>
                <w:rFonts w:ascii="Humanst521 Lt BT" w:hAnsi="Humanst521 Lt BT"/>
                <w:b/>
                <w:sz w:val="20"/>
                <w:szCs w:val="20"/>
              </w:rPr>
            </w:pPr>
            <w:r w:rsidRPr="008F75B4">
              <w:rPr>
                <w:rFonts w:ascii="Humanst521 Lt BT" w:hAnsi="Humanst521 Lt BT"/>
                <w:b/>
                <w:sz w:val="20"/>
                <w:szCs w:val="20"/>
              </w:rPr>
              <w:t>ÁREA</w:t>
            </w:r>
          </w:p>
        </w:tc>
      </w:tr>
      <w:tr w:rsidR="006D2D23" w:rsidRPr="008F75B4" w:rsidTr="008B3B72">
        <w:trPr>
          <w:trHeight w:val="98"/>
          <w:jc w:val="center"/>
        </w:trPr>
        <w:tc>
          <w:tcPr>
            <w:tcW w:w="664" w:type="dxa"/>
            <w:vAlign w:val="center"/>
          </w:tcPr>
          <w:p w:rsidR="006D2D23" w:rsidRPr="008F75B4" w:rsidRDefault="006D2D23" w:rsidP="008B3B72">
            <w:pPr>
              <w:spacing w:after="0"/>
              <w:jc w:val="center"/>
              <w:rPr>
                <w:rFonts w:ascii="Humanst521 Lt BT" w:hAnsi="Humanst521 Lt BT"/>
                <w:sz w:val="20"/>
                <w:szCs w:val="20"/>
              </w:rPr>
            </w:pPr>
            <w:r w:rsidRPr="008F75B4">
              <w:rPr>
                <w:rFonts w:ascii="Humanst521 Lt BT" w:hAnsi="Humanst521 Lt BT"/>
                <w:sz w:val="20"/>
                <w:szCs w:val="20"/>
              </w:rPr>
              <w:t>1</w:t>
            </w:r>
          </w:p>
        </w:tc>
        <w:tc>
          <w:tcPr>
            <w:tcW w:w="4203"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HÉCTOR JAVIER BERNAL LINARES</w:t>
            </w:r>
          </w:p>
        </w:tc>
        <w:tc>
          <w:tcPr>
            <w:tcW w:w="4961"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PARTICIPACIÓN CIUDADANA Y EDUCACIÓN CÍVICA</w:t>
            </w:r>
          </w:p>
        </w:tc>
      </w:tr>
      <w:tr w:rsidR="006D2D23" w:rsidRPr="008F75B4" w:rsidTr="008B3B72">
        <w:trPr>
          <w:trHeight w:val="174"/>
          <w:jc w:val="center"/>
        </w:trPr>
        <w:tc>
          <w:tcPr>
            <w:tcW w:w="664" w:type="dxa"/>
            <w:vAlign w:val="center"/>
          </w:tcPr>
          <w:p w:rsidR="006D2D23" w:rsidRPr="008F75B4" w:rsidRDefault="006D2D23" w:rsidP="008B3B72">
            <w:pPr>
              <w:spacing w:after="0"/>
              <w:jc w:val="center"/>
              <w:rPr>
                <w:rFonts w:ascii="Humanst521 Lt BT" w:hAnsi="Humanst521 Lt BT"/>
                <w:sz w:val="20"/>
                <w:szCs w:val="20"/>
              </w:rPr>
            </w:pPr>
            <w:r w:rsidRPr="008F75B4">
              <w:rPr>
                <w:rFonts w:ascii="Humanst521 Lt BT" w:hAnsi="Humanst521 Lt BT"/>
                <w:sz w:val="20"/>
                <w:szCs w:val="20"/>
              </w:rPr>
              <w:t>2</w:t>
            </w:r>
          </w:p>
        </w:tc>
        <w:tc>
          <w:tcPr>
            <w:tcW w:w="4203"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ALONDRA AGRAZ NUNGARAY</w:t>
            </w:r>
          </w:p>
        </w:tc>
        <w:tc>
          <w:tcPr>
            <w:tcW w:w="4961"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PARTICIPACIÓN CIUDADANA Y EDUCACIÓN CÍVICA</w:t>
            </w:r>
          </w:p>
        </w:tc>
      </w:tr>
      <w:tr w:rsidR="006D2D23" w:rsidRPr="008F75B4" w:rsidTr="008B3B72">
        <w:trPr>
          <w:trHeight w:val="140"/>
          <w:jc w:val="center"/>
        </w:trPr>
        <w:tc>
          <w:tcPr>
            <w:tcW w:w="664" w:type="dxa"/>
            <w:vAlign w:val="center"/>
          </w:tcPr>
          <w:p w:rsidR="006D2D23" w:rsidRPr="008F75B4" w:rsidRDefault="006D2D23" w:rsidP="008B3B72">
            <w:pPr>
              <w:spacing w:after="0"/>
              <w:jc w:val="center"/>
              <w:rPr>
                <w:rFonts w:ascii="Humanst521 Lt BT" w:hAnsi="Humanst521 Lt BT"/>
                <w:sz w:val="20"/>
                <w:szCs w:val="20"/>
              </w:rPr>
            </w:pPr>
            <w:r w:rsidRPr="008F75B4">
              <w:rPr>
                <w:rFonts w:ascii="Humanst521 Lt BT" w:hAnsi="Humanst521 Lt BT"/>
                <w:sz w:val="20"/>
                <w:szCs w:val="20"/>
              </w:rPr>
              <w:t>3</w:t>
            </w:r>
          </w:p>
        </w:tc>
        <w:tc>
          <w:tcPr>
            <w:tcW w:w="4203"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MARÍA CONCEPCIÓN CASTILLO RODRÍGUEZ</w:t>
            </w:r>
          </w:p>
        </w:tc>
        <w:tc>
          <w:tcPr>
            <w:tcW w:w="4961"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PARTICIPACIÓN CIUDADANA Y EDUCACIÓN CÍVICA</w:t>
            </w:r>
          </w:p>
        </w:tc>
      </w:tr>
      <w:tr w:rsidR="006D2D23" w:rsidRPr="008F75B4" w:rsidTr="008B3B72">
        <w:trPr>
          <w:trHeight w:val="98"/>
          <w:jc w:val="center"/>
        </w:trPr>
        <w:tc>
          <w:tcPr>
            <w:tcW w:w="664" w:type="dxa"/>
            <w:vAlign w:val="center"/>
          </w:tcPr>
          <w:p w:rsidR="006D2D23" w:rsidRPr="008F75B4" w:rsidRDefault="006D2D23" w:rsidP="008B3B72">
            <w:pPr>
              <w:spacing w:after="0"/>
              <w:jc w:val="center"/>
              <w:rPr>
                <w:rFonts w:ascii="Humanst521 Lt BT" w:hAnsi="Humanst521 Lt BT"/>
                <w:sz w:val="20"/>
                <w:szCs w:val="20"/>
              </w:rPr>
            </w:pPr>
            <w:r w:rsidRPr="008F75B4">
              <w:rPr>
                <w:rFonts w:ascii="Humanst521 Lt BT" w:hAnsi="Humanst521 Lt BT"/>
                <w:sz w:val="20"/>
                <w:szCs w:val="20"/>
              </w:rPr>
              <w:t>4</w:t>
            </w:r>
          </w:p>
        </w:tc>
        <w:tc>
          <w:tcPr>
            <w:tcW w:w="4203"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OLGA ELENA HERRERA DE LEÓN</w:t>
            </w:r>
          </w:p>
        </w:tc>
        <w:tc>
          <w:tcPr>
            <w:tcW w:w="4961"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PARTICIPACIÓN CIUDADANA Y EDUCACIÓN CÍVICA</w:t>
            </w:r>
          </w:p>
        </w:tc>
      </w:tr>
      <w:tr w:rsidR="006D2D23" w:rsidRPr="008F75B4" w:rsidTr="008B3B72">
        <w:trPr>
          <w:trHeight w:val="210"/>
          <w:jc w:val="center"/>
        </w:trPr>
        <w:tc>
          <w:tcPr>
            <w:tcW w:w="664" w:type="dxa"/>
            <w:vAlign w:val="center"/>
          </w:tcPr>
          <w:p w:rsidR="006D2D23" w:rsidRPr="008F75B4" w:rsidRDefault="006D2D23" w:rsidP="008B3B72">
            <w:pPr>
              <w:spacing w:after="0"/>
              <w:jc w:val="center"/>
              <w:rPr>
                <w:rFonts w:ascii="Humanst521 Lt BT" w:hAnsi="Humanst521 Lt BT"/>
                <w:sz w:val="20"/>
                <w:szCs w:val="20"/>
              </w:rPr>
            </w:pPr>
            <w:r w:rsidRPr="008F75B4">
              <w:rPr>
                <w:rFonts w:ascii="Humanst521 Lt BT" w:hAnsi="Humanst521 Lt BT"/>
                <w:sz w:val="20"/>
                <w:szCs w:val="20"/>
              </w:rPr>
              <w:t>5</w:t>
            </w:r>
          </w:p>
        </w:tc>
        <w:tc>
          <w:tcPr>
            <w:tcW w:w="4203"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MAURICIO FERNÁNDEZ LUNA</w:t>
            </w:r>
          </w:p>
        </w:tc>
        <w:tc>
          <w:tcPr>
            <w:tcW w:w="4961"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DEPARTAMENTO DE PROCESOS ELECTORALES</w:t>
            </w:r>
          </w:p>
        </w:tc>
      </w:tr>
      <w:tr w:rsidR="006D2D23" w:rsidRPr="008F75B4" w:rsidTr="008B3B72">
        <w:trPr>
          <w:trHeight w:val="210"/>
          <w:jc w:val="center"/>
        </w:trPr>
        <w:tc>
          <w:tcPr>
            <w:tcW w:w="664" w:type="dxa"/>
            <w:vAlign w:val="center"/>
          </w:tcPr>
          <w:p w:rsidR="006D2D23" w:rsidRPr="008F75B4" w:rsidRDefault="006D2D23" w:rsidP="008B3B72">
            <w:pPr>
              <w:spacing w:after="0"/>
              <w:jc w:val="center"/>
              <w:rPr>
                <w:rFonts w:ascii="Humanst521 Lt BT" w:hAnsi="Humanst521 Lt BT"/>
                <w:sz w:val="20"/>
                <w:szCs w:val="20"/>
              </w:rPr>
            </w:pPr>
            <w:r w:rsidRPr="008F75B4">
              <w:rPr>
                <w:rFonts w:ascii="Humanst521 Lt BT" w:hAnsi="Humanst521 Lt BT"/>
                <w:sz w:val="20"/>
                <w:szCs w:val="20"/>
              </w:rPr>
              <w:t>6</w:t>
            </w:r>
          </w:p>
        </w:tc>
        <w:tc>
          <w:tcPr>
            <w:tcW w:w="4203"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JUANA ROCHA NIEVES</w:t>
            </w:r>
          </w:p>
        </w:tc>
        <w:tc>
          <w:tcPr>
            <w:tcW w:w="4961"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ORGANIZACIÓN ELECTORAL</w:t>
            </w:r>
          </w:p>
        </w:tc>
      </w:tr>
      <w:tr w:rsidR="006D2D23" w:rsidRPr="008F75B4" w:rsidTr="008B3B72">
        <w:trPr>
          <w:trHeight w:val="223"/>
          <w:jc w:val="center"/>
        </w:trPr>
        <w:tc>
          <w:tcPr>
            <w:tcW w:w="664" w:type="dxa"/>
            <w:vAlign w:val="center"/>
          </w:tcPr>
          <w:p w:rsidR="006D2D23" w:rsidRPr="008F75B4" w:rsidRDefault="006D2D23" w:rsidP="008B3B72">
            <w:pPr>
              <w:spacing w:after="0"/>
              <w:jc w:val="center"/>
              <w:rPr>
                <w:rFonts w:ascii="Humanst521 Lt BT" w:hAnsi="Humanst521 Lt BT"/>
                <w:sz w:val="20"/>
                <w:szCs w:val="20"/>
              </w:rPr>
            </w:pPr>
            <w:r w:rsidRPr="008F75B4">
              <w:rPr>
                <w:rFonts w:ascii="Humanst521 Lt BT" w:hAnsi="Humanst521 Lt BT"/>
                <w:sz w:val="20"/>
                <w:szCs w:val="20"/>
              </w:rPr>
              <w:t>7</w:t>
            </w:r>
          </w:p>
        </w:tc>
        <w:tc>
          <w:tcPr>
            <w:tcW w:w="4203"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JULIO HERRERA URBINA</w:t>
            </w:r>
          </w:p>
        </w:tc>
        <w:tc>
          <w:tcPr>
            <w:tcW w:w="4961"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ORGANIZACIÓN ELECTORAL</w:t>
            </w:r>
          </w:p>
        </w:tc>
      </w:tr>
      <w:tr w:rsidR="006D2D23" w:rsidRPr="008F75B4" w:rsidTr="008B3B72">
        <w:trPr>
          <w:trHeight w:val="210"/>
          <w:jc w:val="center"/>
        </w:trPr>
        <w:tc>
          <w:tcPr>
            <w:tcW w:w="664" w:type="dxa"/>
            <w:vAlign w:val="center"/>
          </w:tcPr>
          <w:p w:rsidR="006D2D23" w:rsidRPr="008F75B4" w:rsidRDefault="006D2D23" w:rsidP="008B3B72">
            <w:pPr>
              <w:spacing w:after="0"/>
              <w:jc w:val="center"/>
              <w:rPr>
                <w:rFonts w:ascii="Humanst521 Lt BT" w:hAnsi="Humanst521 Lt BT"/>
                <w:sz w:val="20"/>
                <w:szCs w:val="20"/>
              </w:rPr>
            </w:pPr>
            <w:r w:rsidRPr="008F75B4">
              <w:rPr>
                <w:rFonts w:ascii="Humanst521 Lt BT" w:hAnsi="Humanst521 Lt BT"/>
                <w:sz w:val="20"/>
                <w:szCs w:val="20"/>
              </w:rPr>
              <w:t>8</w:t>
            </w:r>
          </w:p>
        </w:tc>
        <w:tc>
          <w:tcPr>
            <w:tcW w:w="4203"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LUIS ALFONSO TREVIÑO CUEVA</w:t>
            </w:r>
          </w:p>
        </w:tc>
        <w:tc>
          <w:tcPr>
            <w:tcW w:w="4961"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ORGANIZACIÓN ELECTORAL</w:t>
            </w:r>
          </w:p>
        </w:tc>
      </w:tr>
      <w:tr w:rsidR="006D2D23" w:rsidRPr="008F75B4" w:rsidTr="008B3B72">
        <w:trPr>
          <w:trHeight w:val="223"/>
          <w:jc w:val="center"/>
        </w:trPr>
        <w:tc>
          <w:tcPr>
            <w:tcW w:w="664" w:type="dxa"/>
            <w:vAlign w:val="center"/>
          </w:tcPr>
          <w:p w:rsidR="006D2D23" w:rsidRPr="008F75B4" w:rsidRDefault="006D2D23" w:rsidP="008B3B72">
            <w:pPr>
              <w:spacing w:after="0"/>
              <w:jc w:val="center"/>
              <w:rPr>
                <w:rFonts w:ascii="Humanst521 Lt BT" w:hAnsi="Humanst521 Lt BT"/>
                <w:sz w:val="20"/>
                <w:szCs w:val="20"/>
              </w:rPr>
            </w:pPr>
            <w:r w:rsidRPr="008F75B4">
              <w:rPr>
                <w:rFonts w:ascii="Humanst521 Lt BT" w:hAnsi="Humanst521 Lt BT"/>
                <w:sz w:val="20"/>
                <w:szCs w:val="20"/>
              </w:rPr>
              <w:t>9</w:t>
            </w:r>
          </w:p>
        </w:tc>
        <w:tc>
          <w:tcPr>
            <w:tcW w:w="4203"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PERLA DEBORAH ESQUIVEL BARRÓN</w:t>
            </w:r>
          </w:p>
        </w:tc>
        <w:tc>
          <w:tcPr>
            <w:tcW w:w="4961" w:type="dxa"/>
            <w:vAlign w:val="center"/>
          </w:tcPr>
          <w:p w:rsidR="006D2D23" w:rsidRPr="008F75B4" w:rsidRDefault="006D2D23" w:rsidP="008B3B72">
            <w:pPr>
              <w:spacing w:after="0"/>
              <w:rPr>
                <w:rFonts w:ascii="Humanst521 Lt BT" w:hAnsi="Humanst521 Lt BT"/>
                <w:sz w:val="20"/>
                <w:szCs w:val="20"/>
              </w:rPr>
            </w:pPr>
            <w:r w:rsidRPr="008F75B4">
              <w:rPr>
                <w:rFonts w:ascii="Humanst521 Lt BT" w:hAnsi="Humanst521 Lt BT"/>
                <w:sz w:val="20"/>
                <w:szCs w:val="20"/>
              </w:rPr>
              <w:t>COORDINACIÓN JURÍDICA</w:t>
            </w:r>
          </w:p>
        </w:tc>
      </w:tr>
    </w:tbl>
    <w:p w:rsidR="006D2D23" w:rsidRPr="008F75B4" w:rsidRDefault="006D2D23" w:rsidP="006D2D23">
      <w:pPr>
        <w:pStyle w:val="Prrafodelista"/>
        <w:spacing w:after="0"/>
        <w:ind w:left="0"/>
        <w:jc w:val="both"/>
        <w:rPr>
          <w:rFonts w:ascii="Humanst521 Lt BT" w:hAnsi="Humanst521 Lt BT"/>
          <w:b/>
          <w:bCs/>
          <w:sz w:val="24"/>
          <w:szCs w:val="24"/>
        </w:rPr>
      </w:pPr>
    </w:p>
    <w:p w:rsidR="006D2D23" w:rsidRPr="008F75B4" w:rsidRDefault="006D2D23" w:rsidP="006D2D23">
      <w:pPr>
        <w:pStyle w:val="Prrafodelista"/>
        <w:spacing w:after="0"/>
        <w:ind w:left="0"/>
        <w:jc w:val="both"/>
        <w:rPr>
          <w:rFonts w:ascii="Humanst521 Lt BT" w:hAnsi="Humanst521 Lt BT"/>
          <w:b/>
          <w:bCs/>
          <w:sz w:val="24"/>
          <w:szCs w:val="24"/>
        </w:rPr>
      </w:pPr>
      <w:r w:rsidRPr="008F75B4">
        <w:rPr>
          <w:rFonts w:ascii="Humanst521 Lt BT" w:hAnsi="Humanst521 Lt BT"/>
          <w:b/>
          <w:bCs/>
          <w:sz w:val="24"/>
          <w:szCs w:val="24"/>
        </w:rPr>
        <w:t xml:space="preserve"> </w:t>
      </w:r>
    </w:p>
    <w:p w:rsidR="006D2D23" w:rsidRPr="008F75B4" w:rsidRDefault="006D2D23" w:rsidP="000E6319">
      <w:pPr>
        <w:jc w:val="center"/>
        <w:rPr>
          <w:rFonts w:ascii="Humanst521 Lt BT" w:hAnsi="Humanst521 Lt BT" w:cs="Arial"/>
          <w:b/>
          <w:bCs/>
          <w:noProof/>
          <w:sz w:val="24"/>
          <w:szCs w:val="24"/>
          <w:lang w:eastAsia="es-ES"/>
        </w:rPr>
      </w:pPr>
      <w:r w:rsidRPr="008F75B4">
        <w:rPr>
          <w:rFonts w:ascii="Humanst521 Lt BT" w:hAnsi="Humanst521 Lt BT" w:cs="Arial"/>
          <w:b/>
          <w:bCs/>
          <w:noProof/>
          <w:sz w:val="24"/>
          <w:szCs w:val="24"/>
          <w:lang w:eastAsia="es-ES"/>
        </w:rPr>
        <w:t>POBLACIÓN TOTAL ATENDIDA DURANTE EL CUARTO TRIMESTRE DE 2016</w:t>
      </w:r>
    </w:p>
    <w:p w:rsidR="006D2D23" w:rsidRPr="008F75B4" w:rsidRDefault="006D2D23" w:rsidP="006D2D23">
      <w:pPr>
        <w:pStyle w:val="Prrafodelista"/>
        <w:spacing w:after="0" w:line="240" w:lineRule="auto"/>
        <w:ind w:left="0"/>
        <w:jc w:val="center"/>
        <w:rPr>
          <w:rFonts w:ascii="Humanst521 Lt BT" w:hAnsi="Humanst521 Lt BT" w:cs="Arial"/>
          <w:b/>
          <w:bCs/>
          <w:noProof/>
          <w:sz w:val="24"/>
          <w:szCs w:val="24"/>
          <w:lang w:eastAsia="es-ES"/>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1681"/>
        <w:gridCol w:w="2559"/>
      </w:tblGrid>
      <w:tr w:rsidR="006D2D23" w:rsidRPr="008F75B4" w:rsidTr="00EF468E">
        <w:trPr>
          <w:jc w:val="center"/>
        </w:trPr>
        <w:tc>
          <w:tcPr>
            <w:tcW w:w="4515" w:type="dxa"/>
            <w:shd w:val="clear" w:color="auto" w:fill="D9D9D9"/>
            <w:vAlign w:val="center"/>
          </w:tcPr>
          <w:p w:rsidR="006D2D23" w:rsidRPr="008F75B4" w:rsidRDefault="006D2D23" w:rsidP="008B3B72">
            <w:pPr>
              <w:pStyle w:val="Prrafodelista"/>
              <w:spacing w:after="0" w:line="240" w:lineRule="auto"/>
              <w:ind w:left="0"/>
              <w:jc w:val="center"/>
              <w:rPr>
                <w:rFonts w:ascii="Humanst521 Lt BT" w:hAnsi="Humanst521 Lt BT" w:cs="Arial"/>
                <w:b/>
                <w:bCs/>
                <w:noProof/>
                <w:sz w:val="24"/>
                <w:szCs w:val="24"/>
                <w:lang w:eastAsia="es-ES"/>
              </w:rPr>
            </w:pPr>
            <w:r w:rsidRPr="008F75B4">
              <w:rPr>
                <w:rFonts w:ascii="Humanst521 Lt BT" w:hAnsi="Humanst521 Lt BT" w:cs="Arial"/>
                <w:b/>
                <w:bCs/>
                <w:noProof/>
                <w:sz w:val="24"/>
                <w:szCs w:val="24"/>
                <w:lang w:eastAsia="es-ES"/>
              </w:rPr>
              <w:t>Actividad</w:t>
            </w:r>
          </w:p>
        </w:tc>
        <w:tc>
          <w:tcPr>
            <w:tcW w:w="1681" w:type="dxa"/>
            <w:shd w:val="clear" w:color="auto" w:fill="D9D9D9"/>
            <w:vAlign w:val="center"/>
          </w:tcPr>
          <w:p w:rsidR="006D2D23" w:rsidRPr="008F75B4" w:rsidRDefault="006D2D23" w:rsidP="008B3B72">
            <w:pPr>
              <w:pStyle w:val="Prrafodelista"/>
              <w:spacing w:after="0" w:line="240" w:lineRule="auto"/>
              <w:ind w:left="0"/>
              <w:jc w:val="center"/>
              <w:rPr>
                <w:rFonts w:ascii="Humanst521 Lt BT" w:hAnsi="Humanst521 Lt BT" w:cs="Arial"/>
                <w:b/>
                <w:bCs/>
                <w:noProof/>
                <w:sz w:val="24"/>
                <w:szCs w:val="24"/>
                <w:lang w:eastAsia="es-ES"/>
              </w:rPr>
            </w:pPr>
            <w:r w:rsidRPr="008F75B4">
              <w:rPr>
                <w:rFonts w:ascii="Humanst521 Lt BT" w:hAnsi="Humanst521 Lt BT" w:cs="Arial"/>
                <w:b/>
                <w:bCs/>
                <w:noProof/>
                <w:sz w:val="24"/>
                <w:szCs w:val="24"/>
                <w:lang w:eastAsia="es-ES"/>
              </w:rPr>
              <w:t>Tipo de Población</w:t>
            </w:r>
          </w:p>
        </w:tc>
        <w:tc>
          <w:tcPr>
            <w:tcW w:w="2559" w:type="dxa"/>
            <w:shd w:val="clear" w:color="auto" w:fill="D9D9D9"/>
            <w:vAlign w:val="center"/>
          </w:tcPr>
          <w:p w:rsidR="006D2D23" w:rsidRPr="008F75B4" w:rsidRDefault="006D2D23" w:rsidP="008B3B72">
            <w:pPr>
              <w:pStyle w:val="Prrafodelista"/>
              <w:spacing w:after="0" w:line="240" w:lineRule="auto"/>
              <w:ind w:left="0"/>
              <w:jc w:val="center"/>
              <w:rPr>
                <w:rFonts w:ascii="Humanst521 Lt BT" w:hAnsi="Humanst521 Lt BT" w:cs="Arial"/>
                <w:b/>
                <w:bCs/>
                <w:noProof/>
                <w:sz w:val="24"/>
                <w:szCs w:val="24"/>
                <w:lang w:eastAsia="es-ES"/>
              </w:rPr>
            </w:pPr>
            <w:r w:rsidRPr="008F75B4">
              <w:rPr>
                <w:rFonts w:ascii="Humanst521 Lt BT" w:hAnsi="Humanst521 Lt BT" w:cs="Arial"/>
                <w:b/>
                <w:bCs/>
                <w:noProof/>
                <w:sz w:val="24"/>
                <w:szCs w:val="24"/>
                <w:lang w:eastAsia="es-ES"/>
              </w:rPr>
              <w:t>Número de Población atendida</w:t>
            </w:r>
          </w:p>
        </w:tc>
      </w:tr>
      <w:tr w:rsidR="006D2D23" w:rsidRPr="008F75B4" w:rsidTr="00EF468E">
        <w:trPr>
          <w:jc w:val="center"/>
        </w:trPr>
        <w:tc>
          <w:tcPr>
            <w:tcW w:w="4515" w:type="dxa"/>
            <w:vAlign w:val="center"/>
          </w:tcPr>
          <w:p w:rsidR="006D2D23" w:rsidRPr="008F75B4" w:rsidRDefault="006D2D23" w:rsidP="008B3B72">
            <w:pPr>
              <w:pStyle w:val="Prrafodelista"/>
              <w:spacing w:after="0" w:line="240" w:lineRule="auto"/>
              <w:ind w:left="0"/>
              <w:rPr>
                <w:rFonts w:ascii="Humanst521 Lt BT" w:hAnsi="Humanst521 Lt BT" w:cs="Arial"/>
                <w:bCs/>
                <w:noProof/>
                <w:sz w:val="24"/>
                <w:szCs w:val="24"/>
                <w:lang w:eastAsia="es-ES"/>
              </w:rPr>
            </w:pPr>
            <w:r w:rsidRPr="008F75B4">
              <w:rPr>
                <w:rFonts w:ascii="Humanst521 Lt BT" w:hAnsi="Humanst521 Lt BT" w:cs="Arial"/>
                <w:bCs/>
                <w:noProof/>
                <w:sz w:val="24"/>
                <w:szCs w:val="24"/>
                <w:lang w:eastAsia="es-ES"/>
              </w:rPr>
              <w:t>Sesiones de información</w:t>
            </w:r>
          </w:p>
        </w:tc>
        <w:tc>
          <w:tcPr>
            <w:tcW w:w="1681" w:type="dxa"/>
            <w:vAlign w:val="center"/>
          </w:tcPr>
          <w:p w:rsidR="006D2D23" w:rsidRPr="008F75B4" w:rsidRDefault="006D2D23" w:rsidP="008B3B72">
            <w:pPr>
              <w:spacing w:after="0" w:line="240" w:lineRule="auto"/>
              <w:jc w:val="center"/>
              <w:rPr>
                <w:rFonts w:ascii="Humanst521 Lt BT" w:hAnsi="Humanst521 Lt BT" w:cs="Tahoma"/>
                <w:color w:val="000000"/>
                <w:sz w:val="24"/>
                <w:szCs w:val="24"/>
              </w:rPr>
            </w:pPr>
            <w:r w:rsidRPr="008F75B4">
              <w:rPr>
                <w:rFonts w:ascii="Humanst521 Lt BT" w:hAnsi="Humanst521 Lt BT" w:cs="Tahoma"/>
                <w:color w:val="000000"/>
                <w:sz w:val="24"/>
                <w:szCs w:val="24"/>
              </w:rPr>
              <w:t>Alumnos</w:t>
            </w:r>
          </w:p>
        </w:tc>
        <w:tc>
          <w:tcPr>
            <w:tcW w:w="2559" w:type="dxa"/>
            <w:vAlign w:val="center"/>
          </w:tcPr>
          <w:p w:rsidR="006D2D23" w:rsidRPr="008F75B4" w:rsidRDefault="006D2D23" w:rsidP="008B3B72">
            <w:pPr>
              <w:spacing w:after="0" w:line="240" w:lineRule="auto"/>
              <w:jc w:val="center"/>
              <w:rPr>
                <w:rFonts w:ascii="Humanst521 Lt BT" w:hAnsi="Humanst521 Lt BT" w:cs="Tahoma"/>
                <w:color w:val="000000"/>
                <w:sz w:val="24"/>
                <w:szCs w:val="24"/>
              </w:rPr>
            </w:pPr>
            <w:r w:rsidRPr="008F75B4">
              <w:rPr>
                <w:rFonts w:ascii="Humanst521 Lt BT" w:hAnsi="Humanst521 Lt BT" w:cs="Tahoma"/>
                <w:color w:val="000000"/>
                <w:sz w:val="24"/>
                <w:szCs w:val="24"/>
              </w:rPr>
              <w:t>7,542</w:t>
            </w:r>
          </w:p>
        </w:tc>
      </w:tr>
      <w:tr w:rsidR="006D2D23" w:rsidRPr="008F75B4" w:rsidTr="00EF468E">
        <w:trPr>
          <w:jc w:val="center"/>
        </w:trPr>
        <w:tc>
          <w:tcPr>
            <w:tcW w:w="4515" w:type="dxa"/>
            <w:vAlign w:val="center"/>
          </w:tcPr>
          <w:p w:rsidR="006D2D23" w:rsidRPr="008F75B4" w:rsidRDefault="006D2D23" w:rsidP="008B3B72">
            <w:pPr>
              <w:pStyle w:val="Prrafodelista"/>
              <w:spacing w:after="0" w:line="240" w:lineRule="auto"/>
              <w:ind w:left="0"/>
              <w:rPr>
                <w:rFonts w:ascii="Humanst521 Lt BT" w:hAnsi="Humanst521 Lt BT" w:cs="Arial"/>
                <w:bCs/>
                <w:noProof/>
                <w:sz w:val="24"/>
                <w:szCs w:val="24"/>
                <w:lang w:eastAsia="es-ES"/>
              </w:rPr>
            </w:pPr>
            <w:r w:rsidRPr="008F75B4">
              <w:rPr>
                <w:rFonts w:ascii="Humanst521 Lt BT" w:hAnsi="Humanst521 Lt BT" w:cs="Arial"/>
                <w:bCs/>
                <w:noProof/>
                <w:sz w:val="24"/>
                <w:szCs w:val="24"/>
                <w:lang w:eastAsia="es-ES"/>
              </w:rPr>
              <w:t>Talleres “Instrumentos de Participación Ciudadana para la construcción de ciudadanía”</w:t>
            </w:r>
          </w:p>
        </w:tc>
        <w:tc>
          <w:tcPr>
            <w:tcW w:w="1681" w:type="dxa"/>
            <w:vAlign w:val="center"/>
          </w:tcPr>
          <w:p w:rsidR="006D2D23" w:rsidRPr="008F75B4" w:rsidRDefault="006D2D23" w:rsidP="008B3B72">
            <w:pPr>
              <w:spacing w:after="0" w:line="240" w:lineRule="auto"/>
              <w:jc w:val="center"/>
              <w:rPr>
                <w:rFonts w:ascii="Humanst521 Lt BT" w:hAnsi="Humanst521 Lt BT" w:cs="Tahoma"/>
                <w:color w:val="000000"/>
                <w:sz w:val="24"/>
                <w:szCs w:val="24"/>
              </w:rPr>
            </w:pPr>
            <w:r w:rsidRPr="008F75B4">
              <w:rPr>
                <w:rFonts w:ascii="Humanst521 Lt BT" w:hAnsi="Humanst521 Lt BT" w:cs="Tahoma"/>
                <w:color w:val="000000"/>
                <w:sz w:val="24"/>
                <w:szCs w:val="24"/>
              </w:rPr>
              <w:t>Alumnos</w:t>
            </w:r>
          </w:p>
        </w:tc>
        <w:tc>
          <w:tcPr>
            <w:tcW w:w="2559" w:type="dxa"/>
            <w:vAlign w:val="center"/>
          </w:tcPr>
          <w:p w:rsidR="006D2D23" w:rsidRPr="008F75B4" w:rsidRDefault="006D2D23" w:rsidP="008B3B72">
            <w:pPr>
              <w:spacing w:after="0" w:line="240" w:lineRule="auto"/>
              <w:jc w:val="center"/>
              <w:rPr>
                <w:rFonts w:ascii="Humanst521 Lt BT" w:hAnsi="Humanst521 Lt BT" w:cs="Tahoma"/>
                <w:color w:val="000000"/>
                <w:sz w:val="24"/>
                <w:szCs w:val="24"/>
              </w:rPr>
            </w:pPr>
            <w:r w:rsidRPr="008F75B4">
              <w:rPr>
                <w:rFonts w:ascii="Humanst521 Lt BT" w:hAnsi="Humanst521 Lt BT" w:cs="Tahoma"/>
                <w:color w:val="000000"/>
                <w:sz w:val="24"/>
                <w:szCs w:val="24"/>
              </w:rPr>
              <w:t>67</w:t>
            </w:r>
          </w:p>
        </w:tc>
      </w:tr>
      <w:tr w:rsidR="006D2D23" w:rsidRPr="008F75B4" w:rsidTr="00EF468E">
        <w:trPr>
          <w:jc w:val="center"/>
        </w:trPr>
        <w:tc>
          <w:tcPr>
            <w:tcW w:w="6196" w:type="dxa"/>
            <w:gridSpan w:val="2"/>
            <w:shd w:val="clear" w:color="auto" w:fill="D9D9D9"/>
            <w:vAlign w:val="center"/>
          </w:tcPr>
          <w:p w:rsidR="006D2D23" w:rsidRPr="008F75B4" w:rsidRDefault="006D2D23" w:rsidP="008B3B72">
            <w:pPr>
              <w:spacing w:after="0" w:line="240" w:lineRule="auto"/>
              <w:jc w:val="center"/>
              <w:rPr>
                <w:rFonts w:ascii="Humanst521 Lt BT" w:hAnsi="Humanst521 Lt BT" w:cs="Tahoma"/>
                <w:b/>
                <w:color w:val="000000"/>
                <w:sz w:val="24"/>
                <w:szCs w:val="24"/>
              </w:rPr>
            </w:pPr>
            <w:r w:rsidRPr="008F75B4">
              <w:rPr>
                <w:rFonts w:ascii="Humanst521 Lt BT" w:hAnsi="Humanst521 Lt BT" w:cs="Tahoma"/>
                <w:b/>
                <w:color w:val="000000"/>
                <w:sz w:val="24"/>
                <w:szCs w:val="24"/>
              </w:rPr>
              <w:t>Total</w:t>
            </w:r>
          </w:p>
        </w:tc>
        <w:tc>
          <w:tcPr>
            <w:tcW w:w="2559" w:type="dxa"/>
            <w:shd w:val="clear" w:color="auto" w:fill="D9D9D9"/>
            <w:vAlign w:val="center"/>
          </w:tcPr>
          <w:p w:rsidR="006D2D23" w:rsidRPr="008F75B4" w:rsidRDefault="006D2D23" w:rsidP="008B3B72">
            <w:pPr>
              <w:spacing w:after="0" w:line="240" w:lineRule="auto"/>
              <w:jc w:val="center"/>
              <w:rPr>
                <w:rFonts w:ascii="Humanst521 Lt BT" w:hAnsi="Humanst521 Lt BT" w:cs="Tahoma"/>
                <w:b/>
                <w:color w:val="000000"/>
                <w:sz w:val="24"/>
                <w:szCs w:val="24"/>
              </w:rPr>
            </w:pPr>
            <w:r w:rsidRPr="008F75B4">
              <w:rPr>
                <w:rFonts w:ascii="Humanst521 Lt BT" w:hAnsi="Humanst521 Lt BT" w:cs="Tahoma"/>
                <w:b/>
                <w:color w:val="000000"/>
                <w:sz w:val="24"/>
                <w:szCs w:val="24"/>
              </w:rPr>
              <w:t>7,609</w:t>
            </w:r>
          </w:p>
        </w:tc>
      </w:tr>
    </w:tbl>
    <w:p w:rsidR="00540F3C" w:rsidRPr="008F75B4" w:rsidRDefault="00540F3C" w:rsidP="00540F3C">
      <w:pPr>
        <w:spacing w:after="0" w:line="360" w:lineRule="auto"/>
        <w:jc w:val="both"/>
        <w:rPr>
          <w:rFonts w:ascii="Humanst521 Lt BT" w:hAnsi="Humanst521 Lt BT" w:cs="Arial"/>
          <w:b/>
          <w:sz w:val="24"/>
          <w:szCs w:val="24"/>
        </w:rPr>
      </w:pPr>
    </w:p>
    <w:p w:rsidR="00540F3C" w:rsidRPr="008F75B4" w:rsidRDefault="00540F3C" w:rsidP="00540F3C">
      <w:pPr>
        <w:spacing w:after="0" w:line="360" w:lineRule="auto"/>
        <w:jc w:val="center"/>
        <w:rPr>
          <w:rFonts w:ascii="Humanst521 Lt BT" w:hAnsi="Humanst521 Lt BT" w:cs="Arial"/>
          <w:sz w:val="24"/>
          <w:szCs w:val="24"/>
        </w:rPr>
      </w:pPr>
      <w:r w:rsidRPr="008F75B4">
        <w:rPr>
          <w:rFonts w:ascii="Humanst521 Lt BT" w:hAnsi="Humanst521 Lt BT" w:cs="Arial"/>
          <w:sz w:val="24"/>
          <w:szCs w:val="24"/>
        </w:rPr>
        <w:t xml:space="preserve">    </w:t>
      </w:r>
    </w:p>
    <w:p w:rsidR="008F75B4" w:rsidRPr="008F75B4" w:rsidRDefault="008F75B4" w:rsidP="008F75B4">
      <w:pPr>
        <w:pStyle w:val="Prrafodelista"/>
        <w:spacing w:after="0" w:line="288" w:lineRule="auto"/>
        <w:jc w:val="both"/>
        <w:rPr>
          <w:rFonts w:ascii="Humanst521 Lt BT" w:eastAsia="Calibri" w:hAnsi="Humanst521 Lt BT"/>
        </w:rPr>
      </w:pPr>
    </w:p>
    <w:p w:rsidR="008F75B4" w:rsidRPr="008F75B4" w:rsidRDefault="008F75B4" w:rsidP="008F75B4">
      <w:pPr>
        <w:spacing w:after="0" w:line="288" w:lineRule="auto"/>
        <w:jc w:val="center"/>
        <w:rPr>
          <w:rFonts w:ascii="Humanst521 Lt BT" w:hAnsi="Humanst521 Lt BT" w:cs="Arial"/>
          <w:b/>
          <w:sz w:val="24"/>
          <w:szCs w:val="24"/>
        </w:rPr>
      </w:pPr>
      <w:r w:rsidRPr="008F75B4">
        <w:rPr>
          <w:rFonts w:ascii="Humanst521 Lt BT" w:hAnsi="Humanst521 Lt BT" w:cs="Arial"/>
          <w:b/>
          <w:sz w:val="24"/>
          <w:szCs w:val="24"/>
        </w:rPr>
        <w:t xml:space="preserve">A T E N T A M E N T E </w:t>
      </w:r>
    </w:p>
    <w:p w:rsidR="008F75B4" w:rsidRPr="008F75B4" w:rsidRDefault="008F75B4" w:rsidP="008F75B4">
      <w:pPr>
        <w:spacing w:after="0" w:line="288" w:lineRule="auto"/>
        <w:jc w:val="center"/>
        <w:rPr>
          <w:rFonts w:ascii="Humanst521 Lt BT" w:hAnsi="Humanst521 Lt BT" w:cs="Arial"/>
          <w:b/>
          <w:sz w:val="24"/>
          <w:szCs w:val="24"/>
        </w:rPr>
      </w:pPr>
      <w:r w:rsidRPr="008F75B4">
        <w:rPr>
          <w:rFonts w:ascii="Humanst521 Lt BT" w:hAnsi="Humanst521 Lt BT" w:cs="Arial"/>
          <w:b/>
          <w:sz w:val="24"/>
          <w:szCs w:val="24"/>
        </w:rPr>
        <w:t xml:space="preserve">“POR LA AUTONOMÍA E INDEPENDENCIA </w:t>
      </w:r>
    </w:p>
    <w:p w:rsidR="008F75B4" w:rsidRPr="008F75B4" w:rsidRDefault="008F75B4" w:rsidP="008F75B4">
      <w:pPr>
        <w:spacing w:after="0" w:line="288" w:lineRule="auto"/>
        <w:jc w:val="center"/>
        <w:rPr>
          <w:rFonts w:ascii="Humanst521 Lt BT" w:hAnsi="Humanst521 Lt BT" w:cs="Arial"/>
          <w:b/>
          <w:sz w:val="24"/>
          <w:szCs w:val="24"/>
        </w:rPr>
      </w:pPr>
      <w:r w:rsidRPr="008F75B4">
        <w:rPr>
          <w:rFonts w:ascii="Humanst521 Lt BT" w:hAnsi="Humanst521 Lt BT" w:cs="Arial"/>
          <w:b/>
          <w:sz w:val="24"/>
          <w:szCs w:val="24"/>
        </w:rPr>
        <w:t>DE LOS ORGANISMOS ELECTORALES”</w:t>
      </w:r>
    </w:p>
    <w:p w:rsidR="008F75B4" w:rsidRPr="008F75B4" w:rsidRDefault="008F75B4" w:rsidP="008F75B4">
      <w:pPr>
        <w:spacing w:after="0" w:line="288" w:lineRule="auto"/>
        <w:jc w:val="center"/>
        <w:rPr>
          <w:rFonts w:ascii="Humanst521 Lt BT" w:hAnsi="Humanst521 Lt BT" w:cs="Arial"/>
          <w:b/>
          <w:sz w:val="24"/>
          <w:szCs w:val="24"/>
        </w:rPr>
      </w:pPr>
    </w:p>
    <w:p w:rsidR="008F75B4" w:rsidRPr="008F75B4" w:rsidRDefault="008F75B4" w:rsidP="008F75B4">
      <w:pPr>
        <w:spacing w:after="0" w:line="288" w:lineRule="auto"/>
        <w:jc w:val="center"/>
        <w:rPr>
          <w:rFonts w:ascii="Humanst521 Lt BT" w:hAnsi="Humanst521 Lt BT" w:cs="Arial"/>
          <w:b/>
          <w:sz w:val="24"/>
          <w:szCs w:val="24"/>
        </w:rPr>
      </w:pPr>
    </w:p>
    <w:p w:rsidR="008F75B4" w:rsidRPr="008F75B4" w:rsidRDefault="008F75B4" w:rsidP="008F75B4">
      <w:pPr>
        <w:spacing w:after="0" w:line="288" w:lineRule="auto"/>
        <w:jc w:val="center"/>
        <w:rPr>
          <w:rFonts w:ascii="Humanst521 Lt BT" w:hAnsi="Humanst521 Lt BT" w:cs="Arial"/>
          <w:sz w:val="24"/>
          <w:szCs w:val="24"/>
        </w:rPr>
      </w:pPr>
      <w:r w:rsidRPr="008F75B4">
        <w:rPr>
          <w:rFonts w:ascii="Humanst521 Lt BT" w:hAnsi="Humanst521 Lt BT" w:cs="Arial"/>
          <w:sz w:val="24"/>
          <w:szCs w:val="24"/>
        </w:rPr>
        <w:t xml:space="preserve">Mexicali, B. C., a </w:t>
      </w:r>
      <w:r w:rsidR="007376AF">
        <w:rPr>
          <w:rFonts w:ascii="Humanst521 Lt BT" w:hAnsi="Humanst521 Lt BT" w:cs="Arial"/>
          <w:sz w:val="24"/>
          <w:szCs w:val="24"/>
        </w:rPr>
        <w:t>13</w:t>
      </w:r>
      <w:r w:rsidRPr="008F75B4">
        <w:rPr>
          <w:rFonts w:ascii="Humanst521 Lt BT" w:hAnsi="Humanst521 Lt BT" w:cs="Arial"/>
          <w:sz w:val="24"/>
          <w:szCs w:val="24"/>
        </w:rPr>
        <w:t xml:space="preserve"> de enero de 2017</w:t>
      </w:r>
    </w:p>
    <w:p w:rsidR="008F75B4" w:rsidRPr="008F75B4" w:rsidRDefault="008F75B4" w:rsidP="008F75B4">
      <w:pPr>
        <w:spacing w:after="0" w:line="288" w:lineRule="auto"/>
        <w:jc w:val="center"/>
        <w:rPr>
          <w:rFonts w:ascii="Humanst521 Lt BT" w:hAnsi="Humanst521 Lt BT" w:cs="Arial"/>
          <w:sz w:val="24"/>
          <w:szCs w:val="24"/>
        </w:rPr>
      </w:pPr>
    </w:p>
    <w:p w:rsidR="008F75B4" w:rsidRPr="008F75B4" w:rsidRDefault="008F75B4" w:rsidP="008F75B4">
      <w:pPr>
        <w:spacing w:after="0" w:line="288" w:lineRule="auto"/>
        <w:jc w:val="center"/>
        <w:rPr>
          <w:rFonts w:ascii="Humanst521 Lt BT" w:hAnsi="Humanst521 Lt BT" w:cs="Arial"/>
          <w:sz w:val="24"/>
          <w:szCs w:val="24"/>
        </w:rPr>
      </w:pPr>
    </w:p>
    <w:p w:rsidR="008F75B4" w:rsidRPr="008F75B4" w:rsidRDefault="007376AF" w:rsidP="008F75B4">
      <w:pPr>
        <w:spacing w:after="0" w:line="288" w:lineRule="auto"/>
        <w:jc w:val="center"/>
        <w:rPr>
          <w:rFonts w:ascii="Humanst521 Lt BT" w:hAnsi="Humanst521 Lt BT" w:cs="Arial"/>
          <w:sz w:val="24"/>
          <w:szCs w:val="24"/>
        </w:rPr>
      </w:pPr>
      <w:r>
        <w:rPr>
          <w:rFonts w:ascii="Humanst521 Lt BT" w:hAnsi="Humanst521 Lt BT" w:cs="Arial"/>
          <w:sz w:val="24"/>
          <w:szCs w:val="24"/>
        </w:rPr>
        <w:t>(RÚ</w:t>
      </w:r>
      <w:r w:rsidR="00565258">
        <w:rPr>
          <w:rFonts w:ascii="Humanst521 Lt BT" w:hAnsi="Humanst521 Lt BT" w:cs="Arial"/>
          <w:sz w:val="24"/>
          <w:szCs w:val="24"/>
        </w:rPr>
        <w:t>BRICA)</w:t>
      </w:r>
    </w:p>
    <w:p w:rsidR="008F75B4" w:rsidRPr="008F75B4" w:rsidRDefault="008F75B4" w:rsidP="008F75B4">
      <w:pPr>
        <w:spacing w:after="0" w:line="288" w:lineRule="auto"/>
        <w:jc w:val="center"/>
        <w:rPr>
          <w:rFonts w:ascii="Humanst521 Lt BT" w:hAnsi="Humanst521 Lt BT" w:cs="Arial"/>
          <w:b/>
          <w:sz w:val="24"/>
          <w:szCs w:val="24"/>
        </w:rPr>
      </w:pPr>
      <w:r w:rsidRPr="008F75B4">
        <w:rPr>
          <w:rFonts w:ascii="Humanst521 Lt BT" w:hAnsi="Humanst521 Lt BT" w:cs="Arial"/>
          <w:b/>
          <w:sz w:val="24"/>
          <w:szCs w:val="24"/>
        </w:rPr>
        <w:t>MTRO. MAURICIO FERNÁNDEZ LUNA</w:t>
      </w:r>
    </w:p>
    <w:p w:rsidR="008F75B4" w:rsidRPr="008F75B4" w:rsidRDefault="008F75B4" w:rsidP="008F75B4">
      <w:pPr>
        <w:spacing w:after="0" w:line="288" w:lineRule="auto"/>
        <w:jc w:val="center"/>
        <w:rPr>
          <w:rFonts w:ascii="Humanst521 Lt BT" w:hAnsi="Humanst521 Lt BT" w:cs="Arial"/>
          <w:b/>
          <w:sz w:val="24"/>
          <w:szCs w:val="24"/>
        </w:rPr>
      </w:pPr>
      <w:r w:rsidRPr="008F75B4">
        <w:rPr>
          <w:rFonts w:ascii="Humanst521 Lt BT" w:hAnsi="Humanst521 Lt BT" w:cs="Arial"/>
          <w:b/>
          <w:sz w:val="24"/>
          <w:szCs w:val="24"/>
        </w:rPr>
        <w:t xml:space="preserve">TITULAR EJECUTIVO DEL </w:t>
      </w:r>
    </w:p>
    <w:p w:rsidR="008F75B4" w:rsidRPr="008F75B4" w:rsidRDefault="008F75B4" w:rsidP="008F75B4">
      <w:pPr>
        <w:spacing w:after="0" w:line="288" w:lineRule="auto"/>
        <w:jc w:val="center"/>
        <w:rPr>
          <w:rFonts w:ascii="Humanst521 Lt BT" w:hAnsi="Humanst521 Lt BT" w:cs="Arial"/>
          <w:b/>
          <w:sz w:val="24"/>
          <w:szCs w:val="24"/>
        </w:rPr>
      </w:pPr>
      <w:r w:rsidRPr="008F75B4">
        <w:rPr>
          <w:rFonts w:ascii="Humanst521 Lt BT" w:hAnsi="Humanst521 Lt BT" w:cs="Arial"/>
          <w:b/>
          <w:sz w:val="24"/>
          <w:szCs w:val="24"/>
        </w:rPr>
        <w:t>DEPARTAMENTO DE PROCESOS ELECTORALES</w:t>
      </w:r>
    </w:p>
    <w:p w:rsidR="00CC253E" w:rsidRPr="00EF468E" w:rsidRDefault="00CC253E" w:rsidP="00CC253E">
      <w:pPr>
        <w:jc w:val="both"/>
        <w:rPr>
          <w:rFonts w:ascii="Humanst521 Lt BT" w:hAnsi="Humanst521 Lt BT" w:cs="Calibri"/>
          <w:b/>
          <w:sz w:val="24"/>
          <w:szCs w:val="24"/>
        </w:rPr>
      </w:pPr>
    </w:p>
    <w:sectPr w:rsidR="00CC253E" w:rsidRPr="00EF468E" w:rsidSect="00C52D48">
      <w:headerReference w:type="default" r:id="rId27"/>
      <w:footerReference w:type="default" r:id="rId28"/>
      <w:pgSz w:w="12240" w:h="15840"/>
      <w:pgMar w:top="1843" w:right="1701" w:bottom="1276" w:left="1701" w:header="708" w:footer="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45C" w:rsidRDefault="001A245C" w:rsidP="000616D6">
      <w:pPr>
        <w:spacing w:after="0" w:line="240" w:lineRule="auto"/>
      </w:pPr>
      <w:r>
        <w:separator/>
      </w:r>
    </w:p>
  </w:endnote>
  <w:endnote w:type="continuationSeparator" w:id="0">
    <w:p w:rsidR="001A245C" w:rsidRDefault="001A245C" w:rsidP="00061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umanst521 Lt BT">
    <w:panose1 w:val="02040706040505040204"/>
    <w:charset w:val="00"/>
    <w:family w:val="roman"/>
    <w:pitch w:val="variable"/>
    <w:sig w:usb0="00000087" w:usb1="00000000" w:usb2="00000000" w:usb3="00000000" w:csb0="0000001B"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23" w:rsidRPr="006D2D23" w:rsidRDefault="006D2D23" w:rsidP="006D2D23">
    <w:pPr>
      <w:spacing w:after="0" w:line="240" w:lineRule="auto"/>
      <w:jc w:val="right"/>
      <w:rPr>
        <w:rFonts w:ascii="Candara" w:hAnsi="Candara"/>
        <w:b/>
        <w:sz w:val="18"/>
        <w:szCs w:val="18"/>
      </w:rPr>
    </w:pPr>
    <w:r w:rsidRPr="006D2D23">
      <w:rPr>
        <w:rFonts w:ascii="Candara" w:hAnsi="Candara"/>
        <w:b/>
        <w:sz w:val="18"/>
        <w:szCs w:val="18"/>
      </w:rPr>
      <w:t>Departamento de Procesos Electorales</w:t>
    </w:r>
  </w:p>
  <w:p w:rsidR="00CD5BBA" w:rsidRPr="006D2D23" w:rsidRDefault="006D2D23">
    <w:pPr>
      <w:pStyle w:val="Piedepgina"/>
      <w:jc w:val="right"/>
      <w:rPr>
        <w:rFonts w:ascii="Humanst521 BT" w:hAnsi="Humanst521 BT"/>
      </w:rPr>
    </w:pPr>
    <w:r w:rsidRPr="006D2D23">
      <w:rPr>
        <w:rFonts w:ascii="Humanst521 BT" w:hAnsi="Humanst521 BT"/>
      </w:rPr>
      <w:t xml:space="preserve">Página </w:t>
    </w:r>
    <w:r w:rsidR="00CD5BBA" w:rsidRPr="006D2D23">
      <w:rPr>
        <w:rFonts w:ascii="Humanst521 BT" w:hAnsi="Humanst521 BT"/>
      </w:rPr>
      <w:fldChar w:fldCharType="begin"/>
    </w:r>
    <w:r w:rsidR="00CD5BBA" w:rsidRPr="006D2D23">
      <w:rPr>
        <w:rFonts w:ascii="Humanst521 BT" w:hAnsi="Humanst521 BT"/>
      </w:rPr>
      <w:instrText xml:space="preserve"> PAGE   \* MERGEFORMAT </w:instrText>
    </w:r>
    <w:r w:rsidR="00CD5BBA" w:rsidRPr="006D2D23">
      <w:rPr>
        <w:rFonts w:ascii="Humanst521 BT" w:hAnsi="Humanst521 BT"/>
      </w:rPr>
      <w:fldChar w:fldCharType="separate"/>
    </w:r>
    <w:r w:rsidR="007376AF">
      <w:rPr>
        <w:rFonts w:ascii="Humanst521 BT" w:hAnsi="Humanst521 BT"/>
        <w:noProof/>
      </w:rPr>
      <w:t>16</w:t>
    </w:r>
    <w:r w:rsidR="00CD5BBA" w:rsidRPr="006D2D23">
      <w:rPr>
        <w:rFonts w:ascii="Humanst521 BT" w:hAnsi="Humanst521 BT"/>
      </w:rPr>
      <w:fldChar w:fldCharType="end"/>
    </w:r>
    <w:r w:rsidR="000E6319">
      <w:rPr>
        <w:rFonts w:ascii="Humanst521 BT" w:hAnsi="Humanst521 BT"/>
      </w:rPr>
      <w:t xml:space="preserve"> de 16</w:t>
    </w:r>
  </w:p>
  <w:p w:rsidR="00CD5BBA" w:rsidRDefault="00CD5B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45C" w:rsidRDefault="001A245C" w:rsidP="000616D6">
      <w:pPr>
        <w:spacing w:after="0" w:line="240" w:lineRule="auto"/>
      </w:pPr>
      <w:r>
        <w:separator/>
      </w:r>
    </w:p>
  </w:footnote>
  <w:footnote w:type="continuationSeparator" w:id="0">
    <w:p w:rsidR="001A245C" w:rsidRDefault="001A245C" w:rsidP="00061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BA" w:rsidRPr="00491075" w:rsidRDefault="00CD5BBA" w:rsidP="00C52D48">
    <w:pPr>
      <w:pStyle w:val="Textoindependiente"/>
      <w:ind w:left="2268"/>
      <w:jc w:val="center"/>
      <w:rPr>
        <w:rFonts w:ascii="Humanst521 BT" w:hAnsi="Humanst521 BT"/>
        <w:b/>
        <w:sz w:val="32"/>
        <w:szCs w:val="32"/>
      </w:rPr>
    </w:pPr>
    <w:r>
      <w:rPr>
        <w:rFonts w:ascii="Humanst521 BT" w:hAnsi="Humanst521 BT"/>
        <w:noProof/>
        <w:lang w:eastAsia="es-MX"/>
      </w:rPr>
      <w:drawing>
        <wp:anchor distT="0" distB="0" distL="114300" distR="114300" simplePos="0" relativeHeight="251659264" behindDoc="1" locked="0" layoutInCell="1" allowOverlap="1">
          <wp:simplePos x="0" y="0"/>
          <wp:positionH relativeFrom="column">
            <wp:posOffset>38100</wp:posOffset>
          </wp:positionH>
          <wp:positionV relativeFrom="paragraph">
            <wp:posOffset>-45085</wp:posOffset>
          </wp:positionV>
          <wp:extent cx="1379220" cy="606425"/>
          <wp:effectExtent l="19050" t="0" r="0" b="0"/>
          <wp:wrapNone/>
          <wp:docPr id="1"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379220" cy="606425"/>
                  </a:xfrm>
                  <a:prstGeom prst="rect">
                    <a:avLst/>
                  </a:prstGeom>
                  <a:noFill/>
                  <a:ln w="9525">
                    <a:noFill/>
                    <a:miter lim="800000"/>
                    <a:headEnd/>
                    <a:tailEnd/>
                  </a:ln>
                </pic:spPr>
              </pic:pic>
            </a:graphicData>
          </a:graphic>
        </wp:anchor>
      </w:drawing>
    </w:r>
    <w:r w:rsidRPr="00491075">
      <w:rPr>
        <w:rFonts w:ascii="Humanst521 BT" w:hAnsi="Humanst521 BT"/>
        <w:b/>
        <w:sz w:val="32"/>
        <w:szCs w:val="32"/>
      </w:rPr>
      <w:t>Instituto Estatal Electoral</w:t>
    </w:r>
  </w:p>
  <w:p w:rsidR="00CD5BBA" w:rsidRPr="003D7FB1" w:rsidRDefault="00CD5BBA" w:rsidP="00C52D48">
    <w:pPr>
      <w:pStyle w:val="Textoindependiente"/>
      <w:ind w:left="2268"/>
      <w:jc w:val="center"/>
      <w:rPr>
        <w:rFonts w:ascii="Humanst521 BT" w:hAnsi="Humanst521 BT"/>
        <w:b/>
        <w:sz w:val="32"/>
        <w:szCs w:val="32"/>
      </w:rPr>
    </w:pPr>
    <w:r w:rsidRPr="00491075">
      <w:rPr>
        <w:rFonts w:ascii="Humanst521 BT" w:hAnsi="Humanst521 BT"/>
        <w:b/>
        <w:sz w:val="32"/>
        <w:szCs w:val="32"/>
      </w:rPr>
      <w:t>de Baja California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6F2"/>
    <w:multiLevelType w:val="hybridMultilevel"/>
    <w:tmpl w:val="AB72D09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3B377C"/>
    <w:multiLevelType w:val="hybridMultilevel"/>
    <w:tmpl w:val="4E963CEC"/>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547732BF"/>
    <w:multiLevelType w:val="hybridMultilevel"/>
    <w:tmpl w:val="40D6C86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5064471"/>
    <w:multiLevelType w:val="hybridMultilevel"/>
    <w:tmpl w:val="C252667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footnotePr>
    <w:footnote w:id="-1"/>
    <w:footnote w:id="0"/>
  </w:footnotePr>
  <w:endnotePr>
    <w:endnote w:id="-1"/>
    <w:endnote w:id="0"/>
  </w:endnotePr>
  <w:compat/>
  <w:rsids>
    <w:rsidRoot w:val="004C6910"/>
    <w:rsid w:val="000616D6"/>
    <w:rsid w:val="000E6319"/>
    <w:rsid w:val="001A245C"/>
    <w:rsid w:val="0038198E"/>
    <w:rsid w:val="004C6910"/>
    <w:rsid w:val="00525BC4"/>
    <w:rsid w:val="00540F3C"/>
    <w:rsid w:val="00565258"/>
    <w:rsid w:val="00673384"/>
    <w:rsid w:val="00676F12"/>
    <w:rsid w:val="006D2D23"/>
    <w:rsid w:val="007376AF"/>
    <w:rsid w:val="007827FD"/>
    <w:rsid w:val="008B3A5F"/>
    <w:rsid w:val="008D15CB"/>
    <w:rsid w:val="008F1257"/>
    <w:rsid w:val="008F75B4"/>
    <w:rsid w:val="00C52D48"/>
    <w:rsid w:val="00CC253E"/>
    <w:rsid w:val="00CD5BBA"/>
    <w:rsid w:val="00CF6112"/>
    <w:rsid w:val="00DF72D7"/>
    <w:rsid w:val="00EC73D9"/>
    <w:rsid w:val="00EF468E"/>
    <w:rsid w:val="00FF64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C6910"/>
    <w:pPr>
      <w:tabs>
        <w:tab w:val="center" w:pos="4419"/>
        <w:tab w:val="right" w:pos="8838"/>
      </w:tabs>
    </w:pPr>
  </w:style>
  <w:style w:type="character" w:customStyle="1" w:styleId="PiedepginaCar">
    <w:name w:val="Pie de página Car"/>
    <w:basedOn w:val="Fuentedeprrafopredeter"/>
    <w:link w:val="Piedepgina"/>
    <w:uiPriority w:val="99"/>
    <w:rsid w:val="004C6910"/>
    <w:rPr>
      <w:rFonts w:ascii="Calibri" w:eastAsia="Calibri" w:hAnsi="Calibri" w:cs="Times New Roman"/>
    </w:rPr>
  </w:style>
  <w:style w:type="paragraph" w:styleId="Textoindependiente">
    <w:name w:val="Body Text"/>
    <w:basedOn w:val="Normal"/>
    <w:link w:val="TextoindependienteCar"/>
    <w:rsid w:val="004C6910"/>
    <w:pPr>
      <w:spacing w:after="0" w:line="240" w:lineRule="auto"/>
      <w:jc w:val="both"/>
    </w:pPr>
    <w:rPr>
      <w:rFonts w:ascii="Tahoma" w:eastAsia="MS Mincho" w:hAnsi="Tahoma" w:cs="Tahoma"/>
      <w:sz w:val="28"/>
      <w:szCs w:val="24"/>
      <w:lang w:eastAsia="es-ES"/>
    </w:rPr>
  </w:style>
  <w:style w:type="character" w:customStyle="1" w:styleId="TextoindependienteCar">
    <w:name w:val="Texto independiente Car"/>
    <w:basedOn w:val="Fuentedeprrafopredeter"/>
    <w:link w:val="Textoindependiente"/>
    <w:rsid w:val="004C6910"/>
    <w:rPr>
      <w:rFonts w:ascii="Tahoma" w:eastAsia="MS Mincho" w:hAnsi="Tahoma" w:cs="Tahoma"/>
      <w:sz w:val="28"/>
      <w:szCs w:val="24"/>
      <w:lang w:eastAsia="es-ES"/>
    </w:rPr>
  </w:style>
  <w:style w:type="paragraph" w:styleId="Textodeglobo">
    <w:name w:val="Balloon Text"/>
    <w:basedOn w:val="Normal"/>
    <w:link w:val="TextodegloboCar"/>
    <w:uiPriority w:val="99"/>
    <w:semiHidden/>
    <w:unhideWhenUsed/>
    <w:rsid w:val="008F12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257"/>
    <w:rPr>
      <w:rFonts w:ascii="Tahoma" w:eastAsia="Calibri" w:hAnsi="Tahoma" w:cs="Tahoma"/>
      <w:sz w:val="16"/>
      <w:szCs w:val="16"/>
    </w:rPr>
  </w:style>
  <w:style w:type="paragraph" w:styleId="Prrafodelista">
    <w:name w:val="List Paragraph"/>
    <w:basedOn w:val="Normal"/>
    <w:uiPriority w:val="34"/>
    <w:qFormat/>
    <w:rsid w:val="00540F3C"/>
    <w:pPr>
      <w:ind w:left="720"/>
      <w:contextualSpacing/>
    </w:pPr>
    <w:rPr>
      <w:rFonts w:eastAsia="MS Mincho"/>
      <w:lang w:eastAsia="es-MX"/>
    </w:rPr>
  </w:style>
  <w:style w:type="table" w:styleId="Tablaconcuadrcula">
    <w:name w:val="Table Grid"/>
    <w:basedOn w:val="Tablanormal"/>
    <w:uiPriority w:val="59"/>
    <w:rsid w:val="00CD5BBA"/>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D2D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D2D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3349</Words>
  <Characters>18424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Fernández Luna</dc:creator>
  <cp:lastModifiedBy>Mauricio Fernández Luna</cp:lastModifiedBy>
  <cp:revision>6</cp:revision>
  <cp:lastPrinted>2017-03-01T20:15:00Z</cp:lastPrinted>
  <dcterms:created xsi:type="dcterms:W3CDTF">2017-03-01T19:48:00Z</dcterms:created>
  <dcterms:modified xsi:type="dcterms:W3CDTF">2017-03-01T20:15:00Z</dcterms:modified>
</cp:coreProperties>
</file>