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1D2" w:rsidRPr="00643817" w:rsidRDefault="000A315A" w:rsidP="00364A91">
      <w:pPr>
        <w:pStyle w:val="Sinespaciado"/>
        <w:jc w:val="both"/>
        <w:rPr>
          <w:rFonts w:ascii="Humanst521 BT" w:hAnsi="Humanst521 BT"/>
          <w:b/>
          <w:sz w:val="24"/>
          <w:szCs w:val="24"/>
        </w:rPr>
      </w:pPr>
      <w:r w:rsidRPr="00643817">
        <w:rPr>
          <w:rFonts w:ascii="Humanst521 BT" w:hAnsi="Humanst521 BT"/>
          <w:b/>
          <w:sz w:val="24"/>
          <w:szCs w:val="24"/>
        </w:rPr>
        <w:t xml:space="preserve"> </w:t>
      </w:r>
    </w:p>
    <w:p w:rsidR="00FF4CF0" w:rsidRPr="00643817" w:rsidRDefault="00FF4CF0" w:rsidP="005666E5">
      <w:pPr>
        <w:pStyle w:val="Sinespaciado"/>
        <w:ind w:left="-567" w:right="-283"/>
        <w:jc w:val="both"/>
        <w:rPr>
          <w:rFonts w:ascii="Humanst521 BT" w:hAnsi="Humanst521 BT"/>
          <w:b/>
          <w:sz w:val="24"/>
          <w:szCs w:val="24"/>
        </w:rPr>
      </w:pPr>
      <w:r w:rsidRPr="00643817">
        <w:rPr>
          <w:rFonts w:ascii="Humanst521 BT" w:hAnsi="Humanst521 BT"/>
          <w:b/>
          <w:sz w:val="24"/>
          <w:szCs w:val="24"/>
        </w:rPr>
        <w:t xml:space="preserve">INFORME QUE PRESENTA LA COORDINACIÓN DE PARTIDOS POLÍTICOS Y FINANCIAMIENTO RESPECTO A LAS ACTIVIDADES EFECTUADAS </w:t>
      </w:r>
      <w:r w:rsidR="00376D4F" w:rsidRPr="00643817">
        <w:rPr>
          <w:rFonts w:ascii="Humanst521 BT" w:hAnsi="Humanst521 BT"/>
          <w:b/>
          <w:sz w:val="24"/>
          <w:szCs w:val="24"/>
        </w:rPr>
        <w:t xml:space="preserve">EN EL </w:t>
      </w:r>
      <w:r w:rsidR="00443AE6">
        <w:rPr>
          <w:rFonts w:ascii="Humanst521 BT" w:hAnsi="Humanst521 BT"/>
          <w:b/>
          <w:sz w:val="24"/>
          <w:szCs w:val="24"/>
        </w:rPr>
        <w:t>CUARTO</w:t>
      </w:r>
      <w:r w:rsidR="00376D4F" w:rsidRPr="00643817">
        <w:rPr>
          <w:rFonts w:ascii="Humanst521 BT" w:hAnsi="Humanst521 BT"/>
          <w:b/>
          <w:sz w:val="24"/>
          <w:szCs w:val="24"/>
        </w:rPr>
        <w:t xml:space="preserve"> TRIMESTRE DE 201</w:t>
      </w:r>
      <w:r w:rsidR="00B8762A">
        <w:rPr>
          <w:rFonts w:ascii="Humanst521 BT" w:hAnsi="Humanst521 BT"/>
          <w:b/>
          <w:sz w:val="24"/>
          <w:szCs w:val="24"/>
        </w:rPr>
        <w:t>7</w:t>
      </w:r>
      <w:r w:rsidR="00376D4F" w:rsidRPr="00643817">
        <w:rPr>
          <w:rFonts w:ascii="Humanst521 BT" w:hAnsi="Humanst521 BT"/>
          <w:b/>
          <w:sz w:val="24"/>
          <w:szCs w:val="24"/>
        </w:rPr>
        <w:t xml:space="preserve"> </w:t>
      </w:r>
    </w:p>
    <w:p w:rsidR="008B5476" w:rsidRDefault="008B5476" w:rsidP="005666E5">
      <w:pPr>
        <w:pStyle w:val="Sinespaciado"/>
        <w:ind w:right="-283"/>
        <w:jc w:val="both"/>
        <w:rPr>
          <w:rFonts w:ascii="Humanst521 BT" w:hAnsi="Humanst521 BT"/>
          <w:b/>
          <w:sz w:val="24"/>
          <w:szCs w:val="24"/>
        </w:rPr>
      </w:pPr>
    </w:p>
    <w:p w:rsidR="008B5476" w:rsidRPr="00C439D7" w:rsidRDefault="001B0BCB" w:rsidP="00C439D7">
      <w:pPr>
        <w:pStyle w:val="Prrafodelista"/>
        <w:ind w:left="-567" w:right="-283"/>
        <w:jc w:val="both"/>
        <w:rPr>
          <w:rFonts w:ascii="Humanst521 BT" w:hAnsi="Humanst521 BT" w:cstheme="minorHAnsi"/>
          <w:sz w:val="24"/>
          <w:szCs w:val="24"/>
        </w:rPr>
      </w:pPr>
      <w:r w:rsidRPr="00C439D7">
        <w:rPr>
          <w:rFonts w:ascii="Humanst521 BT" w:hAnsi="Humanst521 BT" w:cstheme="minorHAnsi"/>
          <w:sz w:val="24"/>
          <w:szCs w:val="24"/>
        </w:rPr>
        <w:t>Con fundamento en l</w:t>
      </w:r>
      <w:r w:rsidR="00847ACD" w:rsidRPr="00C439D7">
        <w:rPr>
          <w:rFonts w:ascii="Humanst521 BT" w:hAnsi="Humanst521 BT" w:cstheme="minorHAnsi"/>
          <w:sz w:val="24"/>
          <w:szCs w:val="24"/>
        </w:rPr>
        <w:t>o dispuesto en los artículos 57</w:t>
      </w:r>
      <w:r w:rsidRPr="00C439D7">
        <w:rPr>
          <w:rFonts w:ascii="Humanst521 BT" w:hAnsi="Humanst521 BT" w:cstheme="minorHAnsi"/>
          <w:sz w:val="24"/>
          <w:szCs w:val="24"/>
        </w:rPr>
        <w:t xml:space="preserve"> fracción II, de la Ley Electoral del Estado de Baja California; </w:t>
      </w:r>
      <w:r w:rsidR="00847ACD" w:rsidRPr="00C439D7">
        <w:rPr>
          <w:rFonts w:ascii="Humanst521 BT" w:hAnsi="Humanst521 BT" w:cstheme="minorHAnsi"/>
          <w:sz w:val="24"/>
          <w:szCs w:val="24"/>
        </w:rPr>
        <w:t xml:space="preserve">51 numeral II, inciso b), 55 inciso b), 56 </w:t>
      </w:r>
      <w:r w:rsidRPr="00C439D7">
        <w:rPr>
          <w:rFonts w:ascii="Humanst521 BT" w:hAnsi="Humanst521 BT" w:cstheme="minorHAnsi"/>
          <w:sz w:val="24"/>
          <w:szCs w:val="24"/>
        </w:rPr>
        <w:t xml:space="preserve">inciso d) y 59 del Reglamento Interior del Instituto Estatal Electoral de Baja California. Esta Coordinación de Partidos Políticos y Financiamiento, rinde el presente informe relativo a las actividades efectuadas </w:t>
      </w:r>
      <w:r w:rsidR="00E917FF" w:rsidRPr="00C439D7">
        <w:rPr>
          <w:rFonts w:ascii="Humanst521 BT" w:hAnsi="Humanst521 BT" w:cstheme="minorHAnsi"/>
          <w:sz w:val="24"/>
          <w:szCs w:val="24"/>
        </w:rPr>
        <w:t xml:space="preserve">del </w:t>
      </w:r>
      <w:r w:rsidR="00733787" w:rsidRPr="00C439D7">
        <w:rPr>
          <w:rFonts w:ascii="Humanst521 BT" w:hAnsi="Humanst521 BT" w:cstheme="minorHAnsi"/>
          <w:sz w:val="24"/>
          <w:szCs w:val="24"/>
        </w:rPr>
        <w:t>01</w:t>
      </w:r>
      <w:r w:rsidR="00E917FF" w:rsidRPr="00C439D7">
        <w:rPr>
          <w:rFonts w:ascii="Humanst521 BT" w:hAnsi="Humanst521 BT" w:cstheme="minorHAnsi"/>
          <w:sz w:val="24"/>
          <w:szCs w:val="24"/>
        </w:rPr>
        <w:t xml:space="preserve"> de </w:t>
      </w:r>
      <w:r w:rsidR="00443AE6" w:rsidRPr="00C439D7">
        <w:rPr>
          <w:rFonts w:ascii="Humanst521 BT" w:hAnsi="Humanst521 BT" w:cstheme="minorHAnsi"/>
          <w:sz w:val="24"/>
          <w:szCs w:val="24"/>
        </w:rPr>
        <w:t>octubre</w:t>
      </w:r>
      <w:r w:rsidR="00733787" w:rsidRPr="00C439D7">
        <w:rPr>
          <w:rFonts w:ascii="Humanst521 BT" w:hAnsi="Humanst521 BT" w:cstheme="minorHAnsi"/>
          <w:sz w:val="24"/>
          <w:szCs w:val="24"/>
        </w:rPr>
        <w:t xml:space="preserve"> </w:t>
      </w:r>
      <w:r w:rsidR="00C94C7F" w:rsidRPr="00C439D7">
        <w:rPr>
          <w:rFonts w:ascii="Humanst521 BT" w:hAnsi="Humanst521 BT" w:cstheme="minorHAnsi"/>
          <w:sz w:val="24"/>
          <w:szCs w:val="24"/>
        </w:rPr>
        <w:t xml:space="preserve">al </w:t>
      </w:r>
      <w:r w:rsidR="00443AE6" w:rsidRPr="00C439D7">
        <w:rPr>
          <w:rFonts w:ascii="Humanst521 BT" w:hAnsi="Humanst521 BT" w:cstheme="minorHAnsi"/>
          <w:sz w:val="24"/>
          <w:szCs w:val="24"/>
        </w:rPr>
        <w:t>15</w:t>
      </w:r>
      <w:r w:rsidR="00C94C7F" w:rsidRPr="00C439D7">
        <w:rPr>
          <w:rFonts w:ascii="Humanst521 BT" w:hAnsi="Humanst521 BT" w:cstheme="minorHAnsi"/>
          <w:sz w:val="24"/>
          <w:szCs w:val="24"/>
        </w:rPr>
        <w:t xml:space="preserve"> de </w:t>
      </w:r>
      <w:r w:rsidR="00443AE6" w:rsidRPr="00C439D7">
        <w:rPr>
          <w:rFonts w:ascii="Humanst521 BT" w:hAnsi="Humanst521 BT" w:cstheme="minorHAnsi"/>
          <w:sz w:val="24"/>
          <w:szCs w:val="24"/>
        </w:rPr>
        <w:t>diciembre</w:t>
      </w:r>
      <w:r w:rsidR="00E917FF" w:rsidRPr="00C439D7">
        <w:rPr>
          <w:rFonts w:ascii="Humanst521 BT" w:hAnsi="Humanst521 BT" w:cstheme="minorHAnsi"/>
          <w:sz w:val="24"/>
          <w:szCs w:val="24"/>
        </w:rPr>
        <w:t xml:space="preserve"> de</w:t>
      </w:r>
      <w:r w:rsidR="00C94C7F" w:rsidRPr="00C439D7">
        <w:rPr>
          <w:rFonts w:ascii="Humanst521 BT" w:hAnsi="Humanst521 BT" w:cstheme="minorHAnsi"/>
          <w:sz w:val="24"/>
          <w:szCs w:val="24"/>
        </w:rPr>
        <w:t xml:space="preserve"> 201</w:t>
      </w:r>
      <w:r w:rsidR="00847ACD" w:rsidRPr="00C439D7">
        <w:rPr>
          <w:rFonts w:ascii="Humanst521 BT" w:hAnsi="Humanst521 BT" w:cstheme="minorHAnsi"/>
          <w:sz w:val="24"/>
          <w:szCs w:val="24"/>
        </w:rPr>
        <w:t>7</w:t>
      </w:r>
      <w:r w:rsidR="00C94C7F" w:rsidRPr="00C439D7">
        <w:rPr>
          <w:rFonts w:ascii="Humanst521 BT" w:hAnsi="Humanst521 BT" w:cstheme="minorHAnsi"/>
          <w:sz w:val="24"/>
          <w:szCs w:val="24"/>
        </w:rPr>
        <w:t>.</w:t>
      </w:r>
    </w:p>
    <w:p w:rsidR="001F4642" w:rsidRPr="00C439D7" w:rsidRDefault="001F4642" w:rsidP="00C439D7">
      <w:pPr>
        <w:spacing w:line="240" w:lineRule="auto"/>
        <w:ind w:left="-567" w:right="-283"/>
        <w:jc w:val="both"/>
        <w:rPr>
          <w:rFonts w:ascii="Humanst521 BT" w:hAnsi="Humanst521 BT" w:cstheme="minorHAnsi"/>
          <w:b/>
          <w:sz w:val="6"/>
          <w:szCs w:val="24"/>
        </w:rPr>
      </w:pPr>
    </w:p>
    <w:p w:rsidR="001972C8" w:rsidRDefault="00307012" w:rsidP="005666E5">
      <w:pPr>
        <w:pStyle w:val="Prrafodelista"/>
        <w:numPr>
          <w:ilvl w:val="0"/>
          <w:numId w:val="18"/>
        </w:numPr>
        <w:ind w:left="-284" w:right="-283" w:hanging="283"/>
        <w:jc w:val="both"/>
        <w:rPr>
          <w:rFonts w:ascii="Humanst521 BT" w:hAnsi="Humanst521 BT" w:cstheme="minorHAnsi"/>
          <w:b/>
          <w:sz w:val="24"/>
          <w:szCs w:val="24"/>
        </w:rPr>
      </w:pPr>
      <w:r>
        <w:rPr>
          <w:rFonts w:ascii="Humanst521 BT" w:hAnsi="Humanst521 BT" w:cstheme="minorHAnsi"/>
          <w:b/>
          <w:sz w:val="24"/>
          <w:szCs w:val="24"/>
        </w:rPr>
        <w:t>CORRESPONDENCIA ATENDIDA Y DESPACHADA POR L</w:t>
      </w:r>
      <w:r w:rsidR="00C94C7F" w:rsidRPr="00643817">
        <w:rPr>
          <w:rFonts w:ascii="Humanst521 BT" w:hAnsi="Humanst521 BT" w:cstheme="minorHAnsi"/>
          <w:b/>
          <w:sz w:val="24"/>
          <w:szCs w:val="24"/>
        </w:rPr>
        <w:t>A COORDINACIÓN DE PARTI</w:t>
      </w:r>
      <w:r w:rsidR="001972C8" w:rsidRPr="00643817">
        <w:rPr>
          <w:rFonts w:ascii="Humanst521 BT" w:hAnsi="Humanst521 BT" w:cstheme="minorHAnsi"/>
          <w:b/>
          <w:sz w:val="24"/>
          <w:szCs w:val="24"/>
        </w:rPr>
        <w:t>DOS POLÍTICOS Y FINANCIAMIENTO</w:t>
      </w:r>
      <w:r w:rsidR="002919BD">
        <w:rPr>
          <w:rFonts w:ascii="Humanst521 BT" w:hAnsi="Humanst521 BT" w:cstheme="minorHAnsi"/>
          <w:b/>
          <w:sz w:val="24"/>
          <w:szCs w:val="24"/>
        </w:rPr>
        <w:t>.</w:t>
      </w:r>
    </w:p>
    <w:p w:rsidR="002919BD" w:rsidRDefault="002919BD" w:rsidP="005666E5">
      <w:pPr>
        <w:pStyle w:val="Prrafodelista"/>
        <w:ind w:left="-284" w:right="-283"/>
        <w:jc w:val="both"/>
        <w:rPr>
          <w:rFonts w:ascii="Humanst521 BT" w:hAnsi="Humanst521 BT" w:cstheme="minorHAnsi"/>
          <w:sz w:val="24"/>
          <w:szCs w:val="24"/>
        </w:rPr>
      </w:pPr>
    </w:p>
    <w:p w:rsidR="00DD3D41" w:rsidRDefault="00DD3D41" w:rsidP="005666E5">
      <w:pPr>
        <w:pStyle w:val="Prrafodelista"/>
        <w:ind w:left="-567" w:right="-283"/>
        <w:jc w:val="both"/>
        <w:rPr>
          <w:rFonts w:ascii="Humanst521 BT" w:hAnsi="Humanst521 BT" w:cstheme="minorHAnsi"/>
          <w:sz w:val="24"/>
          <w:szCs w:val="24"/>
        </w:rPr>
      </w:pPr>
      <w:r>
        <w:rPr>
          <w:rFonts w:ascii="Humanst521 BT" w:hAnsi="Humanst521 BT" w:cstheme="minorHAnsi"/>
          <w:sz w:val="24"/>
          <w:szCs w:val="24"/>
        </w:rPr>
        <w:t xml:space="preserve">Durante el periodo comprendido del 01 de </w:t>
      </w:r>
      <w:r w:rsidR="00443AE6">
        <w:rPr>
          <w:rFonts w:ascii="Humanst521 BT" w:hAnsi="Humanst521 BT" w:cstheme="minorHAnsi"/>
          <w:sz w:val="24"/>
          <w:szCs w:val="24"/>
        </w:rPr>
        <w:t>octubre</w:t>
      </w:r>
      <w:r>
        <w:rPr>
          <w:rFonts w:ascii="Humanst521 BT" w:hAnsi="Humanst521 BT" w:cstheme="minorHAnsi"/>
          <w:sz w:val="24"/>
          <w:szCs w:val="24"/>
        </w:rPr>
        <w:t xml:space="preserve"> al </w:t>
      </w:r>
      <w:r w:rsidR="00443AE6">
        <w:rPr>
          <w:rFonts w:ascii="Humanst521 BT" w:hAnsi="Humanst521 BT" w:cstheme="minorHAnsi"/>
          <w:sz w:val="24"/>
          <w:szCs w:val="24"/>
        </w:rPr>
        <w:t>15</w:t>
      </w:r>
      <w:r>
        <w:rPr>
          <w:rFonts w:ascii="Humanst521 BT" w:hAnsi="Humanst521 BT" w:cstheme="minorHAnsi"/>
          <w:sz w:val="24"/>
          <w:szCs w:val="24"/>
        </w:rPr>
        <w:t xml:space="preserve"> de </w:t>
      </w:r>
      <w:r w:rsidR="00443AE6">
        <w:rPr>
          <w:rFonts w:ascii="Humanst521 BT" w:hAnsi="Humanst521 BT" w:cstheme="minorHAnsi"/>
          <w:sz w:val="24"/>
          <w:szCs w:val="24"/>
        </w:rPr>
        <w:t>diciembre</w:t>
      </w:r>
      <w:r>
        <w:rPr>
          <w:rFonts w:ascii="Humanst521 BT" w:hAnsi="Humanst521 BT" w:cstheme="minorHAnsi"/>
          <w:sz w:val="24"/>
          <w:szCs w:val="24"/>
        </w:rPr>
        <w:t xml:space="preserve"> del 2017, esta Coordinación despachó </w:t>
      </w:r>
      <w:r w:rsidR="006B3B20" w:rsidRPr="006B3B20">
        <w:rPr>
          <w:rFonts w:ascii="Humanst521 BT" w:hAnsi="Humanst521 BT" w:cstheme="minorHAnsi"/>
          <w:sz w:val="24"/>
          <w:szCs w:val="24"/>
        </w:rPr>
        <w:t>131</w:t>
      </w:r>
      <w:r w:rsidRPr="0037694F">
        <w:rPr>
          <w:rFonts w:ascii="Humanst521 BT" w:hAnsi="Humanst521 BT" w:cstheme="minorHAnsi"/>
          <w:sz w:val="24"/>
          <w:szCs w:val="24"/>
        </w:rPr>
        <w:t xml:space="preserve"> oficios</w:t>
      </w:r>
      <w:r>
        <w:rPr>
          <w:rFonts w:ascii="Humanst521 BT" w:hAnsi="Humanst521 BT" w:cstheme="minorHAnsi"/>
          <w:sz w:val="24"/>
          <w:szCs w:val="24"/>
        </w:rPr>
        <w:t xml:space="preserve"> en atención a </w:t>
      </w:r>
      <w:r w:rsidRPr="00CE0A1E">
        <w:rPr>
          <w:rFonts w:ascii="Humanst521 BT" w:hAnsi="Humanst521 BT" w:cstheme="minorHAnsi"/>
          <w:sz w:val="24"/>
          <w:szCs w:val="24"/>
        </w:rPr>
        <w:t xml:space="preserve">la correspondencia </w:t>
      </w:r>
      <w:r>
        <w:rPr>
          <w:rFonts w:ascii="Humanst521 BT" w:hAnsi="Humanst521 BT" w:cstheme="minorHAnsi"/>
          <w:sz w:val="24"/>
          <w:szCs w:val="24"/>
        </w:rPr>
        <w:t xml:space="preserve">recibida. A continuación de manera ilustrativa se inserta la siguiente tabla que consta de tres columnas, en la primera se precisa la fecha de despacho de los oficios; en la segunda el número asignado; y en la tercera el remitente y asunto tratado. </w:t>
      </w:r>
    </w:p>
    <w:tbl>
      <w:tblPr>
        <w:tblStyle w:val="Tablaconcuadrcula"/>
        <w:tblW w:w="10206" w:type="dxa"/>
        <w:tblInd w:w="-459" w:type="dxa"/>
        <w:tblLayout w:type="fixed"/>
        <w:tblLook w:val="04A0" w:firstRow="1" w:lastRow="0" w:firstColumn="1" w:lastColumn="0" w:noHBand="0" w:noVBand="1"/>
      </w:tblPr>
      <w:tblGrid>
        <w:gridCol w:w="2410"/>
        <w:gridCol w:w="2268"/>
        <w:gridCol w:w="5528"/>
      </w:tblGrid>
      <w:tr w:rsidR="00DD3D41" w:rsidRPr="007368D4" w:rsidTr="00443AE6">
        <w:tc>
          <w:tcPr>
            <w:tcW w:w="2410" w:type="dxa"/>
            <w:shd w:val="clear" w:color="auto" w:fill="948A54" w:themeFill="background2" w:themeFillShade="80"/>
          </w:tcPr>
          <w:p w:rsidR="00DD3D41" w:rsidRPr="007368D4" w:rsidRDefault="00DD3D41" w:rsidP="00443AE6">
            <w:pPr>
              <w:jc w:val="center"/>
              <w:rPr>
                <w:rFonts w:ascii="Humanst521 BT" w:hAnsi="Humanst521 BT" w:cstheme="minorHAnsi"/>
                <w:b/>
                <w:sz w:val="24"/>
                <w:szCs w:val="24"/>
              </w:rPr>
            </w:pPr>
            <w:r w:rsidRPr="007368D4">
              <w:rPr>
                <w:rFonts w:ascii="Humanst521 BT" w:hAnsi="Humanst521 BT" w:cstheme="minorHAnsi"/>
                <w:b/>
                <w:sz w:val="24"/>
                <w:szCs w:val="24"/>
              </w:rPr>
              <w:t>Fecha</w:t>
            </w:r>
          </w:p>
        </w:tc>
        <w:tc>
          <w:tcPr>
            <w:tcW w:w="2268" w:type="dxa"/>
            <w:shd w:val="clear" w:color="auto" w:fill="948A54" w:themeFill="background2" w:themeFillShade="80"/>
          </w:tcPr>
          <w:p w:rsidR="00DD3D41" w:rsidRPr="007368D4" w:rsidRDefault="00DD3D41" w:rsidP="00443AE6">
            <w:pPr>
              <w:jc w:val="center"/>
              <w:rPr>
                <w:rFonts w:ascii="Humanst521 BT" w:hAnsi="Humanst521 BT" w:cstheme="minorHAnsi"/>
                <w:b/>
                <w:sz w:val="24"/>
                <w:szCs w:val="24"/>
              </w:rPr>
            </w:pPr>
            <w:r w:rsidRPr="007368D4">
              <w:rPr>
                <w:rFonts w:ascii="Humanst521 BT" w:hAnsi="Humanst521 BT" w:cstheme="minorHAnsi"/>
                <w:b/>
                <w:sz w:val="24"/>
                <w:szCs w:val="24"/>
              </w:rPr>
              <w:t xml:space="preserve">Número de </w:t>
            </w:r>
          </w:p>
          <w:p w:rsidR="00DD3D41" w:rsidRPr="007368D4" w:rsidRDefault="00DD3D41" w:rsidP="00443AE6">
            <w:pPr>
              <w:jc w:val="center"/>
              <w:rPr>
                <w:rFonts w:ascii="Humanst521 BT" w:hAnsi="Humanst521 BT" w:cstheme="minorHAnsi"/>
                <w:b/>
                <w:sz w:val="24"/>
                <w:szCs w:val="24"/>
              </w:rPr>
            </w:pPr>
            <w:r w:rsidRPr="007368D4">
              <w:rPr>
                <w:rFonts w:ascii="Humanst521 BT" w:hAnsi="Humanst521 BT" w:cstheme="minorHAnsi"/>
                <w:b/>
                <w:sz w:val="24"/>
                <w:szCs w:val="24"/>
              </w:rPr>
              <w:t>Oficios</w:t>
            </w:r>
          </w:p>
        </w:tc>
        <w:tc>
          <w:tcPr>
            <w:tcW w:w="5528" w:type="dxa"/>
            <w:shd w:val="clear" w:color="auto" w:fill="948A54" w:themeFill="background2" w:themeFillShade="80"/>
          </w:tcPr>
          <w:p w:rsidR="00DD3D41" w:rsidRPr="007368D4" w:rsidRDefault="00DD3D41" w:rsidP="00443AE6">
            <w:pPr>
              <w:jc w:val="center"/>
              <w:rPr>
                <w:rFonts w:ascii="Humanst521 BT" w:hAnsi="Humanst521 BT" w:cstheme="minorHAnsi"/>
                <w:b/>
                <w:sz w:val="24"/>
                <w:szCs w:val="24"/>
              </w:rPr>
            </w:pPr>
            <w:r w:rsidRPr="007368D4">
              <w:rPr>
                <w:rFonts w:ascii="Humanst521 BT" w:hAnsi="Humanst521 BT" w:cstheme="minorHAnsi"/>
                <w:b/>
                <w:sz w:val="24"/>
                <w:szCs w:val="24"/>
              </w:rPr>
              <w:t>ASUNTO</w:t>
            </w:r>
          </w:p>
        </w:tc>
      </w:tr>
      <w:tr w:rsidR="00443AE6" w:rsidRPr="007368D4" w:rsidTr="00443AE6">
        <w:tc>
          <w:tcPr>
            <w:tcW w:w="2410" w:type="dxa"/>
            <w:vAlign w:val="center"/>
          </w:tcPr>
          <w:p w:rsidR="00443AE6" w:rsidRPr="00BD2FF0" w:rsidRDefault="00443AE6" w:rsidP="00443AE6">
            <w:pPr>
              <w:jc w:val="center"/>
              <w:rPr>
                <w:rFonts w:ascii="Humanst521 BT" w:hAnsi="Humanst521 BT" w:cstheme="minorHAnsi"/>
                <w:sz w:val="24"/>
                <w:szCs w:val="24"/>
              </w:rPr>
            </w:pPr>
            <w:r w:rsidRPr="00BD2FF0">
              <w:rPr>
                <w:rFonts w:ascii="Humanst521 BT" w:hAnsi="Humanst521 BT" w:cstheme="minorHAnsi"/>
                <w:sz w:val="24"/>
                <w:szCs w:val="24"/>
              </w:rPr>
              <w:t xml:space="preserve">02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vAlign w:val="center"/>
          </w:tcPr>
          <w:p w:rsidR="00443AE6" w:rsidRPr="00BD2FF0" w:rsidRDefault="00443AE6" w:rsidP="00443AE6">
            <w:pPr>
              <w:jc w:val="center"/>
              <w:rPr>
                <w:rFonts w:ascii="Humanst521 BT" w:hAnsi="Humanst521 BT" w:cstheme="minorHAnsi"/>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/281/2017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envía al </w:t>
            </w:r>
            <w:r w:rsidRPr="00BD2FF0">
              <w:rPr>
                <w:rFonts w:ascii="Humanst521 BT" w:hAnsi="Humanst521 BT"/>
                <w:sz w:val="24"/>
                <w:szCs w:val="24"/>
              </w:rPr>
              <w:t xml:space="preserve">Mtro. Raúl Guzmán Gómez, </w:t>
            </w:r>
            <w:r w:rsidRPr="00BD2FF0">
              <w:rPr>
                <w:rFonts w:ascii="Humanst521 BT" w:hAnsi="Humanst521 BT"/>
                <w:b/>
                <w:sz w:val="24"/>
                <w:szCs w:val="24"/>
              </w:rPr>
              <w:t>SECRETARIO EJECUTIVO</w:t>
            </w:r>
            <w:r w:rsidRPr="00BD2FF0">
              <w:rPr>
                <w:rFonts w:ascii="Humanst521 BT" w:hAnsi="Humanst521 BT"/>
                <w:sz w:val="24"/>
                <w:szCs w:val="24"/>
              </w:rPr>
              <w:t>, para su análisis el proyecto de cálculos de financiamiento público anual que recibirán los partidos políticos durante el ejercicio 2018, para el sostenimiento de sus actividades ordinarias permanentes y actividades específicas.</w:t>
            </w:r>
          </w:p>
        </w:tc>
      </w:tr>
      <w:tr w:rsidR="00443AE6" w:rsidRPr="007368D4" w:rsidTr="00443AE6">
        <w:tc>
          <w:tcPr>
            <w:tcW w:w="2410" w:type="dxa"/>
            <w:vAlign w:val="center"/>
          </w:tcPr>
          <w:p w:rsidR="00443AE6" w:rsidRPr="00BD2FF0" w:rsidRDefault="00443AE6" w:rsidP="00443AE6">
            <w:pPr>
              <w:jc w:val="center"/>
              <w:rPr>
                <w:rFonts w:ascii="Humanst521 BT" w:hAnsi="Humanst521 BT" w:cstheme="minorHAnsi"/>
                <w:sz w:val="24"/>
                <w:szCs w:val="24"/>
              </w:rPr>
            </w:pPr>
            <w:r w:rsidRPr="00BD2FF0">
              <w:rPr>
                <w:rFonts w:ascii="Humanst521 BT" w:hAnsi="Humanst521 BT" w:cstheme="minorHAnsi"/>
                <w:sz w:val="24"/>
                <w:szCs w:val="24"/>
              </w:rPr>
              <w:t xml:space="preserve">03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vAlign w:val="center"/>
          </w:tcPr>
          <w:p w:rsidR="00443AE6" w:rsidRPr="00BD2FF0" w:rsidRDefault="00443AE6" w:rsidP="00443AE6">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/282/2017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dio respuesta a la solicitud de acceso a la información con folio </w:t>
            </w:r>
            <w:r w:rsidRPr="00BD2FF0">
              <w:rPr>
                <w:rFonts w:ascii="Humanst521 BT" w:hAnsi="Humanst521 BT" w:cstheme="minorHAnsi"/>
                <w:b/>
                <w:sz w:val="24"/>
                <w:szCs w:val="24"/>
              </w:rPr>
              <w:t>00566617</w:t>
            </w:r>
            <w:r w:rsidRPr="00BD2FF0">
              <w:rPr>
                <w:rFonts w:ascii="Humanst521 BT" w:hAnsi="Humanst521 BT" w:cstheme="minorHAnsi"/>
                <w:sz w:val="24"/>
                <w:szCs w:val="24"/>
              </w:rPr>
              <w:t>, realizada mediante el portal de la Unidad de Transparencia de este Instituto Electoral.</w:t>
            </w:r>
          </w:p>
        </w:tc>
      </w:tr>
      <w:tr w:rsidR="00443AE6" w:rsidRPr="007368D4" w:rsidTr="00443AE6">
        <w:tc>
          <w:tcPr>
            <w:tcW w:w="2410" w:type="dxa"/>
            <w:vAlign w:val="center"/>
          </w:tcPr>
          <w:p w:rsidR="00443AE6" w:rsidRPr="00BD2FF0" w:rsidRDefault="00443AE6" w:rsidP="00443AE6">
            <w:pPr>
              <w:jc w:val="center"/>
              <w:rPr>
                <w:rFonts w:ascii="Humanst521 BT" w:hAnsi="Humanst521 BT" w:cstheme="minorHAnsi"/>
                <w:sz w:val="24"/>
                <w:szCs w:val="24"/>
              </w:rPr>
            </w:pPr>
            <w:r w:rsidRPr="00BD2FF0">
              <w:rPr>
                <w:rFonts w:ascii="Humanst521 BT" w:hAnsi="Humanst521 BT" w:cstheme="minorHAnsi"/>
                <w:sz w:val="24"/>
                <w:szCs w:val="24"/>
              </w:rPr>
              <w:t xml:space="preserve">03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vAlign w:val="center"/>
          </w:tcPr>
          <w:p w:rsidR="00443AE6" w:rsidRPr="00BD2FF0" w:rsidRDefault="00443AE6" w:rsidP="00443AE6">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/283/2017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w:t>
            </w:r>
            <w:r w:rsidRPr="00BD2FF0">
              <w:rPr>
                <w:rFonts w:ascii="Humanst521 BT" w:hAnsi="Humanst521 BT"/>
                <w:sz w:val="24"/>
                <w:szCs w:val="24"/>
              </w:rPr>
              <w:t xml:space="preserve">Mtro. Raúl Guzmán Gómez, </w:t>
            </w:r>
            <w:r w:rsidRPr="00BD2FF0">
              <w:rPr>
                <w:rFonts w:ascii="Humanst521 BT" w:hAnsi="Humanst521 BT"/>
                <w:b/>
                <w:sz w:val="24"/>
                <w:szCs w:val="24"/>
              </w:rPr>
              <w:t>SECRETARIO EJECUTIVO</w:t>
            </w:r>
            <w:r w:rsidRPr="00BD2FF0">
              <w:rPr>
                <w:rFonts w:ascii="Humanst521 BT" w:hAnsi="Humanst521 BT"/>
                <w:sz w:val="24"/>
                <w:szCs w:val="24"/>
              </w:rPr>
              <w:t>, celebrar reunión de trabajo con personal de esta Coordinación de Partidos Políticos, así como del Departamento de Administración para la revisión del procedimiento de cobro de sanciones económicas a los Candidatos Independientes que participaron en el proceso electoral local ordinario 2015-2016.</w:t>
            </w:r>
          </w:p>
        </w:tc>
      </w:tr>
      <w:tr w:rsidR="00443AE6" w:rsidRPr="007368D4" w:rsidTr="00443AE6">
        <w:tc>
          <w:tcPr>
            <w:tcW w:w="2410" w:type="dxa"/>
            <w:vAlign w:val="center"/>
          </w:tcPr>
          <w:p w:rsidR="00443AE6" w:rsidRPr="00BD2FF0" w:rsidRDefault="00443AE6" w:rsidP="00443AE6">
            <w:pPr>
              <w:jc w:val="center"/>
              <w:rPr>
                <w:rFonts w:ascii="Humanst521 BT" w:hAnsi="Humanst521 BT" w:cstheme="minorHAnsi"/>
                <w:sz w:val="24"/>
                <w:szCs w:val="24"/>
              </w:rPr>
            </w:pPr>
            <w:r w:rsidRPr="00BD2FF0">
              <w:rPr>
                <w:rFonts w:ascii="Humanst521 BT" w:hAnsi="Humanst521 BT" w:cstheme="minorHAnsi"/>
                <w:sz w:val="24"/>
                <w:szCs w:val="24"/>
              </w:rPr>
              <w:t xml:space="preserve">06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vAlign w:val="center"/>
          </w:tcPr>
          <w:p w:rsidR="00443AE6" w:rsidRPr="00BD2FF0" w:rsidRDefault="00443AE6" w:rsidP="00443AE6">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/284/2017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informó a la Comisión del Régimen de Partidos Políticos y Financiamiento, que a la fecha se encuentran vigentes las acreditaciones de los partidos políticos nacionales siguientes: Partido Acción Nacional, Partido Revolucionario Institucional, Partido de la Revolución </w:t>
            </w:r>
            <w:r w:rsidRPr="00BD2FF0">
              <w:rPr>
                <w:rFonts w:ascii="Humanst521 BT" w:hAnsi="Humanst521 BT" w:cstheme="minorHAnsi"/>
                <w:sz w:val="24"/>
                <w:szCs w:val="24"/>
              </w:rPr>
              <w:lastRenderedPageBreak/>
              <w:t xml:space="preserve">Democrática, Partido del Trabajo, Partido Verde Ecologista de México, Partido Nueva Alianza, Morena. Vigente Partido Políticos Locales, Partido de Baja California y Partido Encuentro Social.  </w:t>
            </w:r>
          </w:p>
        </w:tc>
      </w:tr>
      <w:tr w:rsidR="00443AE6" w:rsidRPr="007368D4" w:rsidTr="00443AE6">
        <w:tc>
          <w:tcPr>
            <w:tcW w:w="2410" w:type="dxa"/>
            <w:vAlign w:val="center"/>
          </w:tcPr>
          <w:p w:rsidR="00443AE6" w:rsidRPr="00BD2FF0" w:rsidRDefault="00443AE6" w:rsidP="00443AE6">
            <w:pPr>
              <w:jc w:val="center"/>
              <w:rPr>
                <w:rFonts w:ascii="Humanst521 BT" w:hAnsi="Humanst521 BT" w:cstheme="minorHAnsi"/>
                <w:sz w:val="24"/>
                <w:szCs w:val="24"/>
              </w:rPr>
            </w:pPr>
            <w:r w:rsidRPr="00BD2FF0">
              <w:rPr>
                <w:rFonts w:ascii="Humanst521 BT" w:hAnsi="Humanst521 BT" w:cstheme="minorHAnsi"/>
                <w:sz w:val="24"/>
                <w:szCs w:val="24"/>
              </w:rPr>
              <w:lastRenderedPageBreak/>
              <w:t>0</w:t>
            </w:r>
            <w:r>
              <w:rPr>
                <w:rFonts w:ascii="Humanst521 BT" w:hAnsi="Humanst521 BT" w:cstheme="minorHAnsi"/>
                <w:sz w:val="24"/>
                <w:szCs w:val="24"/>
              </w:rPr>
              <w:t>9</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Default="00443AE6" w:rsidP="00271A3C">
            <w:pPr>
              <w:jc w:val="center"/>
              <w:rPr>
                <w:rFonts w:ascii="Humanst521 BT" w:hAnsi="Humanst521 BT"/>
                <w:sz w:val="24"/>
                <w:szCs w:val="24"/>
              </w:rPr>
            </w:pPr>
          </w:p>
          <w:p w:rsidR="00443AE6" w:rsidRDefault="00443AE6" w:rsidP="00271A3C">
            <w:pPr>
              <w:jc w:val="center"/>
              <w:rPr>
                <w:rFonts w:ascii="Humanst521 BT" w:hAnsi="Humanst521 BT"/>
                <w:sz w:val="24"/>
                <w:szCs w:val="24"/>
              </w:rPr>
            </w:pPr>
          </w:p>
          <w:p w:rsidR="00443AE6" w:rsidRPr="00BD2FF0" w:rsidRDefault="00443AE6" w:rsidP="00271A3C">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/285/2017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remitió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sidRPr="00BD2FF0">
              <w:rPr>
                <w:rFonts w:ascii="Humanst521 BT" w:hAnsi="Humanst521 BT" w:cstheme="minorHAnsi"/>
                <w:sz w:val="24"/>
                <w:szCs w:val="24"/>
              </w:rPr>
              <w:t>, informe relativo a las actividades efectuadas durante el Proceso Electoral Local Ordinario 2015-2016</w:t>
            </w:r>
          </w:p>
        </w:tc>
      </w:tr>
      <w:tr w:rsidR="00443AE6" w:rsidRPr="007368D4" w:rsidTr="00443AE6">
        <w:tc>
          <w:tcPr>
            <w:tcW w:w="2410" w:type="dxa"/>
            <w:vAlign w:val="center"/>
          </w:tcPr>
          <w:p w:rsidR="00443AE6" w:rsidRPr="00BD2FF0" w:rsidRDefault="00443AE6" w:rsidP="00443AE6">
            <w:pPr>
              <w:jc w:val="center"/>
              <w:rPr>
                <w:rFonts w:ascii="Humanst521 BT" w:hAnsi="Humanst521 BT" w:cstheme="minorHAnsi"/>
                <w:sz w:val="24"/>
                <w:szCs w:val="24"/>
              </w:rPr>
            </w:pPr>
            <w:r w:rsidRPr="00BD2FF0">
              <w:rPr>
                <w:rFonts w:ascii="Humanst521 BT" w:hAnsi="Humanst521 BT" w:cstheme="minorHAnsi"/>
                <w:sz w:val="24"/>
                <w:szCs w:val="24"/>
              </w:rPr>
              <w:t xml:space="preserve">10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rFonts w:ascii="Humanst521 BT" w:hAnsi="Humanst521 BT"/>
                <w:sz w:val="24"/>
                <w:szCs w:val="24"/>
              </w:rPr>
            </w:pPr>
          </w:p>
          <w:p w:rsidR="00443AE6" w:rsidRPr="00BD2FF0" w:rsidRDefault="00443AE6" w:rsidP="00271A3C">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/286/2017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dio respuesta a la solicitud de acceso a la información con folio </w:t>
            </w:r>
            <w:r w:rsidRPr="00BD2FF0">
              <w:rPr>
                <w:rFonts w:ascii="Humanst521 BT" w:hAnsi="Humanst521 BT" w:cstheme="minorHAnsi"/>
                <w:b/>
                <w:sz w:val="24"/>
                <w:szCs w:val="24"/>
              </w:rPr>
              <w:t>00586817</w:t>
            </w:r>
            <w:r w:rsidRPr="00BD2FF0">
              <w:rPr>
                <w:rFonts w:ascii="Humanst521 BT" w:hAnsi="Humanst521 BT" w:cstheme="minorHAnsi"/>
                <w:sz w:val="24"/>
                <w:szCs w:val="24"/>
              </w:rPr>
              <w:t>, realizada mediante el portal de la Unidad de Transparencia de este Instituto Electoral.</w:t>
            </w:r>
          </w:p>
        </w:tc>
      </w:tr>
      <w:tr w:rsidR="00443AE6" w:rsidRPr="007368D4" w:rsidTr="00443AE6">
        <w:tc>
          <w:tcPr>
            <w:tcW w:w="2410" w:type="dxa"/>
            <w:vAlign w:val="center"/>
          </w:tcPr>
          <w:p w:rsidR="00443AE6" w:rsidRPr="00BD2FF0" w:rsidRDefault="00443AE6" w:rsidP="00443AE6">
            <w:pPr>
              <w:jc w:val="center"/>
              <w:rPr>
                <w:rFonts w:ascii="Humanst521 BT" w:hAnsi="Humanst521 BT" w:cstheme="minorHAnsi"/>
                <w:sz w:val="24"/>
                <w:szCs w:val="24"/>
              </w:rPr>
            </w:pPr>
            <w:r w:rsidRPr="00BD2FF0">
              <w:rPr>
                <w:rFonts w:ascii="Humanst521 BT" w:hAnsi="Humanst521 BT" w:cstheme="minorHAnsi"/>
                <w:sz w:val="24"/>
                <w:szCs w:val="24"/>
              </w:rPr>
              <w:t xml:space="preserve">10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rFonts w:ascii="Humanst521 BT" w:hAnsi="Humanst521 BT"/>
                <w:sz w:val="24"/>
                <w:szCs w:val="24"/>
              </w:rPr>
            </w:pPr>
          </w:p>
          <w:p w:rsidR="00443AE6" w:rsidRPr="00BD2FF0" w:rsidRDefault="00443AE6" w:rsidP="00271A3C">
            <w:pPr>
              <w:jc w:val="center"/>
              <w:rPr>
                <w:rFonts w:ascii="Humanst521 BT" w:hAnsi="Humanst521 BT"/>
                <w:sz w:val="24"/>
                <w:szCs w:val="24"/>
              </w:rPr>
            </w:pPr>
          </w:p>
          <w:p w:rsidR="00443AE6" w:rsidRPr="00BD2FF0" w:rsidRDefault="00443AE6" w:rsidP="00271A3C">
            <w:pPr>
              <w:jc w:val="center"/>
              <w:rPr>
                <w:rFonts w:ascii="Humanst521 BT" w:hAnsi="Humanst521 BT"/>
                <w:sz w:val="24"/>
                <w:szCs w:val="24"/>
              </w:rPr>
            </w:pPr>
          </w:p>
          <w:p w:rsidR="00443AE6" w:rsidRPr="00BD2FF0" w:rsidRDefault="00443AE6" w:rsidP="00271A3C">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/287/2017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sidRPr="00BD2FF0">
              <w:rPr>
                <w:rFonts w:ascii="Humanst521 BT" w:hAnsi="Humanst521 BT" w:cstheme="minorHAnsi"/>
                <w:sz w:val="24"/>
                <w:szCs w:val="24"/>
              </w:rPr>
              <w:t xml:space="preserve">, la actualización en el portal de Internet los cambios realizados en la integración del Órgano directivo estatal del Partido Revolucionario Institucional y en la representación ante el Consejo General Electoral del partido Encuentro Social. </w:t>
            </w:r>
          </w:p>
        </w:tc>
      </w:tr>
      <w:tr w:rsidR="00443AE6" w:rsidRPr="007368D4" w:rsidTr="00443AE6">
        <w:tc>
          <w:tcPr>
            <w:tcW w:w="2410" w:type="dxa"/>
            <w:vAlign w:val="center"/>
          </w:tcPr>
          <w:p w:rsidR="00443AE6" w:rsidRPr="00BD2FF0" w:rsidRDefault="00443AE6" w:rsidP="00443AE6">
            <w:pPr>
              <w:jc w:val="center"/>
              <w:rPr>
                <w:rFonts w:ascii="Humanst521 BT" w:hAnsi="Humanst521 BT" w:cstheme="minorHAnsi"/>
                <w:sz w:val="24"/>
                <w:szCs w:val="24"/>
              </w:rPr>
            </w:pPr>
            <w:r w:rsidRPr="00BD2FF0">
              <w:rPr>
                <w:rFonts w:ascii="Humanst521 BT" w:hAnsi="Humanst521 BT" w:cstheme="minorHAnsi"/>
                <w:sz w:val="24"/>
                <w:szCs w:val="24"/>
              </w:rPr>
              <w:t xml:space="preserve">11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rFonts w:ascii="Humanst521 BT" w:hAnsi="Humanst521 BT"/>
                <w:sz w:val="24"/>
                <w:szCs w:val="24"/>
              </w:rPr>
            </w:pPr>
          </w:p>
          <w:p w:rsidR="00443AE6" w:rsidRPr="00BD2FF0" w:rsidRDefault="00443AE6" w:rsidP="00271A3C">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/288/2017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remitió al </w:t>
            </w:r>
            <w:r w:rsidRPr="00BD2FF0">
              <w:rPr>
                <w:rFonts w:ascii="Humanst521 BT" w:hAnsi="Humanst521 BT"/>
                <w:sz w:val="24"/>
                <w:szCs w:val="24"/>
              </w:rPr>
              <w:t xml:space="preserve">Mtro. Raúl Guzmán Gómez, </w:t>
            </w:r>
            <w:r w:rsidRPr="00BD2FF0">
              <w:rPr>
                <w:rFonts w:ascii="Humanst521 BT" w:hAnsi="Humanst521 BT"/>
                <w:b/>
                <w:sz w:val="24"/>
                <w:szCs w:val="24"/>
              </w:rPr>
              <w:t>SECRETARIO EJECUTIVO</w:t>
            </w:r>
            <w:r w:rsidRPr="00BD2FF0">
              <w:rPr>
                <w:rFonts w:ascii="Humanst521 BT" w:hAnsi="Humanst521 BT"/>
                <w:sz w:val="24"/>
                <w:szCs w:val="24"/>
              </w:rPr>
              <w:t>, la propuesta de plazas eventuales para el próximo ejercicio fiscal 2018.</w:t>
            </w:r>
          </w:p>
        </w:tc>
      </w:tr>
      <w:tr w:rsidR="00443AE6" w:rsidRPr="007368D4" w:rsidTr="00443AE6">
        <w:tc>
          <w:tcPr>
            <w:tcW w:w="2410" w:type="dxa"/>
            <w:vAlign w:val="center"/>
          </w:tcPr>
          <w:p w:rsidR="00443AE6" w:rsidRPr="00BD2FF0" w:rsidRDefault="00443AE6" w:rsidP="00443AE6">
            <w:pPr>
              <w:jc w:val="center"/>
              <w:rPr>
                <w:rFonts w:ascii="Humanst521 BT" w:hAnsi="Humanst521 BT" w:cstheme="minorHAnsi"/>
                <w:sz w:val="24"/>
                <w:szCs w:val="24"/>
              </w:rPr>
            </w:pPr>
            <w:r w:rsidRPr="00BD2FF0">
              <w:rPr>
                <w:rFonts w:ascii="Humanst521 BT" w:hAnsi="Humanst521 BT" w:cstheme="minorHAnsi"/>
                <w:sz w:val="24"/>
                <w:szCs w:val="24"/>
              </w:rPr>
              <w:t xml:space="preserve">11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rFonts w:ascii="Humanst521 BT" w:hAnsi="Humanst521 BT"/>
                <w:sz w:val="24"/>
                <w:szCs w:val="24"/>
              </w:rPr>
            </w:pPr>
          </w:p>
          <w:p w:rsidR="00443AE6" w:rsidRPr="00BD2FF0" w:rsidRDefault="00443AE6" w:rsidP="00271A3C">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/289/2017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sidRPr="00BD2FF0">
              <w:rPr>
                <w:rFonts w:ascii="Humanst521 BT" w:hAnsi="Humanst521 BT" w:cstheme="minorHAnsi"/>
                <w:sz w:val="24"/>
                <w:szCs w:val="24"/>
              </w:rPr>
              <w:t>, la publicación en el portal de Internet de las convocatorias del Partido de Baja California.</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 xml:space="preserve">12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/290/2017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envió a la C.P. Alejandra Cienfuegos Jáuregui, </w:t>
            </w:r>
            <w:r w:rsidRPr="00BD2FF0">
              <w:rPr>
                <w:rFonts w:ascii="Humanst521 BT" w:hAnsi="Humanst521 BT" w:cstheme="minorHAnsi"/>
                <w:b/>
                <w:sz w:val="24"/>
                <w:szCs w:val="24"/>
              </w:rPr>
              <w:t>JEFA DE LA OFICINA DE RECURSOS MATERIALES</w:t>
            </w:r>
            <w:r w:rsidRPr="00BD2FF0">
              <w:rPr>
                <w:rFonts w:ascii="Humanst521 BT" w:hAnsi="Humanst521 BT" w:cstheme="minorHAnsi"/>
                <w:sz w:val="24"/>
                <w:szCs w:val="24"/>
              </w:rPr>
              <w:t>, los requerimientos del servicio de cafetería para las reuniones y sesiones de dictaminación de la Comisión del Régimen de Partidos Políticos y Financiamiento para el próximo ejercicio fiscal 2018.</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1</w:t>
            </w:r>
            <w:r>
              <w:rPr>
                <w:rFonts w:ascii="Humanst521 BT" w:hAnsi="Humanst521 BT" w:cstheme="minorHAnsi"/>
                <w:sz w:val="24"/>
                <w:szCs w:val="24"/>
              </w:rPr>
              <w:t>2</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/291/2017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envió a la C.P. Alejandra Cienfuegos Jáuregui, </w:t>
            </w:r>
            <w:r w:rsidRPr="00BD2FF0">
              <w:rPr>
                <w:rFonts w:ascii="Humanst521 BT" w:hAnsi="Humanst521 BT" w:cstheme="minorHAnsi"/>
                <w:b/>
                <w:sz w:val="24"/>
                <w:szCs w:val="24"/>
              </w:rPr>
              <w:t>JEFA DE LA OFICINA DE RECURSOS MATERIALES</w:t>
            </w:r>
            <w:r w:rsidRPr="00BD2FF0">
              <w:rPr>
                <w:rFonts w:ascii="Humanst521 BT" w:hAnsi="Humanst521 BT" w:cstheme="minorHAnsi"/>
                <w:sz w:val="24"/>
                <w:szCs w:val="24"/>
              </w:rPr>
              <w:t>, los requerimientos de guías pre-pagadas para paquetería para el próximo ejercicio fiscal 2018.</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p>
          <w:p w:rsidR="00443AE6" w:rsidRPr="00BD2FF0" w:rsidRDefault="00443AE6" w:rsidP="00443AE6">
            <w:pPr>
              <w:jc w:val="center"/>
              <w:rPr>
                <w:sz w:val="24"/>
                <w:szCs w:val="24"/>
              </w:rPr>
            </w:pPr>
            <w:r w:rsidRPr="00BD2FF0">
              <w:rPr>
                <w:rFonts w:ascii="Humanst521 BT" w:hAnsi="Humanst521 BT" w:cstheme="minorHAnsi"/>
                <w:sz w:val="24"/>
                <w:szCs w:val="24"/>
              </w:rPr>
              <w:t>1</w:t>
            </w:r>
            <w:r>
              <w:rPr>
                <w:rFonts w:ascii="Humanst521 BT" w:hAnsi="Humanst521 BT" w:cstheme="minorHAnsi"/>
                <w:sz w:val="24"/>
                <w:szCs w:val="24"/>
              </w:rPr>
              <w:t>2</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Default="00443AE6" w:rsidP="00271A3C">
            <w:pPr>
              <w:jc w:val="center"/>
              <w:rPr>
                <w:rFonts w:ascii="Humanst521 BT" w:hAnsi="Humanst521 BT"/>
                <w:sz w:val="24"/>
                <w:szCs w:val="24"/>
              </w:rPr>
            </w:pPr>
          </w:p>
          <w:p w:rsidR="00443AE6" w:rsidRPr="00BD2FF0" w:rsidRDefault="00443AE6" w:rsidP="00271A3C">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/292/2017</w:t>
            </w:r>
          </w:p>
          <w:p w:rsidR="00443AE6" w:rsidRPr="00BD2FF0" w:rsidRDefault="00443AE6" w:rsidP="00271A3C">
            <w:pPr>
              <w:jc w:val="center"/>
              <w:rPr>
                <w:rFonts w:ascii="Humanst521 BT" w:hAnsi="Humanst521 BT"/>
                <w:sz w:val="24"/>
                <w:szCs w:val="24"/>
              </w:rPr>
            </w:pPr>
            <w:r w:rsidRPr="00BD2FF0">
              <w:rPr>
                <w:rFonts w:ascii="Humanst521 BT" w:hAnsi="Humanst521 BT"/>
                <w:sz w:val="24"/>
                <w:szCs w:val="24"/>
              </w:rPr>
              <w:t>al</w:t>
            </w:r>
          </w:p>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/300/2017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informó a Comisiones, sobre el oficio signado por el C. </w:t>
            </w:r>
            <w:proofErr w:type="spellStart"/>
            <w:r w:rsidRPr="00BD2FF0">
              <w:rPr>
                <w:rFonts w:ascii="Humanst521 BT" w:hAnsi="Humanst521 BT" w:cstheme="minorHAnsi"/>
                <w:sz w:val="24"/>
                <w:szCs w:val="24"/>
              </w:rPr>
              <w:t>Alcibiades</w:t>
            </w:r>
            <w:proofErr w:type="spellEnd"/>
            <w:r w:rsidRPr="00BD2FF0">
              <w:rPr>
                <w:rFonts w:ascii="Humanst521 BT" w:hAnsi="Humanst521 BT" w:cstheme="minorHAnsi"/>
                <w:sz w:val="24"/>
                <w:szCs w:val="24"/>
              </w:rPr>
              <w:t xml:space="preserve"> García Lizardi, en su carácter de Coordinador Estatal del Partido Político Movimiento Ciudadano, relativo a la acreditación de representantes propietario y suplente, ante el Consejo General Electoral.</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lastRenderedPageBreak/>
              <w:t>1</w:t>
            </w:r>
            <w:r>
              <w:rPr>
                <w:rFonts w:ascii="Humanst521 BT" w:hAnsi="Humanst521 BT" w:cstheme="minorHAnsi"/>
                <w:sz w:val="24"/>
                <w:szCs w:val="24"/>
              </w:rPr>
              <w:t>2</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/301/2017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sidRPr="00BD2FF0">
              <w:rPr>
                <w:rFonts w:ascii="Humanst521 BT" w:hAnsi="Humanst521 BT" w:cstheme="minorHAnsi"/>
                <w:sz w:val="24"/>
                <w:szCs w:val="24"/>
              </w:rPr>
              <w:t>, la actualización en el portal de Internet la información relativa a los cambios realizados en la representación ante el Consejo General Electoral del partido político Movimiento Ciudadano.</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1</w:t>
            </w:r>
            <w:r>
              <w:rPr>
                <w:rFonts w:ascii="Humanst521 BT" w:hAnsi="Humanst521 BT" w:cstheme="minorHAnsi"/>
                <w:sz w:val="24"/>
                <w:szCs w:val="24"/>
              </w:rPr>
              <w:t>6</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/302/2017</w:t>
            </w:r>
          </w:p>
        </w:tc>
        <w:tc>
          <w:tcPr>
            <w:tcW w:w="5528" w:type="dxa"/>
            <w:vAlign w:val="center"/>
          </w:tcPr>
          <w:p w:rsidR="00443AE6" w:rsidRPr="00BD2FF0" w:rsidRDefault="00443AE6" w:rsidP="00443AE6">
            <w:pPr>
              <w:shd w:val="clear" w:color="auto" w:fill="FFFFFF"/>
              <w:ind w:left="34"/>
              <w:jc w:val="both"/>
              <w:rPr>
                <w:rFonts w:ascii="Humanst521 BT" w:hAnsi="Humanst521 BT" w:cstheme="minorHAnsi"/>
                <w:sz w:val="24"/>
                <w:szCs w:val="24"/>
              </w:rPr>
            </w:pPr>
            <w:r w:rsidRPr="00BD2FF0">
              <w:rPr>
                <w:rFonts w:ascii="Humanst521 BT" w:hAnsi="Humanst521 BT"/>
                <w:sz w:val="24"/>
                <w:szCs w:val="24"/>
              </w:rPr>
              <w:t xml:space="preserve">Se solicitó al Mtro. Raúl Guzmán Gómez, </w:t>
            </w:r>
            <w:r w:rsidRPr="00BD2FF0">
              <w:rPr>
                <w:rFonts w:ascii="Humanst521 BT" w:hAnsi="Humanst521 BT"/>
                <w:b/>
                <w:sz w:val="24"/>
                <w:szCs w:val="24"/>
              </w:rPr>
              <w:t>SECRETARIO EJECUTIVO</w:t>
            </w:r>
            <w:r w:rsidRPr="00BD2FF0">
              <w:rPr>
                <w:rFonts w:ascii="Humanst521 BT" w:hAnsi="Humanst521 BT"/>
                <w:sz w:val="24"/>
                <w:szCs w:val="24"/>
              </w:rPr>
              <w:t xml:space="preserve">, girará las instrucciones al área administrativa correspondiente, a efecto de que se elaboren las transferencias electrónicas y cheques de la </w:t>
            </w:r>
            <w:r w:rsidRPr="00BD2FF0">
              <w:rPr>
                <w:rFonts w:ascii="Humanst521 BT" w:hAnsi="Humanst521 BT"/>
                <w:b/>
                <w:sz w:val="24"/>
                <w:szCs w:val="24"/>
              </w:rPr>
              <w:t>DÉCIMA MINISTRACIÓN</w:t>
            </w:r>
            <w:r w:rsidRPr="00BD2FF0">
              <w:rPr>
                <w:rFonts w:ascii="Humanst521 BT" w:hAnsi="Humanst521 BT"/>
                <w:sz w:val="24"/>
                <w:szCs w:val="24"/>
              </w:rPr>
              <w:t xml:space="preserve"> del financiamiento público destinado para el sostenimiento de las actividades ordinarias y permanentes de los partidos políticos en Baja California.</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 xml:space="preserve">11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/303/2017</w:t>
            </w:r>
          </w:p>
        </w:tc>
        <w:tc>
          <w:tcPr>
            <w:tcW w:w="5528" w:type="dxa"/>
            <w:vAlign w:val="center"/>
          </w:tcPr>
          <w:p w:rsidR="00443AE6" w:rsidRPr="006B3B20" w:rsidRDefault="006B3B20" w:rsidP="00443AE6">
            <w:pPr>
              <w:jc w:val="both"/>
              <w:rPr>
                <w:rFonts w:ascii="Humanst521 BT" w:hAnsi="Humanst521 BT" w:cstheme="minorHAnsi"/>
                <w:sz w:val="24"/>
                <w:szCs w:val="24"/>
              </w:rPr>
            </w:pPr>
            <w:r>
              <w:rPr>
                <w:rFonts w:ascii="Humanst521 BT" w:hAnsi="Humanst521 BT" w:cstheme="minorHAnsi"/>
                <w:sz w:val="24"/>
                <w:szCs w:val="24"/>
              </w:rPr>
              <w:t xml:space="preserve">Se informa a la C.P. Claudia Yadira Beltrán </w:t>
            </w:r>
            <w:r w:rsidRPr="008F234D">
              <w:rPr>
                <w:rFonts w:ascii="Humanst521 BT" w:hAnsi="Humanst521 BT" w:cstheme="minorHAnsi"/>
                <w:sz w:val="24"/>
                <w:szCs w:val="24"/>
              </w:rPr>
              <w:t>Castro</w:t>
            </w:r>
            <w:r w:rsidRPr="008F234D">
              <w:rPr>
                <w:rFonts w:ascii="Humanst521 BT" w:hAnsi="Humanst521 BT" w:cstheme="minorHAnsi"/>
                <w:b/>
                <w:sz w:val="24"/>
                <w:szCs w:val="24"/>
              </w:rPr>
              <w:t xml:space="preserve"> JEFE DE LA OFICINA DE RECURSOS HUMANOS</w:t>
            </w:r>
            <w:r>
              <w:rPr>
                <w:rFonts w:ascii="Humanst521 BT" w:hAnsi="Humanst521 BT" w:cstheme="minorHAnsi"/>
                <w:sz w:val="24"/>
                <w:szCs w:val="24"/>
              </w:rPr>
              <w:t>, sobre la inasistencia del 02 de octubre de 2017, de la Lic. Consuelo Pacheco Ríos.</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1</w:t>
            </w:r>
            <w:r>
              <w:rPr>
                <w:rFonts w:ascii="Humanst521 BT" w:hAnsi="Humanst521 BT" w:cstheme="minorHAnsi"/>
                <w:sz w:val="24"/>
                <w:szCs w:val="24"/>
              </w:rPr>
              <w:t>7</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/304/2017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sidRPr="00BD2FF0">
              <w:rPr>
                <w:rFonts w:ascii="Humanst521 BT" w:hAnsi="Humanst521 BT" w:cstheme="minorHAnsi"/>
                <w:sz w:val="24"/>
                <w:szCs w:val="24"/>
              </w:rPr>
              <w:t>, la actualización en el portal de Internet la información relativa a los cambios realizados en la representación ante el Consejo General Electoral del partido político Movimiento Ciudadano.</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1</w:t>
            </w:r>
            <w:r>
              <w:rPr>
                <w:rFonts w:ascii="Humanst521 BT" w:hAnsi="Humanst521 BT" w:cstheme="minorHAnsi"/>
                <w:sz w:val="24"/>
                <w:szCs w:val="24"/>
              </w:rPr>
              <w:t>7</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/305/2017</w:t>
            </w:r>
          </w:p>
          <w:p w:rsidR="00443AE6" w:rsidRPr="00BD2FF0" w:rsidRDefault="00443AE6" w:rsidP="00271A3C">
            <w:pPr>
              <w:jc w:val="center"/>
              <w:rPr>
                <w:rFonts w:ascii="Humanst521 BT" w:hAnsi="Humanst521 BT"/>
                <w:sz w:val="24"/>
                <w:szCs w:val="24"/>
              </w:rPr>
            </w:pPr>
            <w:r w:rsidRPr="00BD2FF0">
              <w:rPr>
                <w:rFonts w:ascii="Humanst521 BT" w:hAnsi="Humanst521 BT"/>
                <w:sz w:val="24"/>
                <w:szCs w:val="24"/>
              </w:rPr>
              <w:t>al</w:t>
            </w:r>
          </w:p>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/313/2017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informó a Comisiones, sobre el oficio signado por el C. </w:t>
            </w:r>
            <w:proofErr w:type="spellStart"/>
            <w:r w:rsidRPr="00BD2FF0">
              <w:rPr>
                <w:rFonts w:ascii="Humanst521 BT" w:hAnsi="Humanst521 BT" w:cstheme="minorHAnsi"/>
                <w:sz w:val="24"/>
                <w:szCs w:val="24"/>
              </w:rPr>
              <w:t>Alcibiades</w:t>
            </w:r>
            <w:proofErr w:type="spellEnd"/>
            <w:r w:rsidRPr="00BD2FF0">
              <w:rPr>
                <w:rFonts w:ascii="Humanst521 BT" w:hAnsi="Humanst521 BT" w:cstheme="minorHAnsi"/>
                <w:sz w:val="24"/>
                <w:szCs w:val="24"/>
              </w:rPr>
              <w:t xml:space="preserve"> García Lizardi, en su carácter de Coordinador Estatal del Partido Político Movimiento Ciudadano, relativo a la acreditación de representantes propietario y suplente, ante el Consejo General Electoral.</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 xml:space="preserve">11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/314/2017</w:t>
            </w:r>
          </w:p>
        </w:tc>
        <w:tc>
          <w:tcPr>
            <w:tcW w:w="5528" w:type="dxa"/>
            <w:vAlign w:val="center"/>
          </w:tcPr>
          <w:p w:rsidR="00443AE6" w:rsidRPr="00BD2FF0" w:rsidRDefault="00443AE6" w:rsidP="00443AE6">
            <w:pPr>
              <w:jc w:val="both"/>
              <w:rPr>
                <w:rFonts w:ascii="Humanst521 BT" w:hAnsi="Humanst521 BT" w:cstheme="minorHAnsi"/>
                <w:sz w:val="24"/>
                <w:szCs w:val="24"/>
              </w:rPr>
            </w:pPr>
            <w:r>
              <w:rPr>
                <w:rFonts w:ascii="Humanst521 BT" w:hAnsi="Humanst521 BT" w:cstheme="minorHAnsi"/>
                <w:sz w:val="24"/>
                <w:szCs w:val="24"/>
              </w:rPr>
              <w:t>No utilizado</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 xml:space="preserve">11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/315/2017</w:t>
            </w:r>
          </w:p>
        </w:tc>
        <w:tc>
          <w:tcPr>
            <w:tcW w:w="5528" w:type="dxa"/>
            <w:vAlign w:val="center"/>
          </w:tcPr>
          <w:p w:rsidR="00443AE6" w:rsidRPr="00BD2FF0" w:rsidRDefault="00443AE6" w:rsidP="00443AE6">
            <w:pPr>
              <w:jc w:val="both"/>
              <w:rPr>
                <w:rFonts w:ascii="Humanst521 BT" w:hAnsi="Humanst521 BT" w:cstheme="minorHAnsi"/>
                <w:sz w:val="24"/>
                <w:szCs w:val="24"/>
              </w:rPr>
            </w:pPr>
            <w:r>
              <w:rPr>
                <w:rFonts w:ascii="Humanst521 BT" w:hAnsi="Humanst521 BT" w:cstheme="minorHAnsi"/>
                <w:sz w:val="24"/>
                <w:szCs w:val="24"/>
              </w:rPr>
              <w:t>No utilizado</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 xml:space="preserve">11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/316/2017</w:t>
            </w:r>
          </w:p>
        </w:tc>
        <w:tc>
          <w:tcPr>
            <w:tcW w:w="5528" w:type="dxa"/>
            <w:vAlign w:val="center"/>
          </w:tcPr>
          <w:p w:rsidR="00443AE6" w:rsidRPr="00BD2FF0" w:rsidRDefault="00443AE6" w:rsidP="00443AE6">
            <w:pPr>
              <w:jc w:val="both"/>
              <w:rPr>
                <w:rFonts w:ascii="Humanst521 BT" w:hAnsi="Humanst521 BT" w:cstheme="minorHAnsi"/>
                <w:sz w:val="24"/>
                <w:szCs w:val="24"/>
              </w:rPr>
            </w:pPr>
            <w:r>
              <w:rPr>
                <w:rFonts w:ascii="Humanst521 BT" w:hAnsi="Humanst521 BT" w:cstheme="minorHAnsi"/>
                <w:sz w:val="24"/>
                <w:szCs w:val="24"/>
              </w:rPr>
              <w:t>No utilizado</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 xml:space="preserve">11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/317/2017</w:t>
            </w:r>
          </w:p>
        </w:tc>
        <w:tc>
          <w:tcPr>
            <w:tcW w:w="5528" w:type="dxa"/>
            <w:vAlign w:val="center"/>
          </w:tcPr>
          <w:p w:rsidR="00443AE6" w:rsidRPr="00BD2FF0" w:rsidRDefault="00443AE6" w:rsidP="00443AE6">
            <w:pPr>
              <w:jc w:val="both"/>
              <w:rPr>
                <w:rFonts w:ascii="Humanst521 BT" w:hAnsi="Humanst521 BT" w:cstheme="minorHAnsi"/>
                <w:sz w:val="24"/>
                <w:szCs w:val="24"/>
              </w:rPr>
            </w:pPr>
            <w:r>
              <w:rPr>
                <w:rFonts w:ascii="Humanst521 BT" w:hAnsi="Humanst521 BT" w:cstheme="minorHAnsi"/>
                <w:sz w:val="24"/>
                <w:szCs w:val="24"/>
              </w:rPr>
              <w:t>No utilizado</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1</w:t>
            </w:r>
            <w:r>
              <w:rPr>
                <w:rFonts w:ascii="Humanst521 BT" w:hAnsi="Humanst521 BT" w:cstheme="minorHAnsi"/>
                <w:sz w:val="24"/>
                <w:szCs w:val="24"/>
              </w:rPr>
              <w:t>7</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/318/2017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turna a la LC Alejandra Vázquez Romero, </w:t>
            </w:r>
            <w:r w:rsidRPr="00BD2FF0">
              <w:rPr>
                <w:rFonts w:ascii="Humanst521 BT" w:hAnsi="Humanst521 BT" w:cstheme="minorHAnsi"/>
                <w:b/>
                <w:sz w:val="24"/>
                <w:szCs w:val="24"/>
              </w:rPr>
              <w:t>TITULAR DE LA COORDINACIÓN DE COMUNICACIÓN SOCIAL</w:t>
            </w:r>
            <w:r w:rsidRPr="00BD2FF0">
              <w:rPr>
                <w:rFonts w:ascii="Humanst521 BT" w:hAnsi="Humanst521 BT" w:cstheme="minorHAnsi"/>
                <w:sz w:val="24"/>
                <w:szCs w:val="24"/>
              </w:rPr>
              <w:t>, copia del correo en el cual hace mención que para el caso de que esta autoridad electoral estime oportuno requiera los tiempos en Radio y Televisión para el Proceso Federal 2017-2018, esto se comunique a la Dirección Ejecutiva de Prerrogativas y Partidos Políticos de la autoridad electoral federal.</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lastRenderedPageBreak/>
              <w:t>1</w:t>
            </w:r>
            <w:r>
              <w:rPr>
                <w:rFonts w:ascii="Humanst521 BT" w:hAnsi="Humanst521 BT" w:cstheme="minorHAnsi"/>
                <w:sz w:val="24"/>
                <w:szCs w:val="24"/>
              </w:rPr>
              <w:t>8</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/319/2017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remitió al Lic. Clemente Mora González, </w:t>
            </w:r>
            <w:r w:rsidRPr="00BD2FF0">
              <w:rPr>
                <w:rFonts w:ascii="Humanst521 BT" w:hAnsi="Humanst521 BT" w:cstheme="minorHAnsi"/>
                <w:b/>
                <w:sz w:val="24"/>
                <w:szCs w:val="24"/>
              </w:rPr>
              <w:t>TITULAR EJECUTIVO DEL DEPARTAMENTO DE ADMINISTRACIÓN</w:t>
            </w:r>
            <w:r w:rsidRPr="00BD2FF0">
              <w:rPr>
                <w:rFonts w:ascii="Humanst521 BT" w:hAnsi="Humanst521 BT" w:cstheme="minorHAnsi"/>
                <w:sz w:val="24"/>
                <w:szCs w:val="24"/>
              </w:rPr>
              <w:t>, el avance de gestión al Programa Operativo Anual del Tercer Trimestre del ejercicio 2017.</w:t>
            </w:r>
            <w:r w:rsidRPr="00BD2FF0">
              <w:rPr>
                <w:rFonts w:ascii="Humanst521 BT" w:hAnsi="Humanst521 BT" w:cstheme="minorHAnsi"/>
                <w:b/>
                <w:sz w:val="24"/>
                <w:szCs w:val="24"/>
              </w:rPr>
              <w:t xml:space="preserve"> </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1</w:t>
            </w:r>
            <w:r>
              <w:rPr>
                <w:rFonts w:ascii="Humanst521 BT" w:hAnsi="Humanst521 BT" w:cstheme="minorHAnsi"/>
                <w:sz w:val="24"/>
                <w:szCs w:val="24"/>
              </w:rPr>
              <w:t>8</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/320/2017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sidRPr="00BD2FF0">
              <w:rPr>
                <w:rFonts w:ascii="Humanst521 BT" w:hAnsi="Humanst521 BT" w:cstheme="minorHAnsi"/>
                <w:sz w:val="24"/>
                <w:szCs w:val="24"/>
              </w:rPr>
              <w:t>, la actualización en el portal de Internet, relativa a los representantes de partidos políticos acreditados ante este órgano electoral, tomando como referencia la tabla que se muestra.</w:t>
            </w:r>
          </w:p>
        </w:tc>
      </w:tr>
      <w:tr w:rsidR="00443AE6" w:rsidRPr="007368D4" w:rsidTr="00443AE6">
        <w:tc>
          <w:tcPr>
            <w:tcW w:w="2410" w:type="dxa"/>
          </w:tcPr>
          <w:p w:rsidR="00443AE6" w:rsidRPr="00BD2FF0" w:rsidRDefault="00443AE6" w:rsidP="00443AE6">
            <w:pPr>
              <w:jc w:val="center"/>
              <w:rPr>
                <w:sz w:val="24"/>
                <w:szCs w:val="24"/>
              </w:rPr>
            </w:pPr>
            <w:r w:rsidRPr="00BD2FF0">
              <w:rPr>
                <w:rFonts w:ascii="Humanst521 BT" w:hAnsi="Humanst521 BT" w:cstheme="minorHAnsi"/>
                <w:sz w:val="24"/>
                <w:szCs w:val="24"/>
              </w:rPr>
              <w:t>1</w:t>
            </w:r>
            <w:r>
              <w:rPr>
                <w:rFonts w:ascii="Humanst521 BT" w:hAnsi="Humanst521 BT" w:cstheme="minorHAnsi"/>
                <w:sz w:val="24"/>
                <w:szCs w:val="24"/>
              </w:rPr>
              <w:t>8</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/321/2017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sz w:val="24"/>
                <w:szCs w:val="24"/>
              </w:rPr>
              <w:t xml:space="preserve">Se remitió al Mtro. Raúl Guzmán Gómez, </w:t>
            </w:r>
            <w:r w:rsidRPr="00BD2FF0">
              <w:rPr>
                <w:rFonts w:ascii="Humanst521 BT" w:hAnsi="Humanst521 BT"/>
                <w:b/>
                <w:sz w:val="24"/>
                <w:szCs w:val="24"/>
              </w:rPr>
              <w:t>SECRETARIO EJECUTIVO</w:t>
            </w:r>
            <w:r w:rsidRPr="00BD2FF0">
              <w:rPr>
                <w:rFonts w:ascii="Humanst521 BT" w:hAnsi="Humanst521 BT"/>
                <w:sz w:val="24"/>
                <w:szCs w:val="24"/>
              </w:rPr>
              <w:t>, hipervínculos del sitio web del Instituto Estatal Electoral en el que se localiza los resultados del proceso Electoral Local Ordinario 2015-2016.</w:t>
            </w:r>
          </w:p>
        </w:tc>
      </w:tr>
      <w:tr w:rsidR="00443AE6" w:rsidRPr="007368D4" w:rsidTr="00443AE6">
        <w:tc>
          <w:tcPr>
            <w:tcW w:w="2410" w:type="dxa"/>
          </w:tcPr>
          <w:p w:rsidR="00443AE6" w:rsidRPr="00BD2FF0" w:rsidRDefault="00443AE6" w:rsidP="00443AE6">
            <w:pPr>
              <w:jc w:val="center"/>
              <w:rPr>
                <w:sz w:val="24"/>
                <w:szCs w:val="24"/>
              </w:rPr>
            </w:pPr>
            <w:r>
              <w:rPr>
                <w:rFonts w:ascii="Humanst521 BT" w:hAnsi="Humanst521 BT" w:cstheme="minorHAnsi"/>
                <w:sz w:val="24"/>
                <w:szCs w:val="24"/>
              </w:rPr>
              <w:t>20</w:t>
            </w:r>
            <w:r w:rsidRPr="00BD2FF0">
              <w:rPr>
                <w:rFonts w:ascii="Humanst521 BT" w:hAnsi="Humanst521 BT" w:cstheme="minorHAnsi"/>
                <w:sz w:val="24"/>
                <w:szCs w:val="24"/>
              </w:rPr>
              <w:t xml:space="preserve"> </w:t>
            </w:r>
            <w:r w:rsidR="00686282">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/322/2017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remitió al Lic. Javier Bielma Sánchez </w:t>
            </w:r>
            <w:r w:rsidRPr="00BD2FF0">
              <w:rPr>
                <w:rFonts w:ascii="Humanst521 BT" w:hAnsi="Humanst521 BT" w:cstheme="minorHAnsi"/>
                <w:b/>
                <w:sz w:val="24"/>
                <w:szCs w:val="24"/>
              </w:rPr>
              <w:t>TITULAR DE LA COORDINACIÓN JURÍDICA</w:t>
            </w:r>
            <w:r w:rsidRPr="00BD2FF0">
              <w:rPr>
                <w:rFonts w:ascii="Humanst521 BT" w:hAnsi="Humanst521 BT" w:cstheme="minorHAnsi"/>
                <w:sz w:val="24"/>
                <w:szCs w:val="24"/>
              </w:rPr>
              <w:t>, las propuestas en lo concerniente a la Ley de Partidos Políticos del Estado de Baja California, así como la Ley que reglamenta las Candidaturas Independientes en el Estado de Baja California.</w:t>
            </w:r>
          </w:p>
        </w:tc>
      </w:tr>
      <w:tr w:rsidR="00443AE6" w:rsidRPr="007368D4" w:rsidTr="00443AE6">
        <w:tc>
          <w:tcPr>
            <w:tcW w:w="2410" w:type="dxa"/>
          </w:tcPr>
          <w:p w:rsidR="00443AE6" w:rsidRPr="00BD2FF0" w:rsidRDefault="00443AE6" w:rsidP="00443AE6">
            <w:pPr>
              <w:jc w:val="center"/>
              <w:rPr>
                <w:sz w:val="24"/>
                <w:szCs w:val="24"/>
              </w:rPr>
            </w:pPr>
            <w:r>
              <w:rPr>
                <w:rFonts w:ascii="Humanst521 BT" w:hAnsi="Humanst521 BT" w:cstheme="minorHAnsi"/>
                <w:sz w:val="24"/>
                <w:szCs w:val="24"/>
              </w:rPr>
              <w:t>20</w:t>
            </w:r>
            <w:r w:rsidRPr="00BD2FF0">
              <w:rPr>
                <w:rFonts w:ascii="Humanst521 BT" w:hAnsi="Humanst521 BT" w:cstheme="minorHAnsi"/>
                <w:sz w:val="24"/>
                <w:szCs w:val="24"/>
              </w:rPr>
              <w:t xml:space="preserve"> </w:t>
            </w:r>
            <w:r w:rsidR="00C01F65">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/323/2017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sidRPr="00BD2FF0">
              <w:rPr>
                <w:rFonts w:ascii="Humanst521 BT" w:hAnsi="Humanst521 BT" w:cstheme="minorHAnsi"/>
                <w:sz w:val="24"/>
                <w:szCs w:val="24"/>
              </w:rPr>
              <w:t xml:space="preserve">, la publicación en el portal de Internet relativo a la modificación de la base SEGUNDA de la Convocatoria a la Asamblea Municipal de Ensenada del Partido de Baja California. </w:t>
            </w:r>
          </w:p>
        </w:tc>
      </w:tr>
      <w:tr w:rsidR="00443AE6" w:rsidRPr="007368D4" w:rsidTr="00443AE6">
        <w:tc>
          <w:tcPr>
            <w:tcW w:w="2410" w:type="dxa"/>
          </w:tcPr>
          <w:p w:rsidR="00443AE6" w:rsidRPr="00BD2FF0" w:rsidRDefault="00443AE6" w:rsidP="00443AE6">
            <w:pPr>
              <w:jc w:val="center"/>
              <w:rPr>
                <w:sz w:val="24"/>
                <w:szCs w:val="24"/>
              </w:rPr>
            </w:pPr>
            <w:r>
              <w:rPr>
                <w:rFonts w:ascii="Humanst521 BT" w:hAnsi="Humanst521 BT" w:cstheme="minorHAnsi"/>
                <w:sz w:val="24"/>
                <w:szCs w:val="24"/>
              </w:rPr>
              <w:t>23</w:t>
            </w:r>
            <w:r w:rsidRPr="00BD2FF0">
              <w:rPr>
                <w:rFonts w:ascii="Humanst521 BT" w:hAnsi="Humanst521 BT" w:cstheme="minorHAnsi"/>
                <w:sz w:val="24"/>
                <w:szCs w:val="24"/>
              </w:rPr>
              <w:t xml:space="preserve"> </w:t>
            </w:r>
            <w:r w:rsidR="00C01F65">
              <w:rPr>
                <w:rFonts w:ascii="Humanst521 BT" w:hAnsi="Humanst521 BT" w:cstheme="minorHAnsi"/>
                <w:sz w:val="24"/>
                <w:szCs w:val="24"/>
              </w:rPr>
              <w:t>oc</w:t>
            </w:r>
            <w:r w:rsidRPr="00BD2FF0">
              <w:rPr>
                <w:rFonts w:ascii="Humanst521 BT" w:hAnsi="Humanst521 BT" w:cstheme="minorHAnsi"/>
                <w:sz w:val="24"/>
                <w:szCs w:val="24"/>
              </w:rPr>
              <w:t>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/324/2017</w:t>
            </w:r>
          </w:p>
        </w:tc>
        <w:tc>
          <w:tcPr>
            <w:tcW w:w="5528" w:type="dxa"/>
            <w:vAlign w:val="center"/>
          </w:tcPr>
          <w:p w:rsidR="00443AE6" w:rsidRPr="00BD2FF0" w:rsidRDefault="00443AE6" w:rsidP="00443AE6">
            <w:pPr>
              <w:jc w:val="both"/>
              <w:rPr>
                <w:rFonts w:ascii="Humanst521 BT" w:hAnsi="Humanst521 BT" w:cstheme="minorHAnsi"/>
                <w:sz w:val="24"/>
                <w:szCs w:val="24"/>
              </w:rPr>
            </w:pPr>
            <w:r w:rsidRPr="00BD2FF0">
              <w:rPr>
                <w:rFonts w:ascii="Humanst521 BT" w:hAnsi="Humanst521 BT"/>
                <w:sz w:val="24"/>
                <w:szCs w:val="24"/>
              </w:rPr>
              <w:t xml:space="preserve">Se remitió al Mtro. Raúl Guzmán Gómez, </w:t>
            </w:r>
            <w:r w:rsidRPr="00BD2FF0">
              <w:rPr>
                <w:rFonts w:ascii="Humanst521 BT" w:hAnsi="Humanst521 BT"/>
                <w:b/>
                <w:sz w:val="24"/>
                <w:szCs w:val="24"/>
              </w:rPr>
              <w:t>SECRETARIO EJECUTIVO</w:t>
            </w:r>
            <w:r>
              <w:rPr>
                <w:rFonts w:ascii="Humanst521 BT" w:hAnsi="Humanst521 BT"/>
                <w:sz w:val="24"/>
                <w:szCs w:val="24"/>
              </w:rPr>
              <w:t>, solicitud para que se adicione una plaza de carácter de eventual para el periodo comprendido del 01 de septiembre al 31 de diciembre de 2018.</w:t>
            </w:r>
          </w:p>
        </w:tc>
      </w:tr>
      <w:tr w:rsidR="00443AE6" w:rsidRPr="007368D4" w:rsidTr="00443AE6">
        <w:tc>
          <w:tcPr>
            <w:tcW w:w="2410" w:type="dxa"/>
          </w:tcPr>
          <w:p w:rsidR="00443AE6" w:rsidRPr="00BD2FF0" w:rsidRDefault="00443AE6" w:rsidP="00443AE6">
            <w:pPr>
              <w:jc w:val="center"/>
              <w:rPr>
                <w:sz w:val="24"/>
                <w:szCs w:val="24"/>
              </w:rPr>
            </w:pPr>
            <w:r>
              <w:rPr>
                <w:rFonts w:ascii="Humanst521 BT" w:hAnsi="Humanst521 BT" w:cstheme="minorHAnsi"/>
                <w:sz w:val="24"/>
                <w:szCs w:val="24"/>
              </w:rPr>
              <w:t>25</w:t>
            </w:r>
            <w:r w:rsidRPr="00BD2FF0">
              <w:rPr>
                <w:rFonts w:ascii="Humanst521 BT" w:hAnsi="Humanst521 BT" w:cstheme="minorHAnsi"/>
                <w:sz w:val="24"/>
                <w:szCs w:val="24"/>
              </w:rPr>
              <w:t xml:space="preserve"> </w:t>
            </w:r>
            <w:r w:rsidR="00C01F65">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/32</w:t>
            </w:r>
            <w:r>
              <w:rPr>
                <w:rFonts w:ascii="Humanst521 BT" w:hAnsi="Humanst521 BT"/>
                <w:sz w:val="24"/>
                <w:szCs w:val="24"/>
              </w:rPr>
              <w:t>5</w:t>
            </w:r>
            <w:r w:rsidRPr="00BD2FF0">
              <w:rPr>
                <w:rFonts w:ascii="Humanst521 BT" w:hAnsi="Humanst521 BT"/>
                <w:sz w:val="24"/>
                <w:szCs w:val="24"/>
              </w:rPr>
              <w:t>/2017</w:t>
            </w:r>
          </w:p>
        </w:tc>
        <w:tc>
          <w:tcPr>
            <w:tcW w:w="5528" w:type="dxa"/>
            <w:vAlign w:val="center"/>
          </w:tcPr>
          <w:p w:rsidR="00443AE6" w:rsidRPr="00BD2FF0" w:rsidRDefault="00443AE6" w:rsidP="00443AE6">
            <w:pPr>
              <w:jc w:val="both"/>
              <w:rPr>
                <w:rFonts w:ascii="Humanst521 BT" w:hAnsi="Humanst521 BT"/>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Pr>
                <w:rFonts w:ascii="Humanst521 BT" w:hAnsi="Humanst521 BT" w:cstheme="minorHAnsi"/>
                <w:sz w:val="24"/>
                <w:szCs w:val="24"/>
              </w:rPr>
              <w:t>, la configuración para impresión y digitalización de documentos, al personal de la Coordinación, en la copiadora instalada en estas oficinas.</w:t>
            </w:r>
          </w:p>
        </w:tc>
      </w:tr>
      <w:tr w:rsidR="00443AE6" w:rsidRPr="007368D4" w:rsidTr="00443AE6">
        <w:tc>
          <w:tcPr>
            <w:tcW w:w="2410" w:type="dxa"/>
          </w:tcPr>
          <w:p w:rsidR="00443AE6" w:rsidRPr="00BD2FF0" w:rsidRDefault="00443AE6" w:rsidP="00443AE6">
            <w:pPr>
              <w:jc w:val="center"/>
              <w:rPr>
                <w:sz w:val="24"/>
                <w:szCs w:val="24"/>
              </w:rPr>
            </w:pPr>
            <w:r>
              <w:rPr>
                <w:rFonts w:ascii="Humanst521 BT" w:hAnsi="Humanst521 BT" w:cstheme="minorHAnsi"/>
                <w:sz w:val="24"/>
                <w:szCs w:val="24"/>
              </w:rPr>
              <w:t>25</w:t>
            </w:r>
            <w:r w:rsidRPr="00BD2FF0">
              <w:rPr>
                <w:rFonts w:ascii="Humanst521 BT" w:hAnsi="Humanst521 BT" w:cstheme="minorHAnsi"/>
                <w:sz w:val="24"/>
                <w:szCs w:val="24"/>
              </w:rPr>
              <w:t xml:space="preserve"> </w:t>
            </w:r>
            <w:r w:rsidR="00C01F65">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/32</w:t>
            </w:r>
            <w:r>
              <w:rPr>
                <w:rFonts w:ascii="Humanst521 BT" w:hAnsi="Humanst521 BT"/>
                <w:sz w:val="24"/>
                <w:szCs w:val="24"/>
              </w:rPr>
              <w:t>6</w:t>
            </w:r>
            <w:r w:rsidRPr="00BD2FF0">
              <w:rPr>
                <w:rFonts w:ascii="Humanst521 BT" w:hAnsi="Humanst521 BT"/>
                <w:sz w:val="24"/>
                <w:szCs w:val="24"/>
              </w:rPr>
              <w:t>/2017</w:t>
            </w:r>
          </w:p>
        </w:tc>
        <w:tc>
          <w:tcPr>
            <w:tcW w:w="5528" w:type="dxa"/>
            <w:vAlign w:val="center"/>
          </w:tcPr>
          <w:p w:rsidR="00443AE6" w:rsidRPr="007B1355" w:rsidRDefault="00443AE6" w:rsidP="00443AE6">
            <w:pPr>
              <w:jc w:val="both"/>
              <w:rPr>
                <w:rFonts w:ascii="Humanst521 BT" w:hAnsi="Humanst521 BT"/>
                <w:sz w:val="24"/>
                <w:szCs w:val="24"/>
              </w:rPr>
            </w:pPr>
            <w:r w:rsidRPr="007368D4">
              <w:rPr>
                <w:rFonts w:ascii="Humanst521 BT" w:hAnsi="Humanst521 BT"/>
                <w:sz w:val="24"/>
                <w:szCs w:val="24"/>
              </w:rPr>
              <w:t xml:space="preserve">Se envió al Lic. Juan Pablo Hernández de Anda, </w:t>
            </w:r>
            <w:r w:rsidRPr="008A2353">
              <w:rPr>
                <w:rFonts w:ascii="Humanst521 BT" w:hAnsi="Humanst521 BT"/>
                <w:b/>
                <w:sz w:val="24"/>
                <w:szCs w:val="24"/>
              </w:rPr>
              <w:t>TITULAR DE LA UNIDAD TÉCNICA DE LO CONTENCIOSO ELECTORAL</w:t>
            </w:r>
            <w:r>
              <w:rPr>
                <w:rFonts w:ascii="Humanst521 BT" w:hAnsi="Humanst521 BT"/>
                <w:sz w:val="24"/>
                <w:szCs w:val="24"/>
              </w:rPr>
              <w:t xml:space="preserve">, la solicitud de información realizada por la Lic. Adriana Antúnez </w:t>
            </w:r>
            <w:r>
              <w:rPr>
                <w:rFonts w:ascii="Humanst521 BT" w:hAnsi="Humanst521 BT"/>
                <w:sz w:val="24"/>
                <w:szCs w:val="24"/>
              </w:rPr>
              <w:lastRenderedPageBreak/>
              <w:t xml:space="preserve">Noguez, líder de proyecto del Sistema Informático de Sanciones y remanentes, de la Dirección de Instrucción </w:t>
            </w:r>
            <w:proofErr w:type="spellStart"/>
            <w:r>
              <w:rPr>
                <w:rFonts w:ascii="Humanst521 BT" w:hAnsi="Humanst521 BT"/>
                <w:sz w:val="24"/>
                <w:szCs w:val="24"/>
              </w:rPr>
              <w:t>Recursal</w:t>
            </w:r>
            <w:proofErr w:type="spellEnd"/>
            <w:r>
              <w:rPr>
                <w:rFonts w:ascii="Humanst521 BT" w:hAnsi="Humanst521 BT"/>
                <w:sz w:val="24"/>
                <w:szCs w:val="24"/>
              </w:rPr>
              <w:t xml:space="preserve"> del Instituto Nacional Electoral, donde solicita información relacionada con el cobro de sanciones impuestas por este Organismo Electoral, y/o autoridades jurisdiccionales electorales, del ámbito federal y local.</w:t>
            </w:r>
          </w:p>
        </w:tc>
      </w:tr>
      <w:tr w:rsidR="00443AE6" w:rsidRPr="007368D4" w:rsidTr="00443AE6">
        <w:tc>
          <w:tcPr>
            <w:tcW w:w="2410" w:type="dxa"/>
          </w:tcPr>
          <w:p w:rsidR="00443AE6" w:rsidRPr="00BD2FF0" w:rsidRDefault="00443AE6" w:rsidP="00443AE6">
            <w:pPr>
              <w:jc w:val="center"/>
              <w:rPr>
                <w:sz w:val="24"/>
                <w:szCs w:val="24"/>
              </w:rPr>
            </w:pPr>
            <w:r>
              <w:rPr>
                <w:rFonts w:ascii="Humanst521 BT" w:hAnsi="Humanst521 BT" w:cstheme="minorHAnsi"/>
                <w:sz w:val="24"/>
                <w:szCs w:val="24"/>
              </w:rPr>
              <w:lastRenderedPageBreak/>
              <w:t>26</w:t>
            </w:r>
            <w:r w:rsidRPr="00BD2FF0">
              <w:rPr>
                <w:rFonts w:ascii="Humanst521 BT" w:hAnsi="Humanst521 BT" w:cstheme="minorHAnsi"/>
                <w:sz w:val="24"/>
                <w:szCs w:val="24"/>
              </w:rPr>
              <w:t xml:space="preserve"> </w:t>
            </w:r>
            <w:r w:rsidR="00C01F65">
              <w:rPr>
                <w:rFonts w:ascii="Humanst521 BT" w:hAnsi="Humanst521 BT" w:cstheme="minorHAnsi"/>
                <w:sz w:val="24"/>
                <w:szCs w:val="24"/>
              </w:rPr>
              <w:t>o</w:t>
            </w:r>
            <w:r w:rsidRPr="00BD2FF0">
              <w:rPr>
                <w:rFonts w:ascii="Humanst521 BT" w:hAnsi="Humanst521 BT" w:cstheme="minorHAnsi"/>
                <w:sz w:val="24"/>
                <w:szCs w:val="24"/>
              </w:rPr>
              <w:t>ctubre 2017</w:t>
            </w:r>
          </w:p>
        </w:tc>
        <w:tc>
          <w:tcPr>
            <w:tcW w:w="2268" w:type="dxa"/>
          </w:tcPr>
          <w:p w:rsidR="00443AE6" w:rsidRPr="00BD2FF0" w:rsidRDefault="00443AE6" w:rsidP="00271A3C">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/32</w:t>
            </w:r>
            <w:r>
              <w:rPr>
                <w:rFonts w:ascii="Humanst521 BT" w:hAnsi="Humanst521 BT"/>
                <w:sz w:val="24"/>
                <w:szCs w:val="24"/>
              </w:rPr>
              <w:t>7</w:t>
            </w:r>
            <w:r w:rsidRPr="00BD2FF0">
              <w:rPr>
                <w:rFonts w:ascii="Humanst521 BT" w:hAnsi="Humanst521 BT"/>
                <w:sz w:val="24"/>
                <w:szCs w:val="24"/>
              </w:rPr>
              <w:t>/2017</w:t>
            </w:r>
          </w:p>
        </w:tc>
        <w:tc>
          <w:tcPr>
            <w:tcW w:w="5528" w:type="dxa"/>
            <w:vAlign w:val="center"/>
          </w:tcPr>
          <w:p w:rsidR="00443AE6" w:rsidRPr="00A933D4" w:rsidRDefault="00443AE6" w:rsidP="00443AE6">
            <w:pPr>
              <w:jc w:val="both"/>
              <w:rPr>
                <w:rFonts w:ascii="Humanst521 BT" w:hAnsi="Humanst521 BT"/>
                <w:sz w:val="24"/>
                <w:szCs w:val="24"/>
              </w:rPr>
            </w:pPr>
            <w:r>
              <w:rPr>
                <w:rFonts w:ascii="Humanst521 BT" w:hAnsi="Humanst521 BT"/>
                <w:sz w:val="24"/>
                <w:szCs w:val="24"/>
              </w:rPr>
              <w:t xml:space="preserve">Se informa a al Lic. Adriana </w:t>
            </w:r>
            <w:proofErr w:type="spellStart"/>
            <w:r>
              <w:rPr>
                <w:rFonts w:ascii="Humanst521 BT" w:hAnsi="Humanst521 BT"/>
                <w:sz w:val="24"/>
                <w:szCs w:val="24"/>
              </w:rPr>
              <w:t>Antúndez</w:t>
            </w:r>
            <w:proofErr w:type="spellEnd"/>
            <w:r>
              <w:rPr>
                <w:rFonts w:ascii="Humanst521 BT" w:hAnsi="Humanst521 BT"/>
                <w:sz w:val="24"/>
                <w:szCs w:val="24"/>
              </w:rPr>
              <w:t xml:space="preserve"> Noguez </w:t>
            </w:r>
            <w:r w:rsidRPr="00A933D4">
              <w:rPr>
                <w:rFonts w:ascii="Humanst521 BT" w:hAnsi="Humanst521 BT"/>
                <w:b/>
                <w:sz w:val="24"/>
                <w:szCs w:val="24"/>
              </w:rPr>
              <w:t>LIDER DE PROYECTO DE SITEMA INFORMÁTICO DE SANCIONES Y REMANENTES DE LA DIRECCIÓN DE INSTRUCCIÓN RECURSAL DE LA DIRECCIÓN JURÍDICA DEL INSTITUTO NACIONAL ELECTORAL</w:t>
            </w:r>
            <w:r>
              <w:rPr>
                <w:rFonts w:ascii="Humanst521 BT" w:hAnsi="Humanst521 BT"/>
                <w:sz w:val="24"/>
                <w:szCs w:val="24"/>
              </w:rPr>
              <w:t>, respecto de los formatos remitidos denominados “FORMATOS PARA EL REGISTRO DE LA INFORMACIÓN-LINEAMIENTOS DE COBRO DE 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05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271A3C">
            <w:pPr>
              <w:jc w:val="center"/>
              <w:rPr>
                <w:rFonts w:ascii="Humanst521 BT" w:hAnsi="Humanst521 BT" w:cstheme="minorHAnsi"/>
                <w:sz w:val="24"/>
                <w:szCs w:val="24"/>
              </w:rPr>
            </w:pPr>
            <w:r>
              <w:rPr>
                <w:rFonts w:ascii="Humanst521 BT" w:hAnsi="Humanst521 BT" w:cstheme="minorHAnsi"/>
                <w:sz w:val="24"/>
                <w:szCs w:val="24"/>
              </w:rPr>
              <w:t>CGE/1859/2017</w:t>
            </w:r>
          </w:p>
        </w:tc>
        <w:tc>
          <w:tcPr>
            <w:tcW w:w="5528" w:type="dxa"/>
            <w:vAlign w:val="center"/>
          </w:tcPr>
          <w:p w:rsidR="00443AE6" w:rsidRPr="00930AC1" w:rsidRDefault="00443AE6" w:rsidP="00443AE6">
            <w:pPr>
              <w:jc w:val="both"/>
              <w:rPr>
                <w:rFonts w:ascii="Humanst521 BT" w:hAnsi="Humanst521 BT"/>
                <w:sz w:val="24"/>
                <w:szCs w:val="24"/>
              </w:rPr>
            </w:pPr>
            <w:r w:rsidRPr="00930AC1">
              <w:rPr>
                <w:rFonts w:ascii="Humanst521 BT" w:hAnsi="Humanst521 BT"/>
                <w:sz w:val="24"/>
                <w:szCs w:val="24"/>
              </w:rPr>
              <w:t xml:space="preserve">Se notificó al C. José Martín Oliveros Ruíz </w:t>
            </w:r>
            <w:r w:rsidRPr="00930AC1">
              <w:rPr>
                <w:rFonts w:ascii="Humanst521 BT" w:hAnsi="Humanst521 BT"/>
                <w:b/>
                <w:sz w:val="24"/>
                <w:szCs w:val="24"/>
              </w:rPr>
              <w:t>REPRESENTANTE PROPIETARIO DEL PARTIDO ACCIÓN NACIONAL</w:t>
            </w:r>
            <w:r w:rsidRPr="00930AC1">
              <w:rPr>
                <w:rFonts w:ascii="Humanst521 BT" w:hAnsi="Humanst521 BT"/>
                <w:sz w:val="24"/>
                <w:szCs w:val="24"/>
              </w:rPr>
              <w:t xml:space="preserve">, el Acuerdo </w:t>
            </w:r>
            <w:r w:rsidRPr="00930AC1">
              <w:rPr>
                <w:rFonts w:ascii="Humanst521 BT" w:hAnsi="Humanst521 BT"/>
                <w:b/>
                <w:sz w:val="24"/>
                <w:szCs w:val="24"/>
              </w:rPr>
              <w:t>INE/CG442/2017</w:t>
            </w:r>
            <w:r w:rsidRPr="00930AC1">
              <w:rPr>
                <w:rFonts w:ascii="Humanst521 BT" w:hAnsi="Humanst521 BT"/>
                <w:sz w:val="24"/>
                <w:szCs w:val="24"/>
              </w:rPr>
              <w:t>, aprobado por el Consejo General del Instituto Nacional Electoral, en sesión extraordinaria, celebrada el 29 de septiembre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05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271A3C">
            <w:pPr>
              <w:jc w:val="center"/>
              <w:rPr>
                <w:rFonts w:ascii="Humanst521 BT" w:hAnsi="Humanst521 BT" w:cstheme="minorHAnsi"/>
                <w:sz w:val="24"/>
                <w:szCs w:val="24"/>
              </w:rPr>
            </w:pPr>
            <w:r>
              <w:rPr>
                <w:rFonts w:ascii="Humanst521 BT" w:hAnsi="Humanst521 BT" w:cstheme="minorHAnsi"/>
                <w:sz w:val="24"/>
                <w:szCs w:val="24"/>
              </w:rPr>
              <w:t>CGE/1860/2017</w:t>
            </w:r>
          </w:p>
        </w:tc>
        <w:tc>
          <w:tcPr>
            <w:tcW w:w="5528" w:type="dxa"/>
            <w:vAlign w:val="center"/>
          </w:tcPr>
          <w:p w:rsidR="00443AE6" w:rsidRPr="00930AC1" w:rsidRDefault="00443AE6" w:rsidP="00443AE6">
            <w:pPr>
              <w:jc w:val="both"/>
              <w:rPr>
                <w:rFonts w:ascii="Humanst521 BT" w:hAnsi="Humanst521 BT"/>
                <w:sz w:val="24"/>
                <w:szCs w:val="24"/>
              </w:rPr>
            </w:pPr>
            <w:r w:rsidRPr="00930AC1">
              <w:rPr>
                <w:rFonts w:ascii="Humanst521 BT" w:hAnsi="Humanst521 BT"/>
                <w:sz w:val="24"/>
                <w:szCs w:val="24"/>
              </w:rPr>
              <w:t xml:space="preserve">Se notificó al C. José Alfredo Martínez Moreno </w:t>
            </w:r>
            <w:r w:rsidRPr="00930AC1">
              <w:rPr>
                <w:rFonts w:ascii="Humanst521 BT" w:hAnsi="Humanst521 BT"/>
                <w:b/>
                <w:sz w:val="24"/>
                <w:szCs w:val="24"/>
              </w:rPr>
              <w:t>REPRESENTANTE PROPIETARIO DEL PARTIDO REVOLUCIONARIO INSTITUCIONAL</w:t>
            </w:r>
            <w:r w:rsidRPr="00930AC1">
              <w:rPr>
                <w:rFonts w:ascii="Humanst521 BT" w:hAnsi="Humanst521 BT"/>
                <w:sz w:val="24"/>
                <w:szCs w:val="24"/>
              </w:rPr>
              <w:t xml:space="preserve">, el Acuerdo </w:t>
            </w:r>
            <w:r w:rsidRPr="00930AC1">
              <w:rPr>
                <w:rFonts w:ascii="Humanst521 BT" w:hAnsi="Humanst521 BT"/>
                <w:b/>
                <w:sz w:val="24"/>
                <w:szCs w:val="24"/>
              </w:rPr>
              <w:t>INE/CG442/2017</w:t>
            </w:r>
            <w:r w:rsidRPr="00930AC1">
              <w:rPr>
                <w:rFonts w:ascii="Humanst521 BT" w:hAnsi="Humanst521 BT"/>
                <w:sz w:val="24"/>
                <w:szCs w:val="24"/>
              </w:rPr>
              <w:t>, aprobado por el Consejo General del Instituto Nacional Electoral, en sesión extraordinaria, celebrada el 29 de septiembre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05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271A3C">
            <w:pPr>
              <w:jc w:val="center"/>
              <w:rPr>
                <w:rFonts w:ascii="Humanst521 BT" w:hAnsi="Humanst521 BT" w:cstheme="minorHAnsi"/>
                <w:sz w:val="24"/>
                <w:szCs w:val="24"/>
              </w:rPr>
            </w:pPr>
            <w:r>
              <w:rPr>
                <w:rFonts w:ascii="Humanst521 BT" w:hAnsi="Humanst521 BT" w:cstheme="minorHAnsi"/>
                <w:sz w:val="24"/>
                <w:szCs w:val="24"/>
              </w:rPr>
              <w:t>CGE/1861/2017</w:t>
            </w:r>
          </w:p>
        </w:tc>
        <w:tc>
          <w:tcPr>
            <w:tcW w:w="5528" w:type="dxa"/>
            <w:vAlign w:val="center"/>
          </w:tcPr>
          <w:p w:rsidR="00443AE6" w:rsidRPr="00930AC1" w:rsidRDefault="00443AE6" w:rsidP="00443AE6">
            <w:pPr>
              <w:jc w:val="both"/>
              <w:rPr>
                <w:rFonts w:ascii="Humanst521 BT" w:hAnsi="Humanst521 BT"/>
                <w:sz w:val="24"/>
                <w:szCs w:val="24"/>
              </w:rPr>
            </w:pPr>
            <w:r>
              <w:rPr>
                <w:rFonts w:ascii="Humanst521 BT" w:hAnsi="Humanst521 BT"/>
                <w:sz w:val="24"/>
                <w:szCs w:val="24"/>
              </w:rPr>
              <w:t xml:space="preserve">Se notificó al C. Rosendo López Guzmán </w:t>
            </w:r>
            <w:r w:rsidRPr="003E296B">
              <w:rPr>
                <w:rFonts w:ascii="Humanst521 BT" w:hAnsi="Humanst521 BT"/>
                <w:b/>
                <w:sz w:val="24"/>
                <w:szCs w:val="24"/>
              </w:rPr>
              <w:t>REPRESENTANTE PROPIETARIO DEL PARTIDO DE LA REVOLUCIÓN DEMOCRÁTICA</w:t>
            </w:r>
            <w:r>
              <w:rPr>
                <w:rFonts w:ascii="Humanst521 BT" w:hAnsi="Humanst521 BT"/>
                <w:sz w:val="24"/>
                <w:szCs w:val="24"/>
              </w:rPr>
              <w:t xml:space="preserve">, </w:t>
            </w:r>
            <w:r w:rsidRPr="00930AC1">
              <w:rPr>
                <w:rFonts w:ascii="Humanst521 BT" w:hAnsi="Humanst521 BT"/>
                <w:sz w:val="24"/>
                <w:szCs w:val="24"/>
              </w:rPr>
              <w:t xml:space="preserve">el Acuerdo </w:t>
            </w:r>
            <w:r w:rsidRPr="00930AC1">
              <w:rPr>
                <w:rFonts w:ascii="Humanst521 BT" w:hAnsi="Humanst521 BT"/>
                <w:b/>
                <w:sz w:val="24"/>
                <w:szCs w:val="24"/>
              </w:rPr>
              <w:t>INE/CG442/2017</w:t>
            </w:r>
            <w:r w:rsidRPr="00930AC1">
              <w:rPr>
                <w:rFonts w:ascii="Humanst521 BT" w:hAnsi="Humanst521 BT"/>
                <w:sz w:val="24"/>
                <w:szCs w:val="24"/>
              </w:rPr>
              <w:t xml:space="preserve">, aprobado por el Consejo General del Instituto Nacional </w:t>
            </w:r>
            <w:r w:rsidRPr="00930AC1">
              <w:rPr>
                <w:rFonts w:ascii="Humanst521 BT" w:hAnsi="Humanst521 BT"/>
                <w:sz w:val="24"/>
                <w:szCs w:val="24"/>
              </w:rPr>
              <w:lastRenderedPageBreak/>
              <w:t>Electoral, en sesión extraordinaria, celebrada el 29 de septiembre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lastRenderedPageBreak/>
              <w:t xml:space="preserve">05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271A3C">
            <w:pPr>
              <w:jc w:val="center"/>
              <w:rPr>
                <w:rFonts w:ascii="Humanst521 BT" w:hAnsi="Humanst521 BT" w:cstheme="minorHAnsi"/>
                <w:sz w:val="24"/>
                <w:szCs w:val="24"/>
              </w:rPr>
            </w:pPr>
            <w:r>
              <w:rPr>
                <w:rFonts w:ascii="Humanst521 BT" w:hAnsi="Humanst521 BT" w:cstheme="minorHAnsi"/>
                <w:sz w:val="24"/>
                <w:szCs w:val="24"/>
              </w:rPr>
              <w:t>CGE/1862/2017</w:t>
            </w:r>
          </w:p>
        </w:tc>
        <w:tc>
          <w:tcPr>
            <w:tcW w:w="5528" w:type="dxa"/>
            <w:vAlign w:val="center"/>
          </w:tcPr>
          <w:p w:rsidR="00443AE6" w:rsidRPr="00930AC1" w:rsidRDefault="00443AE6" w:rsidP="00443AE6">
            <w:pPr>
              <w:jc w:val="both"/>
              <w:rPr>
                <w:rFonts w:ascii="Humanst521 BT" w:hAnsi="Humanst521 BT"/>
                <w:sz w:val="24"/>
                <w:szCs w:val="24"/>
              </w:rPr>
            </w:pPr>
            <w:r>
              <w:rPr>
                <w:rFonts w:ascii="Humanst521 BT" w:hAnsi="Humanst521 BT"/>
                <w:sz w:val="24"/>
                <w:szCs w:val="24"/>
              </w:rPr>
              <w:t xml:space="preserve">Se notificó a la C. Angélica Sainz López </w:t>
            </w:r>
            <w:r w:rsidRPr="003E296B">
              <w:rPr>
                <w:rFonts w:ascii="Humanst521 BT" w:hAnsi="Humanst521 BT"/>
                <w:b/>
                <w:sz w:val="24"/>
                <w:szCs w:val="24"/>
              </w:rPr>
              <w:t>REPRESENTANTE PROPIETARIA DEL PARTIDO DEL TRABAJO</w:t>
            </w:r>
            <w:r>
              <w:rPr>
                <w:rFonts w:ascii="Humanst521 BT" w:hAnsi="Humanst521 BT"/>
                <w:sz w:val="24"/>
                <w:szCs w:val="24"/>
              </w:rPr>
              <w:t xml:space="preserve">, </w:t>
            </w:r>
            <w:r w:rsidRPr="00930AC1">
              <w:rPr>
                <w:rFonts w:ascii="Humanst521 BT" w:hAnsi="Humanst521 BT"/>
                <w:sz w:val="24"/>
                <w:szCs w:val="24"/>
              </w:rPr>
              <w:t xml:space="preserve">el Acuerdo </w:t>
            </w:r>
            <w:r w:rsidRPr="00930AC1">
              <w:rPr>
                <w:rFonts w:ascii="Humanst521 BT" w:hAnsi="Humanst521 BT"/>
                <w:b/>
                <w:sz w:val="24"/>
                <w:szCs w:val="24"/>
              </w:rPr>
              <w:t>INE/CG442/2017</w:t>
            </w:r>
            <w:r w:rsidRPr="00930AC1">
              <w:rPr>
                <w:rFonts w:ascii="Humanst521 BT" w:hAnsi="Humanst521 BT"/>
                <w:sz w:val="24"/>
                <w:szCs w:val="24"/>
              </w:rPr>
              <w:t>, aprobado por el Consejo General del Instituto Nacional Electoral, en sesión extraordinaria, celebrada el 29 de septiembre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05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271A3C">
            <w:pPr>
              <w:jc w:val="center"/>
              <w:rPr>
                <w:rFonts w:ascii="Humanst521 BT" w:hAnsi="Humanst521 BT" w:cstheme="minorHAnsi"/>
                <w:sz w:val="24"/>
                <w:szCs w:val="24"/>
              </w:rPr>
            </w:pPr>
            <w:r>
              <w:rPr>
                <w:rFonts w:ascii="Humanst521 BT" w:hAnsi="Humanst521 BT" w:cstheme="minorHAnsi"/>
                <w:sz w:val="24"/>
                <w:szCs w:val="24"/>
              </w:rPr>
              <w:t>CGE/1863/2017</w:t>
            </w:r>
          </w:p>
        </w:tc>
        <w:tc>
          <w:tcPr>
            <w:tcW w:w="5528" w:type="dxa"/>
            <w:vAlign w:val="center"/>
          </w:tcPr>
          <w:p w:rsidR="00443AE6" w:rsidRPr="00930AC1" w:rsidRDefault="00443AE6" w:rsidP="00443AE6">
            <w:pPr>
              <w:jc w:val="both"/>
              <w:rPr>
                <w:rFonts w:ascii="Humanst521 BT" w:hAnsi="Humanst521 BT"/>
                <w:sz w:val="24"/>
                <w:szCs w:val="24"/>
              </w:rPr>
            </w:pPr>
            <w:r>
              <w:rPr>
                <w:rFonts w:ascii="Humanst521 BT" w:hAnsi="Humanst521 BT"/>
                <w:sz w:val="24"/>
                <w:szCs w:val="24"/>
              </w:rPr>
              <w:t xml:space="preserve">Se notificó al C. </w:t>
            </w:r>
            <w:proofErr w:type="spellStart"/>
            <w:r>
              <w:rPr>
                <w:rFonts w:ascii="Humanst521 BT" w:hAnsi="Humanst521 BT"/>
                <w:sz w:val="24"/>
                <w:szCs w:val="24"/>
              </w:rPr>
              <w:t>Ildelfonso</w:t>
            </w:r>
            <w:proofErr w:type="spellEnd"/>
            <w:r>
              <w:rPr>
                <w:rFonts w:ascii="Humanst521 BT" w:hAnsi="Humanst521 BT"/>
                <w:sz w:val="24"/>
                <w:szCs w:val="24"/>
              </w:rPr>
              <w:t xml:space="preserve"> </w:t>
            </w:r>
            <w:proofErr w:type="spellStart"/>
            <w:r>
              <w:rPr>
                <w:rFonts w:ascii="Humanst521 BT" w:hAnsi="Humanst521 BT"/>
                <w:sz w:val="24"/>
                <w:szCs w:val="24"/>
              </w:rPr>
              <w:t>Chomina</w:t>
            </w:r>
            <w:proofErr w:type="spellEnd"/>
            <w:r>
              <w:rPr>
                <w:rFonts w:ascii="Humanst521 BT" w:hAnsi="Humanst521 BT"/>
                <w:sz w:val="24"/>
                <w:szCs w:val="24"/>
              </w:rPr>
              <w:t xml:space="preserve"> Molina </w:t>
            </w:r>
            <w:r w:rsidRPr="00FC0CD9">
              <w:rPr>
                <w:rFonts w:ascii="Humanst521 BT" w:hAnsi="Humanst521 BT"/>
                <w:b/>
                <w:sz w:val="24"/>
                <w:szCs w:val="24"/>
              </w:rPr>
              <w:t>REPRESENTANTE PROPIETARIO DEL PARTIDO VERDE ECOLOGÍSTA DE MÉXICO</w:t>
            </w:r>
            <w:r>
              <w:rPr>
                <w:rFonts w:ascii="Humanst521 BT" w:hAnsi="Humanst521 BT"/>
                <w:sz w:val="24"/>
                <w:szCs w:val="24"/>
              </w:rPr>
              <w:t xml:space="preserve">, </w:t>
            </w:r>
            <w:r w:rsidRPr="00930AC1">
              <w:rPr>
                <w:rFonts w:ascii="Humanst521 BT" w:hAnsi="Humanst521 BT"/>
                <w:sz w:val="24"/>
                <w:szCs w:val="24"/>
              </w:rPr>
              <w:t xml:space="preserve">el Acuerdo </w:t>
            </w:r>
            <w:r w:rsidRPr="00930AC1">
              <w:rPr>
                <w:rFonts w:ascii="Humanst521 BT" w:hAnsi="Humanst521 BT"/>
                <w:b/>
                <w:sz w:val="24"/>
                <w:szCs w:val="24"/>
              </w:rPr>
              <w:t>INE/CG442/2017</w:t>
            </w:r>
            <w:r w:rsidRPr="00930AC1">
              <w:rPr>
                <w:rFonts w:ascii="Humanst521 BT" w:hAnsi="Humanst521 BT"/>
                <w:sz w:val="24"/>
                <w:szCs w:val="24"/>
              </w:rPr>
              <w:t>, aprobado por el Consejo General del Instituto Nacional Electoral, en sesión extraordinaria, celebrada el 29 de septiembre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05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271A3C">
            <w:pPr>
              <w:jc w:val="center"/>
              <w:rPr>
                <w:rFonts w:ascii="Humanst521 BT" w:hAnsi="Humanst521 BT" w:cstheme="minorHAnsi"/>
                <w:sz w:val="24"/>
                <w:szCs w:val="24"/>
              </w:rPr>
            </w:pPr>
            <w:r>
              <w:rPr>
                <w:rFonts w:ascii="Humanst521 BT" w:hAnsi="Humanst521 BT" w:cstheme="minorHAnsi"/>
                <w:sz w:val="24"/>
                <w:szCs w:val="24"/>
              </w:rPr>
              <w:t>CGE/1864/2017</w:t>
            </w:r>
          </w:p>
        </w:tc>
        <w:tc>
          <w:tcPr>
            <w:tcW w:w="5528" w:type="dxa"/>
            <w:vAlign w:val="center"/>
          </w:tcPr>
          <w:p w:rsidR="00443AE6" w:rsidRPr="00930AC1" w:rsidRDefault="00443AE6" w:rsidP="00443AE6">
            <w:pPr>
              <w:jc w:val="both"/>
              <w:rPr>
                <w:rFonts w:ascii="Humanst521 BT" w:hAnsi="Humanst521 BT"/>
                <w:sz w:val="24"/>
                <w:szCs w:val="24"/>
              </w:rPr>
            </w:pPr>
            <w:r>
              <w:rPr>
                <w:rFonts w:ascii="Humanst521 BT" w:hAnsi="Humanst521 BT"/>
                <w:sz w:val="24"/>
                <w:szCs w:val="24"/>
              </w:rPr>
              <w:t xml:space="preserve">Se notificó al C. Juan Gilberto López Guerrero </w:t>
            </w:r>
            <w:r w:rsidRPr="00FC0CD9">
              <w:rPr>
                <w:rFonts w:ascii="Humanst521 BT" w:hAnsi="Humanst521 BT"/>
                <w:b/>
                <w:sz w:val="24"/>
                <w:szCs w:val="24"/>
              </w:rPr>
              <w:t>REPRESENTANTE PROPIETARIO DEL PARTIDO NUEVA ALIANZA</w:t>
            </w:r>
            <w:r>
              <w:rPr>
                <w:rFonts w:ascii="Humanst521 BT" w:hAnsi="Humanst521 BT"/>
                <w:sz w:val="24"/>
                <w:szCs w:val="24"/>
              </w:rPr>
              <w:t xml:space="preserve">, </w:t>
            </w:r>
            <w:r w:rsidRPr="00930AC1">
              <w:rPr>
                <w:rFonts w:ascii="Humanst521 BT" w:hAnsi="Humanst521 BT"/>
                <w:sz w:val="24"/>
                <w:szCs w:val="24"/>
              </w:rPr>
              <w:t xml:space="preserve">el Acuerdo </w:t>
            </w:r>
            <w:r w:rsidRPr="00930AC1">
              <w:rPr>
                <w:rFonts w:ascii="Humanst521 BT" w:hAnsi="Humanst521 BT"/>
                <w:b/>
                <w:sz w:val="24"/>
                <w:szCs w:val="24"/>
              </w:rPr>
              <w:t>INE/CG442/2017</w:t>
            </w:r>
            <w:r w:rsidRPr="00930AC1">
              <w:rPr>
                <w:rFonts w:ascii="Humanst521 BT" w:hAnsi="Humanst521 BT"/>
                <w:sz w:val="24"/>
                <w:szCs w:val="24"/>
              </w:rPr>
              <w:t>, aprobado por el Consejo General del Instituto Nacional Electoral, en sesión extraordinaria, celebrada el 29 de septiembre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05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271A3C">
            <w:pPr>
              <w:jc w:val="center"/>
              <w:rPr>
                <w:rFonts w:ascii="Humanst521 BT" w:hAnsi="Humanst521 BT" w:cstheme="minorHAnsi"/>
                <w:sz w:val="24"/>
                <w:szCs w:val="24"/>
              </w:rPr>
            </w:pPr>
            <w:r>
              <w:rPr>
                <w:rFonts w:ascii="Humanst521 BT" w:hAnsi="Humanst521 BT" w:cstheme="minorHAnsi"/>
                <w:sz w:val="24"/>
                <w:szCs w:val="24"/>
              </w:rPr>
              <w:t>CGE/1865/2017</w:t>
            </w:r>
          </w:p>
        </w:tc>
        <w:tc>
          <w:tcPr>
            <w:tcW w:w="5528" w:type="dxa"/>
            <w:vAlign w:val="center"/>
          </w:tcPr>
          <w:p w:rsidR="00443AE6" w:rsidRPr="00930AC1" w:rsidRDefault="00443AE6" w:rsidP="00443AE6">
            <w:pPr>
              <w:jc w:val="both"/>
              <w:rPr>
                <w:rFonts w:ascii="Humanst521 BT" w:hAnsi="Humanst521 BT"/>
                <w:sz w:val="24"/>
                <w:szCs w:val="24"/>
              </w:rPr>
            </w:pPr>
            <w:r>
              <w:rPr>
                <w:rFonts w:ascii="Humanst521 BT" w:hAnsi="Humanst521 BT"/>
                <w:sz w:val="24"/>
                <w:szCs w:val="24"/>
              </w:rPr>
              <w:t xml:space="preserve">Se notificó al C. Javier Arturo Romero Arizpe </w:t>
            </w:r>
            <w:r w:rsidRPr="00FC0CD9">
              <w:rPr>
                <w:rFonts w:ascii="Humanst521 BT" w:hAnsi="Humanst521 BT"/>
                <w:b/>
                <w:sz w:val="24"/>
                <w:szCs w:val="24"/>
              </w:rPr>
              <w:t>REPRESENTANTE PROPIETARIO DE MORENA</w:t>
            </w:r>
            <w:r w:rsidRPr="00930AC1">
              <w:rPr>
                <w:rFonts w:ascii="Humanst521 BT" w:hAnsi="Humanst521 BT"/>
                <w:sz w:val="24"/>
                <w:szCs w:val="24"/>
              </w:rPr>
              <w:t xml:space="preserve"> el Acuerdo </w:t>
            </w:r>
            <w:r w:rsidRPr="00930AC1">
              <w:rPr>
                <w:rFonts w:ascii="Humanst521 BT" w:hAnsi="Humanst521 BT"/>
                <w:b/>
                <w:sz w:val="24"/>
                <w:szCs w:val="24"/>
              </w:rPr>
              <w:t>INE/CG442/2017</w:t>
            </w:r>
            <w:r w:rsidRPr="00930AC1">
              <w:rPr>
                <w:rFonts w:ascii="Humanst521 BT" w:hAnsi="Humanst521 BT"/>
                <w:sz w:val="24"/>
                <w:szCs w:val="24"/>
              </w:rPr>
              <w:t xml:space="preserve">, aprobado por el Consejo General del Instituto Nacional Electoral, en </w:t>
            </w:r>
            <w:r w:rsidRPr="00930AC1">
              <w:rPr>
                <w:rFonts w:ascii="Humanst521 BT" w:hAnsi="Humanst521 BT"/>
                <w:sz w:val="24"/>
                <w:szCs w:val="24"/>
              </w:rPr>
              <w:lastRenderedPageBreak/>
              <w:t>sesión extraordinaria, celebrada el 29 de septiembre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lastRenderedPageBreak/>
              <w:t xml:space="preserve">05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6B1CC2">
            <w:pPr>
              <w:jc w:val="center"/>
              <w:rPr>
                <w:rFonts w:ascii="Humanst521 BT" w:hAnsi="Humanst521 BT" w:cstheme="minorHAnsi"/>
                <w:sz w:val="24"/>
                <w:szCs w:val="24"/>
              </w:rPr>
            </w:pPr>
            <w:r>
              <w:rPr>
                <w:rFonts w:ascii="Humanst521 BT" w:hAnsi="Humanst521 BT" w:cstheme="minorHAnsi"/>
                <w:sz w:val="24"/>
                <w:szCs w:val="24"/>
              </w:rPr>
              <w:t>CGE/1866/2017</w:t>
            </w:r>
          </w:p>
        </w:tc>
        <w:tc>
          <w:tcPr>
            <w:tcW w:w="5528" w:type="dxa"/>
            <w:vAlign w:val="center"/>
          </w:tcPr>
          <w:p w:rsidR="00443AE6" w:rsidRPr="00930AC1" w:rsidRDefault="00443AE6" w:rsidP="00443AE6">
            <w:pPr>
              <w:jc w:val="both"/>
              <w:rPr>
                <w:rFonts w:ascii="Humanst521 BT" w:hAnsi="Humanst521 BT"/>
                <w:sz w:val="24"/>
                <w:szCs w:val="24"/>
              </w:rPr>
            </w:pPr>
            <w:r>
              <w:rPr>
                <w:rFonts w:ascii="Humanst521 BT" w:hAnsi="Humanst521 BT"/>
                <w:sz w:val="24"/>
                <w:szCs w:val="24"/>
              </w:rPr>
              <w:t xml:space="preserve">Se notificó al C. Juan Manuel Molina García </w:t>
            </w:r>
            <w:r w:rsidRPr="00FC0CD9">
              <w:rPr>
                <w:rFonts w:ascii="Humanst521 BT" w:hAnsi="Humanst521 BT"/>
                <w:b/>
                <w:sz w:val="24"/>
                <w:szCs w:val="24"/>
              </w:rPr>
              <w:t>REPRESENTANTE PROPIETARIO DEL PARTIDO MOVIMIENTO CIUDADANO</w:t>
            </w:r>
            <w:r>
              <w:rPr>
                <w:rFonts w:ascii="Humanst521 BT" w:hAnsi="Humanst521 BT"/>
                <w:sz w:val="24"/>
                <w:szCs w:val="24"/>
              </w:rPr>
              <w:t xml:space="preserve">, </w:t>
            </w:r>
            <w:r w:rsidRPr="00930AC1">
              <w:rPr>
                <w:rFonts w:ascii="Humanst521 BT" w:hAnsi="Humanst521 BT"/>
                <w:sz w:val="24"/>
                <w:szCs w:val="24"/>
              </w:rPr>
              <w:t xml:space="preserve">el Acuerdo </w:t>
            </w:r>
            <w:r w:rsidRPr="00930AC1">
              <w:rPr>
                <w:rFonts w:ascii="Humanst521 BT" w:hAnsi="Humanst521 BT"/>
                <w:b/>
                <w:sz w:val="24"/>
                <w:szCs w:val="24"/>
              </w:rPr>
              <w:t>INE/CG442/2017</w:t>
            </w:r>
            <w:r w:rsidRPr="00930AC1">
              <w:rPr>
                <w:rFonts w:ascii="Humanst521 BT" w:hAnsi="Humanst521 BT"/>
                <w:sz w:val="24"/>
                <w:szCs w:val="24"/>
              </w:rPr>
              <w:t>, aprobado por el Consejo General del Instituto Nacional Electoral, en sesión extraordinaria, celebrada el 29 de septiembre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05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6B1CC2">
            <w:pPr>
              <w:jc w:val="center"/>
              <w:rPr>
                <w:rFonts w:ascii="Humanst521 BT" w:hAnsi="Humanst521 BT" w:cstheme="minorHAnsi"/>
                <w:sz w:val="24"/>
                <w:szCs w:val="24"/>
              </w:rPr>
            </w:pPr>
            <w:r>
              <w:rPr>
                <w:rFonts w:ascii="Humanst521 BT" w:hAnsi="Humanst521 BT" w:cstheme="minorHAnsi"/>
                <w:sz w:val="24"/>
                <w:szCs w:val="24"/>
              </w:rPr>
              <w:t>CGE/1867/2017</w:t>
            </w:r>
          </w:p>
        </w:tc>
        <w:tc>
          <w:tcPr>
            <w:tcW w:w="5528" w:type="dxa"/>
            <w:vAlign w:val="center"/>
          </w:tcPr>
          <w:p w:rsidR="00443AE6" w:rsidRPr="00930AC1" w:rsidRDefault="00443AE6" w:rsidP="00443AE6">
            <w:pPr>
              <w:jc w:val="both"/>
              <w:rPr>
                <w:rFonts w:ascii="Humanst521 BT" w:hAnsi="Humanst521 BT"/>
                <w:sz w:val="24"/>
                <w:szCs w:val="24"/>
              </w:rPr>
            </w:pPr>
            <w:r>
              <w:rPr>
                <w:rFonts w:ascii="Humanst521 BT" w:hAnsi="Humanst521 BT"/>
                <w:sz w:val="24"/>
                <w:szCs w:val="24"/>
              </w:rPr>
              <w:t xml:space="preserve">Se notificó al C. José Francisco Barraza </w:t>
            </w:r>
            <w:proofErr w:type="spellStart"/>
            <w:r>
              <w:rPr>
                <w:rFonts w:ascii="Humanst521 BT" w:hAnsi="Humanst521 BT"/>
                <w:sz w:val="24"/>
                <w:szCs w:val="24"/>
              </w:rPr>
              <w:t>Chiquete</w:t>
            </w:r>
            <w:proofErr w:type="spellEnd"/>
            <w:r>
              <w:rPr>
                <w:rFonts w:ascii="Humanst521 BT" w:hAnsi="Humanst521 BT"/>
                <w:sz w:val="24"/>
                <w:szCs w:val="24"/>
              </w:rPr>
              <w:t xml:space="preserve"> </w:t>
            </w:r>
            <w:r w:rsidRPr="00FC0CD9">
              <w:rPr>
                <w:rFonts w:ascii="Humanst521 BT" w:hAnsi="Humanst521 BT"/>
                <w:b/>
                <w:sz w:val="24"/>
                <w:szCs w:val="24"/>
              </w:rPr>
              <w:t>REPRESENTANTE PROPIETARIO DEL PARTIDO DE BAJA CALIFORNIA</w:t>
            </w:r>
            <w:r>
              <w:rPr>
                <w:rFonts w:ascii="Humanst521 BT" w:hAnsi="Humanst521 BT"/>
                <w:sz w:val="24"/>
                <w:szCs w:val="24"/>
              </w:rPr>
              <w:t xml:space="preserve">, </w:t>
            </w:r>
            <w:r w:rsidRPr="00930AC1">
              <w:rPr>
                <w:rFonts w:ascii="Humanst521 BT" w:hAnsi="Humanst521 BT"/>
                <w:sz w:val="24"/>
                <w:szCs w:val="24"/>
              </w:rPr>
              <w:t xml:space="preserve">el Acuerdo </w:t>
            </w:r>
            <w:r w:rsidRPr="00930AC1">
              <w:rPr>
                <w:rFonts w:ascii="Humanst521 BT" w:hAnsi="Humanst521 BT"/>
                <w:b/>
                <w:sz w:val="24"/>
                <w:szCs w:val="24"/>
              </w:rPr>
              <w:t>INE/CG442/2017</w:t>
            </w:r>
            <w:r w:rsidRPr="00930AC1">
              <w:rPr>
                <w:rFonts w:ascii="Humanst521 BT" w:hAnsi="Humanst521 BT"/>
                <w:sz w:val="24"/>
                <w:szCs w:val="24"/>
              </w:rPr>
              <w:t>, aprobado por el Consejo General del Instituto Nacional Electoral, en sesión extraordinaria, celebrada el 29 de septiembre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05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6B1CC2">
            <w:pPr>
              <w:jc w:val="center"/>
              <w:rPr>
                <w:rFonts w:ascii="Humanst521 BT" w:hAnsi="Humanst521 BT" w:cstheme="minorHAnsi"/>
                <w:sz w:val="24"/>
                <w:szCs w:val="24"/>
              </w:rPr>
            </w:pPr>
            <w:r>
              <w:rPr>
                <w:rFonts w:ascii="Humanst521 BT" w:hAnsi="Humanst521 BT" w:cstheme="minorHAnsi"/>
                <w:sz w:val="24"/>
                <w:szCs w:val="24"/>
              </w:rPr>
              <w:t>CGE/1868/2017</w:t>
            </w:r>
          </w:p>
        </w:tc>
        <w:tc>
          <w:tcPr>
            <w:tcW w:w="5528" w:type="dxa"/>
            <w:vAlign w:val="center"/>
          </w:tcPr>
          <w:p w:rsidR="00443AE6" w:rsidRPr="00930AC1" w:rsidRDefault="00443AE6" w:rsidP="00443AE6">
            <w:pPr>
              <w:jc w:val="both"/>
              <w:rPr>
                <w:rFonts w:ascii="Humanst521 BT" w:hAnsi="Humanst521 BT"/>
                <w:sz w:val="24"/>
                <w:szCs w:val="24"/>
              </w:rPr>
            </w:pPr>
            <w:r>
              <w:rPr>
                <w:rFonts w:ascii="Humanst521 BT" w:hAnsi="Humanst521 BT"/>
                <w:sz w:val="24"/>
                <w:szCs w:val="24"/>
              </w:rPr>
              <w:t xml:space="preserve">Se notificó al C. Héctor Israel Ceseña Mendoza </w:t>
            </w:r>
            <w:r w:rsidRPr="00FC0CD9">
              <w:rPr>
                <w:rFonts w:ascii="Humanst521 BT" w:hAnsi="Humanst521 BT"/>
                <w:b/>
                <w:sz w:val="24"/>
                <w:szCs w:val="24"/>
              </w:rPr>
              <w:t>REPRESENTANTE PROPIETARIO DEL PARTIDO ENCUENTRO SOCIAL</w:t>
            </w:r>
            <w:r w:rsidRPr="00930AC1">
              <w:rPr>
                <w:rFonts w:ascii="Humanst521 BT" w:hAnsi="Humanst521 BT"/>
                <w:sz w:val="24"/>
                <w:szCs w:val="24"/>
              </w:rPr>
              <w:t xml:space="preserve"> el Acuerdo </w:t>
            </w:r>
            <w:r w:rsidRPr="00930AC1">
              <w:rPr>
                <w:rFonts w:ascii="Humanst521 BT" w:hAnsi="Humanst521 BT"/>
                <w:b/>
                <w:sz w:val="24"/>
                <w:szCs w:val="24"/>
              </w:rPr>
              <w:t>INE/CG442/2017</w:t>
            </w:r>
            <w:r w:rsidRPr="00930AC1">
              <w:rPr>
                <w:rFonts w:ascii="Humanst521 BT" w:hAnsi="Humanst521 BT"/>
                <w:sz w:val="24"/>
                <w:szCs w:val="24"/>
              </w:rPr>
              <w:t>, aprobado por el Consejo General del Instituto Nacional Electoral, en sesión extraordinaria, celebrada el 29 de septiembre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CGE/1984/2017</w:t>
            </w:r>
          </w:p>
        </w:tc>
        <w:tc>
          <w:tcPr>
            <w:tcW w:w="5528" w:type="dxa"/>
            <w:vAlign w:val="center"/>
          </w:tcPr>
          <w:p w:rsidR="00443AE6" w:rsidRPr="00BD2FF0" w:rsidRDefault="00443AE6" w:rsidP="00443AE6">
            <w:pPr>
              <w:jc w:val="both"/>
              <w:rPr>
                <w:rFonts w:ascii="Humanst521 BT" w:hAnsi="Humanst521 BT"/>
                <w:sz w:val="24"/>
                <w:szCs w:val="24"/>
              </w:rPr>
            </w:pPr>
            <w:r>
              <w:rPr>
                <w:rFonts w:ascii="Humanst521 BT" w:hAnsi="Humanst521 BT"/>
                <w:sz w:val="24"/>
                <w:szCs w:val="24"/>
              </w:rPr>
              <w:t xml:space="preserve">Se notificó al C. José Martín Oliveros Ruíz </w:t>
            </w:r>
            <w:r w:rsidRPr="003E296B">
              <w:rPr>
                <w:rFonts w:ascii="Humanst521 BT" w:hAnsi="Humanst521 BT"/>
                <w:b/>
                <w:sz w:val="24"/>
                <w:szCs w:val="24"/>
              </w:rPr>
              <w:t>REPRESENTANTE PROPIETARIO DEL PARTIDO ACCIÓN NACIONAL</w:t>
            </w:r>
            <w:r>
              <w:rPr>
                <w:rFonts w:ascii="Humanst521 BT" w:hAnsi="Humanst521 BT"/>
                <w:sz w:val="24"/>
                <w:szCs w:val="24"/>
              </w:rPr>
              <w:t xml:space="preserve">, el Acuerdo </w:t>
            </w:r>
            <w:r w:rsidRPr="003E296B">
              <w:rPr>
                <w:rFonts w:ascii="Humanst521 BT" w:hAnsi="Humanst521 BT"/>
                <w:b/>
                <w:sz w:val="24"/>
                <w:szCs w:val="24"/>
              </w:rPr>
              <w:t>INE/CG323/2017</w:t>
            </w:r>
            <w:r>
              <w:rPr>
                <w:rFonts w:ascii="Humanst521 BT" w:hAnsi="Humanst521 BT"/>
                <w:sz w:val="24"/>
                <w:szCs w:val="24"/>
              </w:rPr>
              <w:t xml:space="preserve">, aprobado por el Consejo General del Instituto Nacional Electoral, en sesión </w:t>
            </w:r>
            <w:r>
              <w:rPr>
                <w:rFonts w:ascii="Humanst521 BT" w:hAnsi="Humanst521 BT"/>
                <w:sz w:val="24"/>
                <w:szCs w:val="24"/>
              </w:rPr>
              <w:lastRenderedPageBreak/>
              <w:t>extraordinaria, celebrada el 17 de julio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lastRenderedPageBreak/>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CGE/1985/2017</w:t>
            </w:r>
          </w:p>
        </w:tc>
        <w:tc>
          <w:tcPr>
            <w:tcW w:w="5528" w:type="dxa"/>
            <w:vAlign w:val="center"/>
          </w:tcPr>
          <w:p w:rsidR="00443AE6" w:rsidRPr="00BD2FF0" w:rsidRDefault="00443AE6" w:rsidP="00443AE6">
            <w:pPr>
              <w:jc w:val="both"/>
              <w:rPr>
                <w:rFonts w:ascii="Humanst521 BT" w:hAnsi="Humanst521 BT"/>
                <w:sz w:val="24"/>
                <w:szCs w:val="24"/>
              </w:rPr>
            </w:pPr>
            <w:r>
              <w:rPr>
                <w:rFonts w:ascii="Humanst521 BT" w:hAnsi="Humanst521 BT"/>
                <w:sz w:val="24"/>
                <w:szCs w:val="24"/>
              </w:rPr>
              <w:t xml:space="preserve">Se notificó al C. José Alfredo Martínez Moreno </w:t>
            </w:r>
            <w:r w:rsidRPr="003E296B">
              <w:rPr>
                <w:rFonts w:ascii="Humanst521 BT" w:hAnsi="Humanst521 BT"/>
                <w:b/>
                <w:sz w:val="24"/>
                <w:szCs w:val="24"/>
              </w:rPr>
              <w:t>REPRESENTANTE PROPIETARIO DEL PARTIDO REVOLUCIONARIO INSTITUCIONAL</w:t>
            </w:r>
            <w:r>
              <w:rPr>
                <w:rFonts w:ascii="Humanst521 BT" w:hAnsi="Humanst521 BT"/>
                <w:sz w:val="24"/>
                <w:szCs w:val="24"/>
              </w:rPr>
              <w:t xml:space="preserve">, el Acuerdo </w:t>
            </w:r>
            <w:r w:rsidRPr="003E296B">
              <w:rPr>
                <w:rFonts w:ascii="Humanst521 BT" w:hAnsi="Humanst521 BT"/>
                <w:b/>
                <w:sz w:val="24"/>
                <w:szCs w:val="24"/>
              </w:rPr>
              <w:t>INE/CG323/2017</w:t>
            </w:r>
            <w:r>
              <w:rPr>
                <w:rFonts w:ascii="Humanst521 BT" w:hAnsi="Humanst521 BT"/>
                <w:sz w:val="24"/>
                <w:szCs w:val="24"/>
              </w:rPr>
              <w:t>, aprobado por el Consejo General del Instituto Nacional Electoral, en sesión extraordinaria, celebrada el 17 de julio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CGE/1986/2017</w:t>
            </w:r>
          </w:p>
        </w:tc>
        <w:tc>
          <w:tcPr>
            <w:tcW w:w="5528" w:type="dxa"/>
            <w:vAlign w:val="center"/>
          </w:tcPr>
          <w:p w:rsidR="00443AE6" w:rsidRPr="00BD2FF0" w:rsidRDefault="00443AE6" w:rsidP="00443AE6">
            <w:pPr>
              <w:jc w:val="both"/>
              <w:rPr>
                <w:rFonts w:ascii="Humanst521 BT" w:hAnsi="Humanst521 BT"/>
                <w:sz w:val="24"/>
                <w:szCs w:val="24"/>
              </w:rPr>
            </w:pPr>
            <w:r>
              <w:rPr>
                <w:rFonts w:ascii="Humanst521 BT" w:hAnsi="Humanst521 BT"/>
                <w:sz w:val="24"/>
                <w:szCs w:val="24"/>
              </w:rPr>
              <w:t xml:space="preserve">Se notificó al C. Rosendo López Guzmán </w:t>
            </w:r>
            <w:r w:rsidRPr="003E296B">
              <w:rPr>
                <w:rFonts w:ascii="Humanst521 BT" w:hAnsi="Humanst521 BT"/>
                <w:b/>
                <w:sz w:val="24"/>
                <w:szCs w:val="24"/>
              </w:rPr>
              <w:t>REPRESENTANTE PROPIETARIO DEL PARTIDO DE LA REVOLUCIÓN DEMOCRÁTICA</w:t>
            </w:r>
            <w:r>
              <w:rPr>
                <w:rFonts w:ascii="Humanst521 BT" w:hAnsi="Humanst521 BT"/>
                <w:sz w:val="24"/>
                <w:szCs w:val="24"/>
              </w:rPr>
              <w:t xml:space="preserve">, el Acuerdo </w:t>
            </w:r>
            <w:r w:rsidRPr="003E296B">
              <w:rPr>
                <w:rFonts w:ascii="Humanst521 BT" w:hAnsi="Humanst521 BT"/>
                <w:b/>
                <w:sz w:val="24"/>
                <w:szCs w:val="24"/>
              </w:rPr>
              <w:t>INE/CG323/2017</w:t>
            </w:r>
            <w:r>
              <w:rPr>
                <w:rFonts w:ascii="Humanst521 BT" w:hAnsi="Humanst521 BT"/>
                <w:sz w:val="24"/>
                <w:szCs w:val="24"/>
              </w:rPr>
              <w:t>, aprobado por el Consejo General del Instituto Nacional Electoral, en sesión extraordinaria, celebrada el 17 de julio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CGE/1987/2017</w:t>
            </w:r>
          </w:p>
        </w:tc>
        <w:tc>
          <w:tcPr>
            <w:tcW w:w="5528" w:type="dxa"/>
            <w:vAlign w:val="center"/>
          </w:tcPr>
          <w:p w:rsidR="00443AE6" w:rsidRPr="00BD2FF0" w:rsidRDefault="00443AE6" w:rsidP="00443AE6">
            <w:pPr>
              <w:jc w:val="both"/>
              <w:rPr>
                <w:rFonts w:ascii="Humanst521 BT" w:hAnsi="Humanst521 BT"/>
                <w:sz w:val="24"/>
                <w:szCs w:val="24"/>
              </w:rPr>
            </w:pPr>
            <w:r>
              <w:rPr>
                <w:rFonts w:ascii="Humanst521 BT" w:hAnsi="Humanst521 BT"/>
                <w:sz w:val="24"/>
                <w:szCs w:val="24"/>
              </w:rPr>
              <w:t xml:space="preserve">Se notificó a la C. Angélica Sainz López </w:t>
            </w:r>
            <w:r w:rsidRPr="003E296B">
              <w:rPr>
                <w:rFonts w:ascii="Humanst521 BT" w:hAnsi="Humanst521 BT"/>
                <w:b/>
                <w:sz w:val="24"/>
                <w:szCs w:val="24"/>
              </w:rPr>
              <w:t>REPRESENTANTE PROPIETARIA DEL PARTIDO DEL TRABAJO</w:t>
            </w:r>
            <w:r>
              <w:rPr>
                <w:rFonts w:ascii="Humanst521 BT" w:hAnsi="Humanst521 BT"/>
                <w:sz w:val="24"/>
                <w:szCs w:val="24"/>
              </w:rPr>
              <w:t xml:space="preserve">, el Acuerdo </w:t>
            </w:r>
            <w:r w:rsidRPr="003E296B">
              <w:rPr>
                <w:rFonts w:ascii="Humanst521 BT" w:hAnsi="Humanst521 BT"/>
                <w:b/>
                <w:sz w:val="24"/>
                <w:szCs w:val="24"/>
              </w:rPr>
              <w:t>INE/CG323/2017</w:t>
            </w:r>
            <w:r>
              <w:rPr>
                <w:rFonts w:ascii="Humanst521 BT" w:hAnsi="Humanst521 BT"/>
                <w:sz w:val="24"/>
                <w:szCs w:val="24"/>
              </w:rPr>
              <w:t>, aprobado por el Consejo General del Instituto Nacional Electoral, en sesión extraordinaria, celebrada el 17 de julio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CGE/1988/2017</w:t>
            </w:r>
          </w:p>
        </w:tc>
        <w:tc>
          <w:tcPr>
            <w:tcW w:w="5528" w:type="dxa"/>
            <w:vAlign w:val="center"/>
          </w:tcPr>
          <w:p w:rsidR="00443AE6" w:rsidRPr="00BD2FF0" w:rsidRDefault="00443AE6" w:rsidP="00443AE6">
            <w:pPr>
              <w:jc w:val="both"/>
              <w:rPr>
                <w:rFonts w:ascii="Humanst521 BT" w:hAnsi="Humanst521 BT"/>
                <w:sz w:val="24"/>
                <w:szCs w:val="24"/>
              </w:rPr>
            </w:pPr>
            <w:r>
              <w:rPr>
                <w:rFonts w:ascii="Humanst521 BT" w:hAnsi="Humanst521 BT"/>
                <w:sz w:val="24"/>
                <w:szCs w:val="24"/>
              </w:rPr>
              <w:t xml:space="preserve">Se notificó al C. </w:t>
            </w:r>
            <w:proofErr w:type="spellStart"/>
            <w:r>
              <w:rPr>
                <w:rFonts w:ascii="Humanst521 BT" w:hAnsi="Humanst521 BT"/>
                <w:sz w:val="24"/>
                <w:szCs w:val="24"/>
              </w:rPr>
              <w:t>Ildelfonso</w:t>
            </w:r>
            <w:proofErr w:type="spellEnd"/>
            <w:r>
              <w:rPr>
                <w:rFonts w:ascii="Humanst521 BT" w:hAnsi="Humanst521 BT"/>
                <w:sz w:val="24"/>
                <w:szCs w:val="24"/>
              </w:rPr>
              <w:t xml:space="preserve"> </w:t>
            </w:r>
            <w:proofErr w:type="spellStart"/>
            <w:r>
              <w:rPr>
                <w:rFonts w:ascii="Humanst521 BT" w:hAnsi="Humanst521 BT"/>
                <w:sz w:val="24"/>
                <w:szCs w:val="24"/>
              </w:rPr>
              <w:t>Chomina</w:t>
            </w:r>
            <w:proofErr w:type="spellEnd"/>
            <w:r>
              <w:rPr>
                <w:rFonts w:ascii="Humanst521 BT" w:hAnsi="Humanst521 BT"/>
                <w:sz w:val="24"/>
                <w:szCs w:val="24"/>
              </w:rPr>
              <w:t xml:space="preserve"> Molina </w:t>
            </w:r>
            <w:r w:rsidRPr="00FC0CD9">
              <w:rPr>
                <w:rFonts w:ascii="Humanst521 BT" w:hAnsi="Humanst521 BT"/>
                <w:b/>
                <w:sz w:val="24"/>
                <w:szCs w:val="24"/>
              </w:rPr>
              <w:t>REPRESENTANTE PROPIETARIO DEL PARTIDO VERDE ECOLOGÍSTA DE MÉXICO</w:t>
            </w:r>
            <w:r>
              <w:rPr>
                <w:rFonts w:ascii="Humanst521 BT" w:hAnsi="Humanst521 BT"/>
                <w:sz w:val="24"/>
                <w:szCs w:val="24"/>
              </w:rPr>
              <w:t xml:space="preserve">, el Acuerdo </w:t>
            </w:r>
            <w:r w:rsidRPr="00FC0CD9">
              <w:rPr>
                <w:rFonts w:ascii="Humanst521 BT" w:hAnsi="Humanst521 BT"/>
                <w:b/>
                <w:sz w:val="24"/>
                <w:szCs w:val="24"/>
              </w:rPr>
              <w:t>INE/CG323/2017</w:t>
            </w:r>
            <w:r>
              <w:rPr>
                <w:rFonts w:ascii="Humanst521 BT" w:hAnsi="Humanst521 BT"/>
                <w:sz w:val="24"/>
                <w:szCs w:val="24"/>
              </w:rPr>
              <w:t xml:space="preserve">, aprobado por el Consejo General del Instituto Nacional Electoral, en sesión </w:t>
            </w:r>
            <w:r>
              <w:rPr>
                <w:rFonts w:ascii="Humanst521 BT" w:hAnsi="Humanst521 BT"/>
                <w:sz w:val="24"/>
                <w:szCs w:val="24"/>
              </w:rPr>
              <w:lastRenderedPageBreak/>
              <w:t>extraordinaria, celebrada el 17 de julio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lastRenderedPageBreak/>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CGE/1989/2017</w:t>
            </w:r>
          </w:p>
        </w:tc>
        <w:tc>
          <w:tcPr>
            <w:tcW w:w="5528" w:type="dxa"/>
            <w:vAlign w:val="center"/>
          </w:tcPr>
          <w:p w:rsidR="00443AE6" w:rsidRPr="00BD2FF0" w:rsidRDefault="00443AE6" w:rsidP="00443AE6">
            <w:pPr>
              <w:jc w:val="both"/>
              <w:rPr>
                <w:rFonts w:ascii="Humanst521 BT" w:hAnsi="Humanst521 BT"/>
                <w:sz w:val="24"/>
                <w:szCs w:val="24"/>
              </w:rPr>
            </w:pPr>
            <w:r>
              <w:rPr>
                <w:rFonts w:ascii="Humanst521 BT" w:hAnsi="Humanst521 BT"/>
                <w:sz w:val="24"/>
                <w:szCs w:val="24"/>
              </w:rPr>
              <w:t xml:space="preserve">Se notificó al C. José Francisco Barraza </w:t>
            </w:r>
            <w:proofErr w:type="spellStart"/>
            <w:r>
              <w:rPr>
                <w:rFonts w:ascii="Humanst521 BT" w:hAnsi="Humanst521 BT"/>
                <w:sz w:val="24"/>
                <w:szCs w:val="24"/>
              </w:rPr>
              <w:t>Chiquete</w:t>
            </w:r>
            <w:proofErr w:type="spellEnd"/>
            <w:r>
              <w:rPr>
                <w:rFonts w:ascii="Humanst521 BT" w:hAnsi="Humanst521 BT"/>
                <w:sz w:val="24"/>
                <w:szCs w:val="24"/>
              </w:rPr>
              <w:t xml:space="preserve"> </w:t>
            </w:r>
            <w:r w:rsidRPr="00FC0CD9">
              <w:rPr>
                <w:rFonts w:ascii="Humanst521 BT" w:hAnsi="Humanst521 BT"/>
                <w:b/>
                <w:sz w:val="24"/>
                <w:szCs w:val="24"/>
              </w:rPr>
              <w:t>REPRESENTANTE PROPIETARIO DEL PARTIDO DE BAJA CALIFORNIA</w:t>
            </w:r>
            <w:r>
              <w:rPr>
                <w:rFonts w:ascii="Humanst521 BT" w:hAnsi="Humanst521 BT"/>
                <w:sz w:val="24"/>
                <w:szCs w:val="24"/>
              </w:rPr>
              <w:t xml:space="preserve">, el Acuerdo </w:t>
            </w:r>
            <w:r w:rsidRPr="00FC0CD9">
              <w:rPr>
                <w:rFonts w:ascii="Humanst521 BT" w:hAnsi="Humanst521 BT"/>
                <w:b/>
                <w:sz w:val="24"/>
                <w:szCs w:val="24"/>
              </w:rPr>
              <w:t>INE/CG323/2017</w:t>
            </w:r>
            <w:r>
              <w:rPr>
                <w:rFonts w:ascii="Humanst521 BT" w:hAnsi="Humanst521 BT"/>
                <w:sz w:val="24"/>
                <w:szCs w:val="24"/>
              </w:rPr>
              <w:t>, aprobado por el Consejo General del Instituto Nacional Electoral, en sesión extraordinaria, celebrada el 17 de julio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CGE/1990/2017</w:t>
            </w:r>
          </w:p>
        </w:tc>
        <w:tc>
          <w:tcPr>
            <w:tcW w:w="5528" w:type="dxa"/>
            <w:vAlign w:val="center"/>
          </w:tcPr>
          <w:p w:rsidR="00443AE6" w:rsidRPr="00BD2FF0" w:rsidRDefault="00443AE6" w:rsidP="00443AE6">
            <w:pPr>
              <w:jc w:val="both"/>
              <w:rPr>
                <w:rFonts w:ascii="Humanst521 BT" w:hAnsi="Humanst521 BT"/>
                <w:sz w:val="24"/>
                <w:szCs w:val="24"/>
              </w:rPr>
            </w:pPr>
            <w:r>
              <w:rPr>
                <w:rFonts w:ascii="Humanst521 BT" w:hAnsi="Humanst521 BT"/>
                <w:sz w:val="24"/>
                <w:szCs w:val="24"/>
              </w:rPr>
              <w:t xml:space="preserve">Se notificó al C. Juan Gilberto López Guerrero </w:t>
            </w:r>
            <w:r w:rsidRPr="00FC0CD9">
              <w:rPr>
                <w:rFonts w:ascii="Humanst521 BT" w:hAnsi="Humanst521 BT"/>
                <w:b/>
                <w:sz w:val="24"/>
                <w:szCs w:val="24"/>
              </w:rPr>
              <w:t>REPRESENTANTE PROPIETARIO DEL PARTIDO NUEVA ALIANZA</w:t>
            </w:r>
            <w:r>
              <w:rPr>
                <w:rFonts w:ascii="Humanst521 BT" w:hAnsi="Humanst521 BT"/>
                <w:sz w:val="24"/>
                <w:szCs w:val="24"/>
              </w:rPr>
              <w:t xml:space="preserve">, el Acuerdo </w:t>
            </w:r>
            <w:r w:rsidRPr="00FC0CD9">
              <w:rPr>
                <w:rFonts w:ascii="Humanst521 BT" w:hAnsi="Humanst521 BT"/>
                <w:b/>
                <w:sz w:val="24"/>
                <w:szCs w:val="24"/>
              </w:rPr>
              <w:t>INE/CG323/2017</w:t>
            </w:r>
            <w:r>
              <w:rPr>
                <w:rFonts w:ascii="Humanst521 BT" w:hAnsi="Humanst521 BT"/>
                <w:sz w:val="24"/>
                <w:szCs w:val="24"/>
              </w:rPr>
              <w:t>, aprobado por el Consejo General del Instituto Nacional Electoral, en sesión extraordinaria, celebrada el 17 de julio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CGE/1991/2017</w:t>
            </w:r>
          </w:p>
        </w:tc>
        <w:tc>
          <w:tcPr>
            <w:tcW w:w="5528" w:type="dxa"/>
            <w:vAlign w:val="center"/>
          </w:tcPr>
          <w:p w:rsidR="00443AE6" w:rsidRPr="00BD2FF0" w:rsidRDefault="00443AE6" w:rsidP="00443AE6">
            <w:pPr>
              <w:jc w:val="both"/>
              <w:rPr>
                <w:rFonts w:ascii="Humanst521 BT" w:hAnsi="Humanst521 BT"/>
                <w:sz w:val="24"/>
                <w:szCs w:val="24"/>
              </w:rPr>
            </w:pPr>
            <w:r>
              <w:rPr>
                <w:rFonts w:ascii="Humanst521 BT" w:hAnsi="Humanst521 BT"/>
                <w:sz w:val="24"/>
                <w:szCs w:val="24"/>
              </w:rPr>
              <w:t xml:space="preserve">Se notificó al C. Héctor Israel Ceseña Mendoza </w:t>
            </w:r>
            <w:r w:rsidRPr="00FC0CD9">
              <w:rPr>
                <w:rFonts w:ascii="Humanst521 BT" w:hAnsi="Humanst521 BT"/>
                <w:b/>
                <w:sz w:val="24"/>
                <w:szCs w:val="24"/>
              </w:rPr>
              <w:t>REPRESENTANTE PROPIETARIO DEL PARTIDO ENCUENTRO SOCIAL</w:t>
            </w:r>
            <w:r>
              <w:rPr>
                <w:rFonts w:ascii="Humanst521 BT" w:hAnsi="Humanst521 BT"/>
                <w:sz w:val="24"/>
                <w:szCs w:val="24"/>
              </w:rPr>
              <w:t xml:space="preserve">, el Acuerdo </w:t>
            </w:r>
            <w:r w:rsidRPr="00FC0CD9">
              <w:rPr>
                <w:rFonts w:ascii="Humanst521 BT" w:hAnsi="Humanst521 BT"/>
                <w:b/>
                <w:sz w:val="24"/>
                <w:szCs w:val="24"/>
              </w:rPr>
              <w:t>INE/CG323/2017</w:t>
            </w:r>
            <w:r>
              <w:rPr>
                <w:rFonts w:ascii="Humanst521 BT" w:hAnsi="Humanst521 BT"/>
                <w:sz w:val="24"/>
                <w:szCs w:val="24"/>
              </w:rPr>
              <w:t>, aprobado por el Consejo General del Instituto Nacional Electoral, en sesión extraordinaria, celebrada el 17 de julio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CGE/1992/2017</w:t>
            </w:r>
          </w:p>
        </w:tc>
        <w:tc>
          <w:tcPr>
            <w:tcW w:w="5528" w:type="dxa"/>
            <w:vAlign w:val="center"/>
          </w:tcPr>
          <w:p w:rsidR="00443AE6" w:rsidRPr="00BD2FF0" w:rsidRDefault="00443AE6" w:rsidP="00443AE6">
            <w:pPr>
              <w:jc w:val="both"/>
              <w:rPr>
                <w:rFonts w:ascii="Humanst521 BT" w:hAnsi="Humanst521 BT"/>
                <w:sz w:val="24"/>
                <w:szCs w:val="24"/>
              </w:rPr>
            </w:pPr>
            <w:r>
              <w:rPr>
                <w:rFonts w:ascii="Humanst521 BT" w:hAnsi="Humanst521 BT"/>
                <w:sz w:val="24"/>
                <w:szCs w:val="24"/>
              </w:rPr>
              <w:t xml:space="preserve">Se notificó al C. Salvador Miguel de Loera Guardado </w:t>
            </w:r>
            <w:r w:rsidRPr="00FC0CD9">
              <w:rPr>
                <w:rFonts w:ascii="Humanst521 BT" w:hAnsi="Humanst521 BT"/>
                <w:b/>
                <w:sz w:val="24"/>
                <w:szCs w:val="24"/>
              </w:rPr>
              <w:t>REPRESENTANTE PROPIETARIO DEL PARTIDO MOVIMIENTO CIUDADANO</w:t>
            </w:r>
            <w:r>
              <w:rPr>
                <w:rFonts w:ascii="Humanst521 BT" w:hAnsi="Humanst521 BT"/>
                <w:sz w:val="24"/>
                <w:szCs w:val="24"/>
              </w:rPr>
              <w:t xml:space="preserve">, el Acuerdo </w:t>
            </w:r>
            <w:r w:rsidRPr="00FC0CD9">
              <w:rPr>
                <w:rFonts w:ascii="Humanst521 BT" w:hAnsi="Humanst521 BT"/>
                <w:b/>
                <w:sz w:val="24"/>
                <w:szCs w:val="24"/>
              </w:rPr>
              <w:t>INE/CG323/2017</w:t>
            </w:r>
            <w:r>
              <w:rPr>
                <w:rFonts w:ascii="Humanst521 BT" w:hAnsi="Humanst521 BT"/>
                <w:sz w:val="24"/>
                <w:szCs w:val="24"/>
              </w:rPr>
              <w:t xml:space="preserve">, aprobado por el Consejo General del Instituto Nacional Electoral, en sesión </w:t>
            </w:r>
            <w:r>
              <w:rPr>
                <w:rFonts w:ascii="Humanst521 BT" w:hAnsi="Humanst521 BT"/>
                <w:sz w:val="24"/>
                <w:szCs w:val="24"/>
              </w:rPr>
              <w:lastRenderedPageBreak/>
              <w:t>extraordinaria, celebrada el 17 de julio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lastRenderedPageBreak/>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CGE/1993/2017</w:t>
            </w:r>
          </w:p>
        </w:tc>
        <w:tc>
          <w:tcPr>
            <w:tcW w:w="5528" w:type="dxa"/>
            <w:vAlign w:val="center"/>
          </w:tcPr>
          <w:p w:rsidR="00443AE6" w:rsidRPr="00BD2FF0" w:rsidRDefault="00443AE6" w:rsidP="00443AE6">
            <w:pPr>
              <w:jc w:val="both"/>
              <w:rPr>
                <w:rFonts w:ascii="Humanst521 BT" w:hAnsi="Humanst521 BT"/>
                <w:sz w:val="24"/>
                <w:szCs w:val="24"/>
              </w:rPr>
            </w:pPr>
            <w:r>
              <w:rPr>
                <w:rFonts w:ascii="Humanst521 BT" w:hAnsi="Humanst521 BT"/>
                <w:sz w:val="24"/>
                <w:szCs w:val="24"/>
              </w:rPr>
              <w:t xml:space="preserve">Se notificó al C. Javier Arturo Romero Arizpe </w:t>
            </w:r>
            <w:r w:rsidRPr="00FC0CD9">
              <w:rPr>
                <w:rFonts w:ascii="Humanst521 BT" w:hAnsi="Humanst521 BT"/>
                <w:b/>
                <w:sz w:val="24"/>
                <w:szCs w:val="24"/>
              </w:rPr>
              <w:t>REPRESENTANTE PROPIETARIO DE MORENA</w:t>
            </w:r>
            <w:r>
              <w:rPr>
                <w:rFonts w:ascii="Humanst521 BT" w:hAnsi="Humanst521 BT"/>
                <w:sz w:val="24"/>
                <w:szCs w:val="24"/>
              </w:rPr>
              <w:t xml:space="preserve">, el Acuerdo </w:t>
            </w:r>
            <w:r w:rsidRPr="00FC0CD9">
              <w:rPr>
                <w:rFonts w:ascii="Humanst521 BT" w:hAnsi="Humanst521 BT"/>
                <w:b/>
                <w:sz w:val="24"/>
                <w:szCs w:val="24"/>
              </w:rPr>
              <w:t>INE/CG323/2017</w:t>
            </w:r>
            <w:r>
              <w:rPr>
                <w:rFonts w:ascii="Humanst521 BT" w:hAnsi="Humanst521 BT"/>
                <w:sz w:val="24"/>
                <w:szCs w:val="24"/>
              </w:rPr>
              <w:t>, aprobado por el Consejo General del Instituto Nacional Electoral, en sesión extraordinaria, celebrada el 17 de julio de 2017, por el que se aprueba el ajuste a los plazos para la revisión de los informes anuales de ingresos y egresos de los partidos políticos nacionales y locales con acreditación o registro en las entidades federativas, correspondiente al ejercicio dos mil dieciséis.</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CGE/1994/2017</w:t>
            </w:r>
          </w:p>
        </w:tc>
        <w:tc>
          <w:tcPr>
            <w:tcW w:w="5528" w:type="dxa"/>
            <w:vAlign w:val="center"/>
          </w:tcPr>
          <w:p w:rsidR="00443AE6" w:rsidRDefault="00443AE6" w:rsidP="00443AE6">
            <w:pPr>
              <w:jc w:val="both"/>
              <w:rPr>
                <w:rFonts w:ascii="Humanst521 BT" w:hAnsi="Humanst521 BT"/>
                <w:sz w:val="24"/>
                <w:szCs w:val="24"/>
              </w:rPr>
            </w:pPr>
            <w:r>
              <w:rPr>
                <w:rFonts w:ascii="Humanst521 BT" w:hAnsi="Humanst521 BT"/>
                <w:sz w:val="24"/>
                <w:szCs w:val="24"/>
              </w:rPr>
              <w:t xml:space="preserve">Se remitió al Mtro. Miguel Ángel Patiño Arroyo </w:t>
            </w:r>
            <w:r w:rsidRPr="00AB7377">
              <w:rPr>
                <w:rFonts w:ascii="Humanst521 BT" w:hAnsi="Humanst521 BT"/>
                <w:b/>
                <w:sz w:val="24"/>
                <w:szCs w:val="24"/>
              </w:rPr>
              <w:t>DIRECTOR DE LA UNIDAD TÉCNICA DE VINCULACIÓN CON LOS ORGANISMOS PÚBLICOS LOCALES</w:t>
            </w:r>
            <w:r>
              <w:rPr>
                <w:rFonts w:ascii="Humanst521 BT" w:hAnsi="Humanst521 BT"/>
                <w:sz w:val="24"/>
                <w:szCs w:val="24"/>
              </w:rPr>
              <w:t xml:space="preserve">, información relativa a los saldos pendientes por pagar de todos los partidos políticos acreditados ante el órgano directivo de dirección, respecto de las sanciones </w:t>
            </w:r>
            <w:proofErr w:type="spellStart"/>
            <w:r>
              <w:rPr>
                <w:rFonts w:ascii="Humanst521 BT" w:hAnsi="Humanst521 BT"/>
                <w:sz w:val="24"/>
                <w:szCs w:val="24"/>
              </w:rPr>
              <w:t>pecunarias</w:t>
            </w:r>
            <w:proofErr w:type="spellEnd"/>
            <w:r>
              <w:rPr>
                <w:rFonts w:ascii="Humanst521 BT" w:hAnsi="Humanst521 BT"/>
                <w:sz w:val="24"/>
                <w:szCs w:val="24"/>
              </w:rPr>
              <w:t xml:space="preserve"> impuestas a cada instituto político.</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CGE/1997/2017</w:t>
            </w:r>
          </w:p>
        </w:tc>
        <w:tc>
          <w:tcPr>
            <w:tcW w:w="5528" w:type="dxa"/>
            <w:vAlign w:val="center"/>
          </w:tcPr>
          <w:p w:rsidR="00443AE6" w:rsidRDefault="00443AE6" w:rsidP="00443AE6">
            <w:pPr>
              <w:jc w:val="both"/>
              <w:rPr>
                <w:rFonts w:ascii="Humanst521 BT" w:hAnsi="Humanst521 BT"/>
                <w:sz w:val="24"/>
                <w:szCs w:val="24"/>
              </w:rPr>
            </w:pPr>
            <w:r>
              <w:rPr>
                <w:rFonts w:ascii="Humanst521 BT" w:hAnsi="Humanst521 BT"/>
                <w:sz w:val="24"/>
                <w:szCs w:val="24"/>
              </w:rPr>
              <w:t xml:space="preserve">Se informó al C. José Francisco Barraza </w:t>
            </w:r>
            <w:proofErr w:type="spellStart"/>
            <w:r>
              <w:rPr>
                <w:rFonts w:ascii="Humanst521 BT" w:hAnsi="Humanst521 BT"/>
                <w:sz w:val="24"/>
                <w:szCs w:val="24"/>
              </w:rPr>
              <w:t>Chiquete</w:t>
            </w:r>
            <w:proofErr w:type="spellEnd"/>
            <w:r>
              <w:rPr>
                <w:rFonts w:ascii="Humanst521 BT" w:hAnsi="Humanst521 BT"/>
                <w:sz w:val="24"/>
                <w:szCs w:val="24"/>
              </w:rPr>
              <w:t xml:space="preserve"> </w:t>
            </w:r>
            <w:r w:rsidRPr="00CA1019">
              <w:rPr>
                <w:rFonts w:ascii="Humanst521 BT" w:hAnsi="Humanst521 BT"/>
                <w:b/>
                <w:sz w:val="24"/>
                <w:szCs w:val="24"/>
              </w:rPr>
              <w:t>REPRESENTANTE PROPIETARIO DEL PARTIDO DE BAJA CALIFORNIA</w:t>
            </w:r>
            <w:r>
              <w:rPr>
                <w:rFonts w:ascii="Humanst521 BT" w:hAnsi="Humanst521 BT"/>
                <w:sz w:val="24"/>
                <w:szCs w:val="24"/>
              </w:rPr>
              <w:t>, sobre la continuación en los descuentos a las ministraciones del financiamiento público destinado a actividades ordinarias permanentes del partido político, derivados de la ejecución a lo ordenado por el Instituto Nacional Electoral en la Resolución INE/CG574/2016 respecto de las irregularidades encontradas en el Dictamen Consolidado de la revisión de los Informes de Campaña de los ingresos y gastos de los Candidatos a los cargos de Diputados Locales y Ayuntamientos, correspondientes al Proceso Electoral Local Ordinario 2015-2016, en el Estado de Baja California.</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t xml:space="preserve">12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Pr="00BD2FF0" w:rsidRDefault="00443AE6" w:rsidP="006B1CC2">
            <w:pPr>
              <w:jc w:val="center"/>
              <w:rPr>
                <w:rFonts w:ascii="Humanst521 BT" w:hAnsi="Humanst521 BT"/>
                <w:sz w:val="24"/>
                <w:szCs w:val="24"/>
              </w:rPr>
            </w:pPr>
            <w:r>
              <w:rPr>
                <w:rFonts w:ascii="Humanst521 BT" w:hAnsi="Humanst521 BT" w:cstheme="minorHAnsi"/>
                <w:sz w:val="24"/>
                <w:szCs w:val="24"/>
              </w:rPr>
              <w:t>CGE/1998/2017</w:t>
            </w:r>
          </w:p>
        </w:tc>
        <w:tc>
          <w:tcPr>
            <w:tcW w:w="5528" w:type="dxa"/>
            <w:vAlign w:val="center"/>
          </w:tcPr>
          <w:p w:rsidR="00443AE6" w:rsidRDefault="00443AE6" w:rsidP="00443AE6">
            <w:pPr>
              <w:jc w:val="both"/>
              <w:rPr>
                <w:rFonts w:ascii="Humanst521 BT" w:hAnsi="Humanst521 BT"/>
                <w:sz w:val="24"/>
                <w:szCs w:val="24"/>
              </w:rPr>
            </w:pPr>
            <w:r>
              <w:rPr>
                <w:rFonts w:ascii="Humanst521 BT" w:hAnsi="Humanst521 BT"/>
                <w:sz w:val="24"/>
                <w:szCs w:val="24"/>
              </w:rPr>
              <w:t xml:space="preserve">Se informó al C. Rosendo López Guzmán </w:t>
            </w:r>
            <w:r w:rsidRPr="00CA1019">
              <w:rPr>
                <w:rFonts w:ascii="Humanst521 BT" w:hAnsi="Humanst521 BT"/>
                <w:b/>
                <w:sz w:val="24"/>
                <w:szCs w:val="24"/>
              </w:rPr>
              <w:t>REPRESENTANTE PROPIETARIO DEL PARTIDO DE LA REVOLUCIÓN DEMOCRÁTICA</w:t>
            </w:r>
            <w:r>
              <w:rPr>
                <w:rFonts w:ascii="Humanst521 BT" w:hAnsi="Humanst521 BT"/>
                <w:sz w:val="24"/>
                <w:szCs w:val="24"/>
              </w:rPr>
              <w:t xml:space="preserve">, sobre la continuación en los descuentos a las ministraciones del financiamiento público destinado a actividades ordinarias permanentes </w:t>
            </w:r>
            <w:r>
              <w:rPr>
                <w:rFonts w:ascii="Humanst521 BT" w:hAnsi="Humanst521 BT"/>
                <w:sz w:val="24"/>
                <w:szCs w:val="24"/>
              </w:rPr>
              <w:lastRenderedPageBreak/>
              <w:t>del partido político, derivados de la ejecución a lo ordenado por el Instituto Nacional Electoral en la Resolución INE/CG574/2016 respecto de las irregularidades encontradas en el Dictamen Consolidado de la revisión de los Informes de Campaña de los ingresos y gastos de los Candidatos a los cargos de Diputados Locales y Ayuntamientos, correspondientes al Proceso Electoral Local Ordinario 2015-2016, en el Estado de Baja California.</w:t>
            </w:r>
          </w:p>
        </w:tc>
      </w:tr>
      <w:tr w:rsidR="00443AE6" w:rsidRPr="007368D4" w:rsidTr="00443AE6">
        <w:tc>
          <w:tcPr>
            <w:tcW w:w="2410" w:type="dxa"/>
          </w:tcPr>
          <w:p w:rsidR="00443AE6" w:rsidRDefault="00443AE6" w:rsidP="00443AE6">
            <w:pPr>
              <w:jc w:val="center"/>
              <w:rPr>
                <w:rFonts w:ascii="Humanst521 BT" w:hAnsi="Humanst521 BT" w:cstheme="minorHAnsi"/>
                <w:sz w:val="24"/>
                <w:szCs w:val="24"/>
              </w:rPr>
            </w:pPr>
            <w:r>
              <w:rPr>
                <w:rFonts w:ascii="Humanst521 BT" w:hAnsi="Humanst521 BT" w:cstheme="minorHAnsi"/>
                <w:sz w:val="24"/>
                <w:szCs w:val="24"/>
              </w:rPr>
              <w:lastRenderedPageBreak/>
              <w:t xml:space="preserve">20 </w:t>
            </w:r>
            <w:r w:rsidR="00C01F65">
              <w:rPr>
                <w:rFonts w:ascii="Humanst521 BT" w:hAnsi="Humanst521 BT" w:cstheme="minorHAnsi"/>
                <w:sz w:val="24"/>
                <w:szCs w:val="24"/>
              </w:rPr>
              <w:t>o</w:t>
            </w:r>
            <w:r>
              <w:rPr>
                <w:rFonts w:ascii="Humanst521 BT" w:hAnsi="Humanst521 BT" w:cstheme="minorHAnsi"/>
                <w:sz w:val="24"/>
                <w:szCs w:val="24"/>
              </w:rPr>
              <w:t>ctubre 2017</w:t>
            </w:r>
          </w:p>
        </w:tc>
        <w:tc>
          <w:tcPr>
            <w:tcW w:w="2268" w:type="dxa"/>
          </w:tcPr>
          <w:p w:rsidR="00443AE6" w:rsidRDefault="00443AE6" w:rsidP="006B1CC2">
            <w:pPr>
              <w:jc w:val="center"/>
              <w:rPr>
                <w:rFonts w:ascii="Humanst521 BT" w:hAnsi="Humanst521 BT" w:cstheme="minorHAnsi"/>
                <w:sz w:val="24"/>
                <w:szCs w:val="24"/>
              </w:rPr>
            </w:pPr>
            <w:r>
              <w:rPr>
                <w:rFonts w:ascii="Humanst521 BT" w:hAnsi="Humanst521 BT" w:cstheme="minorHAnsi"/>
                <w:sz w:val="24"/>
                <w:szCs w:val="24"/>
              </w:rPr>
              <w:t>CGE/2023/2017</w:t>
            </w:r>
          </w:p>
        </w:tc>
        <w:tc>
          <w:tcPr>
            <w:tcW w:w="5528" w:type="dxa"/>
            <w:vAlign w:val="center"/>
          </w:tcPr>
          <w:p w:rsidR="00443AE6" w:rsidRDefault="00443AE6" w:rsidP="00443AE6">
            <w:pPr>
              <w:jc w:val="both"/>
              <w:rPr>
                <w:rFonts w:ascii="Humanst521 BT" w:hAnsi="Humanst521 BT"/>
                <w:sz w:val="24"/>
                <w:szCs w:val="24"/>
              </w:rPr>
            </w:pPr>
            <w:r>
              <w:rPr>
                <w:rFonts w:ascii="Humanst521 BT" w:hAnsi="Humanst521 BT"/>
                <w:sz w:val="24"/>
                <w:szCs w:val="24"/>
              </w:rPr>
              <w:t xml:space="preserve">Se remitió al Mtro. Miguel Ángel Patiño Arroyo </w:t>
            </w:r>
            <w:r w:rsidRPr="00AB7377">
              <w:rPr>
                <w:rFonts w:ascii="Humanst521 BT" w:hAnsi="Humanst521 BT"/>
                <w:b/>
                <w:sz w:val="24"/>
                <w:szCs w:val="24"/>
              </w:rPr>
              <w:t>DIRECTOR DE LA UNIDAD TÉCNICA DE VINCULACIÓN CON LOS ORGANISMOS PÚBLICOS LOCALES</w:t>
            </w:r>
            <w:r>
              <w:rPr>
                <w:rFonts w:ascii="Humanst521 BT" w:hAnsi="Humanst521 BT"/>
                <w:sz w:val="24"/>
                <w:szCs w:val="24"/>
              </w:rPr>
              <w:t>, información relativa a las ministraciones otorgadas a MORENA en la entidad federativa para el ejercicio 2016.</w:t>
            </w:r>
          </w:p>
        </w:tc>
      </w:tr>
      <w:tr w:rsidR="00DC628B" w:rsidRPr="007368D4" w:rsidTr="006B3B20">
        <w:tc>
          <w:tcPr>
            <w:tcW w:w="2410" w:type="dxa"/>
            <w:vAlign w:val="center"/>
          </w:tcPr>
          <w:p w:rsidR="00DC628B" w:rsidRPr="00BD2FF0" w:rsidRDefault="00DC628B" w:rsidP="00DC628B">
            <w:pPr>
              <w:jc w:val="center"/>
              <w:rPr>
                <w:rFonts w:ascii="Humanst521 BT" w:hAnsi="Humanst521 BT" w:cstheme="minorHAnsi"/>
                <w:sz w:val="24"/>
                <w:szCs w:val="24"/>
              </w:rPr>
            </w:pPr>
            <w:r w:rsidRPr="00BD2FF0">
              <w:rPr>
                <w:rFonts w:ascii="Humanst521 BT" w:hAnsi="Humanst521 BT" w:cstheme="minorHAnsi"/>
                <w:sz w:val="24"/>
                <w:szCs w:val="24"/>
              </w:rPr>
              <w:t xml:space="preserve">02 </w:t>
            </w:r>
            <w:r w:rsidR="00C01F65">
              <w:rPr>
                <w:rFonts w:ascii="Humanst521 BT" w:hAnsi="Humanst521 BT" w:cstheme="minorHAnsi"/>
                <w:sz w:val="24"/>
                <w:szCs w:val="24"/>
              </w:rPr>
              <w:t>n</w:t>
            </w:r>
            <w:r>
              <w:rPr>
                <w:rFonts w:ascii="Humanst521 BT" w:hAnsi="Humanst521 BT" w:cstheme="minorHAnsi"/>
                <w:sz w:val="24"/>
                <w:szCs w:val="24"/>
              </w:rPr>
              <w:t>oviembre</w:t>
            </w:r>
            <w:r w:rsidRPr="00BD2FF0">
              <w:rPr>
                <w:rFonts w:ascii="Humanst521 BT" w:hAnsi="Humanst521 BT" w:cstheme="minorHAnsi"/>
                <w:sz w:val="24"/>
                <w:szCs w:val="24"/>
              </w:rPr>
              <w:t xml:space="preserve"> 2017</w:t>
            </w:r>
          </w:p>
        </w:tc>
        <w:tc>
          <w:tcPr>
            <w:tcW w:w="2268" w:type="dxa"/>
            <w:vAlign w:val="center"/>
          </w:tcPr>
          <w:p w:rsidR="00DC628B" w:rsidRPr="00BD2FF0" w:rsidRDefault="00DC628B" w:rsidP="006B1CC2">
            <w:pPr>
              <w:jc w:val="center"/>
              <w:rPr>
                <w:rFonts w:ascii="Humanst521 BT" w:hAnsi="Humanst521 BT" w:cstheme="minorHAnsi"/>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328</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Pr>
                <w:rFonts w:ascii="Humanst521 BT" w:hAnsi="Humanst521 BT" w:cstheme="minorHAnsi"/>
                <w:sz w:val="24"/>
                <w:szCs w:val="24"/>
              </w:rPr>
              <w:t xml:space="preserve">Se remite al Lic. Mario Malo Payan </w:t>
            </w:r>
            <w:r w:rsidRPr="00D832B4">
              <w:rPr>
                <w:rFonts w:ascii="Humanst521 BT" w:hAnsi="Humanst521 BT" w:cstheme="minorHAnsi"/>
                <w:b/>
                <w:sz w:val="24"/>
                <w:szCs w:val="24"/>
              </w:rPr>
              <w:t>JEFE DE LA UNIDAD DE TRANSPAREN</w:t>
            </w:r>
            <w:r>
              <w:rPr>
                <w:rFonts w:ascii="Humanst521 BT" w:hAnsi="Humanst521 BT" w:cstheme="minorHAnsi"/>
                <w:b/>
                <w:sz w:val="24"/>
                <w:szCs w:val="24"/>
              </w:rPr>
              <w:t>C</w:t>
            </w:r>
            <w:r w:rsidRPr="00D832B4">
              <w:rPr>
                <w:rFonts w:ascii="Humanst521 BT" w:hAnsi="Humanst521 BT" w:cstheme="minorHAnsi"/>
                <w:b/>
                <w:sz w:val="24"/>
                <w:szCs w:val="24"/>
              </w:rPr>
              <w:t>IA,</w:t>
            </w:r>
            <w:r>
              <w:rPr>
                <w:rFonts w:ascii="Humanst521 BT" w:hAnsi="Humanst521 BT" w:cstheme="minorHAnsi"/>
                <w:sz w:val="24"/>
                <w:szCs w:val="24"/>
              </w:rPr>
              <w:t xml:space="preserve"> para su conocimiento los oficios números INE/BC/JLE/VC/3884/2017 suscrito por la Lic. María Luisa Flores Huerta, Vocal Ejecutiva de la Junta Local Ejecutiva del Instituto Nacional Electoral en Baja California, mediante el cual remite el oficio diverso número INE/DEPPP/DE/DPPF/2717/2017 suscrito por el Director Ejecutivo de prerrogativas y Partidos Políticos, relativo a la consulta formulada al INE respecto del procedimiento a implementar para dar trámite a las solicitudes de ejercicio de los derechos ARCO.</w:t>
            </w:r>
          </w:p>
        </w:tc>
      </w:tr>
      <w:tr w:rsidR="00DC628B" w:rsidRPr="007368D4" w:rsidTr="006B3B20">
        <w:tc>
          <w:tcPr>
            <w:tcW w:w="2410" w:type="dxa"/>
            <w:vAlign w:val="center"/>
          </w:tcPr>
          <w:p w:rsidR="00DC628B" w:rsidRPr="00BD2FF0" w:rsidRDefault="00DC628B" w:rsidP="00DC628B">
            <w:pPr>
              <w:jc w:val="center"/>
              <w:rPr>
                <w:rFonts w:ascii="Humanst521 BT" w:hAnsi="Humanst521 BT" w:cstheme="minorHAnsi"/>
                <w:sz w:val="24"/>
                <w:szCs w:val="24"/>
              </w:rPr>
            </w:pPr>
            <w:r w:rsidRPr="00BD2FF0">
              <w:rPr>
                <w:rFonts w:ascii="Humanst521 BT" w:hAnsi="Humanst521 BT" w:cstheme="minorHAnsi"/>
                <w:sz w:val="24"/>
                <w:szCs w:val="24"/>
              </w:rPr>
              <w:t>0</w:t>
            </w:r>
            <w:r>
              <w:rPr>
                <w:rFonts w:ascii="Humanst521 BT" w:hAnsi="Humanst521 BT" w:cstheme="minorHAnsi"/>
                <w:sz w:val="24"/>
                <w:szCs w:val="24"/>
              </w:rPr>
              <w:t>6</w:t>
            </w:r>
            <w:r w:rsidRPr="00BD2FF0">
              <w:rPr>
                <w:rFonts w:ascii="Humanst521 BT" w:hAnsi="Humanst521 BT" w:cstheme="minorHAnsi"/>
                <w:sz w:val="24"/>
                <w:szCs w:val="24"/>
              </w:rPr>
              <w:t xml:space="preserve"> </w:t>
            </w:r>
            <w:r w:rsidR="00271A3C">
              <w:rPr>
                <w:rFonts w:ascii="Humanst521 BT" w:hAnsi="Humanst521 BT" w:cstheme="minorHAnsi"/>
                <w:sz w:val="24"/>
                <w:szCs w:val="24"/>
              </w:rPr>
              <w:t>n</w:t>
            </w:r>
            <w:r>
              <w:rPr>
                <w:rFonts w:ascii="Humanst521 BT" w:hAnsi="Humanst521 BT" w:cstheme="minorHAnsi"/>
                <w:sz w:val="24"/>
                <w:szCs w:val="24"/>
              </w:rPr>
              <w:t>oviembre</w:t>
            </w:r>
            <w:r w:rsidRPr="00BD2FF0">
              <w:rPr>
                <w:rFonts w:ascii="Humanst521 BT" w:hAnsi="Humanst521 BT" w:cstheme="minorHAnsi"/>
                <w:sz w:val="24"/>
                <w:szCs w:val="24"/>
              </w:rPr>
              <w:t xml:space="preserve"> 2017</w:t>
            </w:r>
          </w:p>
        </w:tc>
        <w:tc>
          <w:tcPr>
            <w:tcW w:w="2268" w:type="dxa"/>
            <w:vAlign w:val="center"/>
          </w:tcPr>
          <w:p w:rsidR="00DC628B" w:rsidRPr="00BD2FF0" w:rsidRDefault="00DC628B" w:rsidP="00DC628B">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329</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Pr>
                <w:rFonts w:ascii="Humanst521 BT" w:hAnsi="Humanst521 BT" w:cstheme="minorHAnsi"/>
                <w:sz w:val="24"/>
                <w:szCs w:val="24"/>
              </w:rPr>
              <w:t xml:space="preserve">Se remitió al Lic. Daniel García </w:t>
            </w:r>
            <w:proofErr w:type="spellStart"/>
            <w:r>
              <w:rPr>
                <w:rFonts w:ascii="Humanst521 BT" w:hAnsi="Humanst521 BT" w:cstheme="minorHAnsi"/>
                <w:sz w:val="24"/>
                <w:szCs w:val="24"/>
              </w:rPr>
              <w:t>García</w:t>
            </w:r>
            <w:proofErr w:type="spellEnd"/>
            <w:r>
              <w:rPr>
                <w:rFonts w:ascii="Humanst521 BT" w:hAnsi="Humanst521 BT" w:cstheme="minorHAnsi"/>
                <w:sz w:val="24"/>
                <w:szCs w:val="24"/>
              </w:rPr>
              <w:t xml:space="preserve"> </w:t>
            </w:r>
            <w:r w:rsidRPr="0014627D">
              <w:rPr>
                <w:rFonts w:ascii="Humanst521 BT" w:hAnsi="Humanst521 BT" w:cstheme="minorHAnsi"/>
                <w:b/>
                <w:sz w:val="24"/>
                <w:szCs w:val="24"/>
              </w:rPr>
              <w:t>PRESIDENTE DE LA COMISIÓN DEL RÉGIMEN DE PARTIDOS POLÍTICOS Y FINANCIAMIENTO</w:t>
            </w:r>
            <w:r>
              <w:rPr>
                <w:rFonts w:ascii="Humanst521 BT" w:hAnsi="Humanst521 BT" w:cstheme="minorHAnsi"/>
                <w:sz w:val="24"/>
                <w:szCs w:val="24"/>
              </w:rPr>
              <w:t>, la constancia que se generó con motivo del vencimiento del plazo de tres días hábiles otorgado a los miembros del Consejo General para la consulta del listado de registro válidos que conforman el padrón de afiliados del Partido Encuentro Social.</w:t>
            </w:r>
          </w:p>
        </w:tc>
      </w:tr>
      <w:tr w:rsidR="00DC628B" w:rsidRPr="007368D4" w:rsidTr="006B3B20">
        <w:tc>
          <w:tcPr>
            <w:tcW w:w="2410" w:type="dxa"/>
          </w:tcPr>
          <w:p w:rsidR="00DC628B" w:rsidRDefault="00DC628B" w:rsidP="00DC628B">
            <w:pPr>
              <w:jc w:val="center"/>
              <w:rPr>
                <w:rFonts w:ascii="Humanst521 BT" w:hAnsi="Humanst521 BT" w:cstheme="minorHAnsi"/>
                <w:sz w:val="24"/>
                <w:szCs w:val="24"/>
              </w:rPr>
            </w:pPr>
          </w:p>
          <w:p w:rsidR="00DC628B" w:rsidRDefault="00DC628B" w:rsidP="00DC628B">
            <w:pPr>
              <w:jc w:val="center"/>
            </w:pPr>
            <w:r w:rsidRPr="00447680">
              <w:rPr>
                <w:rFonts w:ascii="Humanst521 BT" w:hAnsi="Humanst521 BT" w:cstheme="minorHAnsi"/>
                <w:sz w:val="24"/>
                <w:szCs w:val="24"/>
              </w:rPr>
              <w:t>0</w:t>
            </w:r>
            <w:r>
              <w:rPr>
                <w:rFonts w:ascii="Humanst521 BT" w:hAnsi="Humanst521 BT" w:cstheme="minorHAnsi"/>
                <w:sz w:val="24"/>
                <w:szCs w:val="24"/>
              </w:rPr>
              <w:t>7</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vAlign w:val="center"/>
          </w:tcPr>
          <w:p w:rsidR="00DC628B" w:rsidRPr="00BD2FF0" w:rsidRDefault="00DC628B" w:rsidP="00DC628B">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297</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dio respuesta a la solicitud de acceso a la información con folio </w:t>
            </w:r>
            <w:r w:rsidRPr="00BD2FF0">
              <w:rPr>
                <w:rFonts w:ascii="Humanst521 BT" w:hAnsi="Humanst521 BT" w:cstheme="minorHAnsi"/>
                <w:b/>
                <w:sz w:val="24"/>
                <w:szCs w:val="24"/>
              </w:rPr>
              <w:t>00</w:t>
            </w:r>
            <w:r>
              <w:rPr>
                <w:rFonts w:ascii="Humanst521 BT" w:hAnsi="Humanst521 BT" w:cstheme="minorHAnsi"/>
                <w:b/>
                <w:sz w:val="24"/>
                <w:szCs w:val="24"/>
              </w:rPr>
              <w:t>678317</w:t>
            </w:r>
            <w:r w:rsidRPr="00BD2FF0">
              <w:rPr>
                <w:rFonts w:ascii="Humanst521 BT" w:hAnsi="Humanst521 BT" w:cstheme="minorHAnsi"/>
                <w:sz w:val="24"/>
                <w:szCs w:val="24"/>
              </w:rPr>
              <w:t>, realizada mediante el portal de la Unidad de Transparencia de este Instituto Electoral.</w:t>
            </w:r>
          </w:p>
        </w:tc>
      </w:tr>
      <w:tr w:rsidR="00DC628B" w:rsidRPr="007368D4" w:rsidTr="006B3B20">
        <w:tc>
          <w:tcPr>
            <w:tcW w:w="2410" w:type="dxa"/>
          </w:tcPr>
          <w:p w:rsidR="00DC628B" w:rsidRDefault="00DC628B" w:rsidP="00DC628B">
            <w:pPr>
              <w:jc w:val="center"/>
              <w:rPr>
                <w:rFonts w:ascii="Humanst521 BT" w:hAnsi="Humanst521 BT" w:cstheme="minorHAnsi"/>
                <w:sz w:val="24"/>
                <w:szCs w:val="24"/>
              </w:rPr>
            </w:pPr>
          </w:p>
          <w:p w:rsidR="00DC628B" w:rsidRDefault="00DC628B" w:rsidP="00DC628B">
            <w:pPr>
              <w:jc w:val="center"/>
            </w:pPr>
            <w:r w:rsidRPr="00447680">
              <w:rPr>
                <w:rFonts w:ascii="Humanst521 BT" w:hAnsi="Humanst521 BT" w:cstheme="minorHAnsi"/>
                <w:sz w:val="24"/>
                <w:szCs w:val="24"/>
              </w:rPr>
              <w:t>0</w:t>
            </w:r>
            <w:r>
              <w:rPr>
                <w:rFonts w:ascii="Humanst521 BT" w:hAnsi="Humanst521 BT" w:cstheme="minorHAnsi"/>
                <w:sz w:val="24"/>
                <w:szCs w:val="24"/>
              </w:rPr>
              <w:t>8</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vAlign w:val="center"/>
          </w:tcPr>
          <w:p w:rsidR="00DC628B" w:rsidRPr="00BD2FF0" w:rsidRDefault="00DC628B" w:rsidP="00DC628B">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330</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Pr>
                <w:rFonts w:ascii="Humanst521 BT" w:hAnsi="Humanst521 BT" w:cstheme="minorHAnsi"/>
                <w:sz w:val="24"/>
                <w:szCs w:val="24"/>
              </w:rPr>
              <w:t xml:space="preserve">Se puso a disposición del C. Carlos Alberto Amaya Soberanes </w:t>
            </w:r>
            <w:r w:rsidRPr="0014627D">
              <w:rPr>
                <w:rFonts w:ascii="Humanst521 BT" w:hAnsi="Humanst521 BT" w:cstheme="minorHAnsi"/>
                <w:b/>
                <w:sz w:val="24"/>
                <w:szCs w:val="24"/>
              </w:rPr>
              <w:t>RESPONSABLE DE LA OFICINA DE RECURSOS MATERIALES</w:t>
            </w:r>
            <w:r>
              <w:rPr>
                <w:rFonts w:ascii="Humanst521 BT" w:hAnsi="Humanst521 BT" w:cstheme="minorHAnsi"/>
                <w:sz w:val="24"/>
                <w:szCs w:val="24"/>
              </w:rPr>
              <w:t xml:space="preserve">, scanner modelo HP </w:t>
            </w:r>
            <w:proofErr w:type="spellStart"/>
            <w:r>
              <w:rPr>
                <w:rFonts w:ascii="Humanst521 BT" w:hAnsi="Humanst521 BT" w:cstheme="minorHAnsi"/>
                <w:sz w:val="24"/>
                <w:szCs w:val="24"/>
              </w:rPr>
              <w:t>Scanjet</w:t>
            </w:r>
            <w:proofErr w:type="spellEnd"/>
            <w:r>
              <w:rPr>
                <w:rFonts w:ascii="Humanst521 BT" w:hAnsi="Humanst521 BT" w:cstheme="minorHAnsi"/>
                <w:sz w:val="24"/>
                <w:szCs w:val="24"/>
              </w:rPr>
              <w:t xml:space="preserve"> 3770, con número de inventario 00129.</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lastRenderedPageBreak/>
              <w:t>10</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331</w:t>
            </w:r>
            <w:r w:rsidRPr="00BD2FF0">
              <w:rPr>
                <w:rFonts w:ascii="Humanst521 BT" w:hAnsi="Humanst521 BT"/>
                <w:sz w:val="24"/>
                <w:szCs w:val="24"/>
              </w:rPr>
              <w:t>/2017</w:t>
            </w:r>
          </w:p>
        </w:tc>
        <w:tc>
          <w:tcPr>
            <w:tcW w:w="5528" w:type="dxa"/>
            <w:vAlign w:val="center"/>
          </w:tcPr>
          <w:p w:rsidR="00DC628B" w:rsidRPr="0014627D"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Pr>
                <w:rFonts w:ascii="Humanst521 BT" w:hAnsi="Humanst521 BT" w:cstheme="minorHAnsi"/>
                <w:sz w:val="24"/>
                <w:szCs w:val="24"/>
              </w:rPr>
              <w:t>, la publicación en el portal de internet del Instituto Estatal Electoral la Convocatoria para la sesión de dictaminación de la Comisión del Régimen de Partidos Políticos y Financiamiento, la cual tendrá lugar el día lunes 13 de noviembre de 2017.</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10</w:t>
            </w:r>
            <w:r w:rsidRPr="00447680">
              <w:rPr>
                <w:rFonts w:ascii="Humanst521 BT" w:hAnsi="Humanst521 BT" w:cstheme="minorHAnsi"/>
                <w:sz w:val="24"/>
                <w:szCs w:val="24"/>
              </w:rPr>
              <w:t xml:space="preserve"> </w:t>
            </w:r>
            <w:r w:rsidR="00271A3C">
              <w:rPr>
                <w:rFonts w:ascii="Humanst521 BT" w:hAnsi="Humanst521 BT" w:cstheme="minorHAnsi"/>
                <w:sz w:val="24"/>
                <w:szCs w:val="24"/>
              </w:rPr>
              <w:t>no</w:t>
            </w:r>
            <w:r w:rsidRPr="00447680">
              <w:rPr>
                <w:rFonts w:ascii="Humanst521 BT" w:hAnsi="Humanst521 BT" w:cstheme="minorHAnsi"/>
                <w:sz w:val="24"/>
                <w:szCs w:val="24"/>
              </w:rPr>
              <w:t>viembre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332</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dio respuesta a la solicitud de acceso a la información con folio </w:t>
            </w:r>
            <w:r w:rsidRPr="00BD2FF0">
              <w:rPr>
                <w:rFonts w:ascii="Humanst521 BT" w:hAnsi="Humanst521 BT" w:cstheme="minorHAnsi"/>
                <w:b/>
                <w:sz w:val="24"/>
                <w:szCs w:val="24"/>
              </w:rPr>
              <w:t>00</w:t>
            </w:r>
            <w:r>
              <w:rPr>
                <w:rFonts w:ascii="Humanst521 BT" w:hAnsi="Humanst521 BT" w:cstheme="minorHAnsi"/>
                <w:b/>
                <w:sz w:val="24"/>
                <w:szCs w:val="24"/>
              </w:rPr>
              <w:t>718017</w:t>
            </w:r>
            <w:r w:rsidRPr="00BD2FF0">
              <w:rPr>
                <w:rFonts w:ascii="Humanst521 BT" w:hAnsi="Humanst521 BT" w:cstheme="minorHAnsi"/>
                <w:sz w:val="24"/>
                <w:szCs w:val="24"/>
              </w:rPr>
              <w:t>, realizada mediante el portal de la Unidad de Transparencia de este Instituto Electoral.</w:t>
            </w:r>
          </w:p>
        </w:tc>
      </w:tr>
      <w:tr w:rsidR="00DC628B" w:rsidRPr="007368D4" w:rsidTr="006B3B20">
        <w:tc>
          <w:tcPr>
            <w:tcW w:w="2410" w:type="dxa"/>
          </w:tcPr>
          <w:p w:rsidR="00DC628B" w:rsidRDefault="00DC628B" w:rsidP="00DC628B">
            <w:pPr>
              <w:jc w:val="center"/>
            </w:pPr>
            <w:r w:rsidRPr="00447680">
              <w:rPr>
                <w:rFonts w:ascii="Humanst521 BT" w:hAnsi="Humanst521 BT" w:cstheme="minorHAnsi"/>
                <w:sz w:val="24"/>
                <w:szCs w:val="24"/>
              </w:rPr>
              <w:t>0</w:t>
            </w:r>
            <w:r>
              <w:rPr>
                <w:rFonts w:ascii="Humanst521 BT" w:hAnsi="Humanst521 BT" w:cstheme="minorHAnsi"/>
                <w:sz w:val="24"/>
                <w:szCs w:val="24"/>
              </w:rPr>
              <w:t>9</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333</w:t>
            </w:r>
            <w:r w:rsidRPr="00BD2FF0">
              <w:rPr>
                <w:rFonts w:ascii="Humanst521 BT" w:hAnsi="Humanst521 BT"/>
                <w:sz w:val="24"/>
                <w:szCs w:val="24"/>
              </w:rPr>
              <w:t>/2017</w:t>
            </w:r>
          </w:p>
        </w:tc>
        <w:tc>
          <w:tcPr>
            <w:tcW w:w="5528" w:type="dxa"/>
            <w:vAlign w:val="center"/>
          </w:tcPr>
          <w:p w:rsidR="00DC628B" w:rsidRPr="0014627D" w:rsidRDefault="00DC628B" w:rsidP="00DC628B">
            <w:pPr>
              <w:jc w:val="both"/>
              <w:rPr>
                <w:rFonts w:ascii="Humanst521 BT" w:hAnsi="Humanst521 BT" w:cstheme="minorHAnsi"/>
                <w:sz w:val="24"/>
                <w:szCs w:val="24"/>
              </w:rPr>
            </w:pPr>
            <w:r w:rsidRPr="007368D4">
              <w:rPr>
                <w:rFonts w:ascii="Humanst521 BT" w:hAnsi="Humanst521 BT"/>
                <w:sz w:val="24"/>
                <w:szCs w:val="24"/>
              </w:rPr>
              <w:t xml:space="preserve">Se </w:t>
            </w:r>
            <w:r>
              <w:rPr>
                <w:rFonts w:ascii="Humanst521 BT" w:hAnsi="Humanst521 BT"/>
                <w:sz w:val="24"/>
                <w:szCs w:val="24"/>
              </w:rPr>
              <w:t>informó</w:t>
            </w:r>
            <w:r w:rsidRPr="007368D4">
              <w:rPr>
                <w:rFonts w:ascii="Humanst521 BT" w:hAnsi="Humanst521 BT"/>
                <w:sz w:val="24"/>
                <w:szCs w:val="24"/>
              </w:rPr>
              <w:t xml:space="preserve"> al Lic. Juan Pablo Hernández de Anda, </w:t>
            </w:r>
            <w:r w:rsidRPr="008A2353">
              <w:rPr>
                <w:rFonts w:ascii="Humanst521 BT" w:hAnsi="Humanst521 BT"/>
                <w:b/>
                <w:sz w:val="24"/>
                <w:szCs w:val="24"/>
              </w:rPr>
              <w:t>TITULAR DE LA UNIDAD TÉCNICA DE LO CONTENCIOSO ELECTORAL</w:t>
            </w:r>
            <w:r>
              <w:rPr>
                <w:rFonts w:ascii="Humanst521 BT" w:hAnsi="Humanst521 BT"/>
                <w:sz w:val="24"/>
                <w:szCs w:val="24"/>
              </w:rPr>
              <w:t>, el monto de financiamiento público para el sostenimiento de las actividades ordinarias permanentes correspondiente al Partido de Baja California para el presente ejercicio.</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10</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334</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Pr>
                <w:rFonts w:ascii="Humanst521 BT" w:hAnsi="Humanst521 BT" w:cstheme="minorHAnsi"/>
                <w:sz w:val="24"/>
                <w:szCs w:val="24"/>
              </w:rPr>
              <w:t xml:space="preserve">Se informó al Lic. Luis Raúl Escalante Aguilar </w:t>
            </w:r>
            <w:r w:rsidRPr="003B5A92">
              <w:rPr>
                <w:rFonts w:ascii="Humanst521 BT" w:hAnsi="Humanst521 BT" w:cstheme="minorHAnsi"/>
                <w:b/>
                <w:sz w:val="24"/>
                <w:szCs w:val="24"/>
              </w:rPr>
              <w:t>TITULAR DEL DEPARTAMENTO DE PROCESOS ELECTORALES,</w:t>
            </w:r>
            <w:r>
              <w:rPr>
                <w:rFonts w:ascii="Humanst521 BT" w:hAnsi="Humanst521 BT" w:cstheme="minorHAnsi"/>
                <w:sz w:val="24"/>
                <w:szCs w:val="24"/>
              </w:rPr>
              <w:t xml:space="preserve"> si dentro de los archivos relacionados con el Proceso Electoral Local Ordinario 2015-2016, contamos con el registro de la participación de los ciudadanos juan Manuel Gastelum Buenrostro y Carlos Torres </w:t>
            </w:r>
            <w:proofErr w:type="spellStart"/>
            <w:r>
              <w:rPr>
                <w:rFonts w:ascii="Humanst521 BT" w:hAnsi="Humanst521 BT" w:cstheme="minorHAnsi"/>
                <w:sz w:val="24"/>
                <w:szCs w:val="24"/>
              </w:rPr>
              <w:t>Torres</w:t>
            </w:r>
            <w:proofErr w:type="spellEnd"/>
            <w:r>
              <w:rPr>
                <w:rFonts w:ascii="Humanst521 BT" w:hAnsi="Humanst521 BT" w:cstheme="minorHAnsi"/>
                <w:sz w:val="24"/>
                <w:szCs w:val="24"/>
              </w:rPr>
              <w:t>, como Candidatos Independientes o de algún Partido Político o Coalición, para obtener algún cargo público Municipal o Estatal en la Entidad Federativa de Baja California.</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13</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335</w:t>
            </w:r>
            <w:r w:rsidRPr="00BD2FF0">
              <w:rPr>
                <w:rFonts w:ascii="Humanst521 BT" w:hAnsi="Humanst521 BT"/>
                <w:sz w:val="24"/>
                <w:szCs w:val="24"/>
              </w:rPr>
              <w:t>/2017</w:t>
            </w:r>
          </w:p>
          <w:p w:rsidR="00DC628B" w:rsidRDefault="00DC628B" w:rsidP="006B1CC2">
            <w:pPr>
              <w:jc w:val="center"/>
              <w:rPr>
                <w:rFonts w:ascii="Humanst521 BT" w:hAnsi="Humanst521 BT"/>
                <w:sz w:val="24"/>
                <w:szCs w:val="24"/>
              </w:rPr>
            </w:pPr>
            <w:r>
              <w:rPr>
                <w:rFonts w:ascii="Humanst521 BT" w:hAnsi="Humanst521 BT"/>
                <w:sz w:val="24"/>
                <w:szCs w:val="24"/>
              </w:rPr>
              <w:t>al</w:t>
            </w:r>
          </w:p>
          <w:p w:rsidR="00DC628B" w:rsidRPr="00BD2FF0" w:rsidRDefault="00DC628B" w:rsidP="006B1CC2">
            <w:pPr>
              <w:jc w:val="center"/>
              <w:rPr>
                <w:rFonts w:ascii="Humanst521 BT" w:hAnsi="Humanst521 BT"/>
                <w:sz w:val="24"/>
                <w:szCs w:val="24"/>
              </w:rPr>
            </w:pPr>
            <w:proofErr w:type="spellStart"/>
            <w:r>
              <w:rPr>
                <w:rFonts w:ascii="Humanst521 BT" w:hAnsi="Humanst521 BT"/>
                <w:sz w:val="24"/>
                <w:szCs w:val="24"/>
              </w:rPr>
              <w:t>CPPyF</w:t>
            </w:r>
            <w:proofErr w:type="spellEnd"/>
            <w:r>
              <w:rPr>
                <w:rFonts w:ascii="Humanst521 BT" w:hAnsi="Humanst521 BT"/>
                <w:sz w:val="24"/>
                <w:szCs w:val="24"/>
              </w:rPr>
              <w:t>/343/2017</w:t>
            </w:r>
          </w:p>
        </w:tc>
        <w:tc>
          <w:tcPr>
            <w:tcW w:w="5528" w:type="dxa"/>
            <w:vAlign w:val="center"/>
          </w:tcPr>
          <w:p w:rsidR="00DC628B" w:rsidRPr="00BD2FF0" w:rsidRDefault="00DC628B" w:rsidP="00DC628B">
            <w:pPr>
              <w:jc w:val="both"/>
              <w:rPr>
                <w:rFonts w:ascii="Humanst521 BT" w:hAnsi="Humanst521 BT" w:cstheme="minorHAnsi"/>
                <w:sz w:val="24"/>
                <w:szCs w:val="24"/>
              </w:rPr>
            </w:pPr>
            <w:r>
              <w:rPr>
                <w:rFonts w:ascii="Humanst521 BT" w:hAnsi="Humanst521 BT" w:cstheme="minorHAnsi"/>
                <w:sz w:val="24"/>
                <w:szCs w:val="24"/>
              </w:rPr>
              <w:t xml:space="preserve">Se informó a Comisiones, del escrito signado por la C. Arcelia Galarza Villarino, </w:t>
            </w:r>
            <w:r w:rsidRPr="0065309D">
              <w:rPr>
                <w:rFonts w:ascii="Humanst521 BT" w:hAnsi="Humanst521 BT" w:cstheme="minorHAnsi"/>
                <w:b/>
                <w:sz w:val="24"/>
                <w:szCs w:val="24"/>
              </w:rPr>
              <w:t>PRESIDENTA DEL COMITÉ DE DIRECCIÓN ESTATAL DE BAJA CALIFORNIA DEL PARTIDO NUEVA ALIANZA</w:t>
            </w:r>
            <w:r>
              <w:rPr>
                <w:rFonts w:ascii="Humanst521 BT" w:hAnsi="Humanst521 BT" w:cstheme="minorHAnsi"/>
                <w:sz w:val="24"/>
                <w:szCs w:val="24"/>
              </w:rPr>
              <w:t>, a efecto de hacer de nuestro conocimiento la ratificación como representante ante el Consejo General de los C.C. Juan Gilberto López Guerrero y Rogelio Robles Dumas.</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13</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344</w:t>
            </w:r>
            <w:r w:rsidRPr="00BD2FF0">
              <w:rPr>
                <w:rFonts w:ascii="Humanst521 BT" w:hAnsi="Humanst521 BT"/>
                <w:sz w:val="24"/>
                <w:szCs w:val="24"/>
              </w:rPr>
              <w:t>/2017</w:t>
            </w:r>
          </w:p>
        </w:tc>
        <w:tc>
          <w:tcPr>
            <w:tcW w:w="5528" w:type="dxa"/>
            <w:vAlign w:val="center"/>
          </w:tcPr>
          <w:p w:rsidR="00DC628B" w:rsidRPr="00AD15CF"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Pr>
                <w:rFonts w:ascii="Humanst521 BT" w:hAnsi="Humanst521 BT" w:cstheme="minorHAnsi"/>
                <w:sz w:val="24"/>
                <w:szCs w:val="24"/>
              </w:rPr>
              <w:t xml:space="preserve">, las actualizaciones correspondientes en el portal de internet del Instituto la conformación del nuevo Comité de Dirección Estatal de Nueva Alianza en Baja California; así como de la ratificación como representantes ante el Consejo General de los C.C. Juan Gilberto López Guerrero y </w:t>
            </w:r>
            <w:r>
              <w:rPr>
                <w:rFonts w:ascii="Humanst521 BT" w:hAnsi="Humanst521 BT" w:cstheme="minorHAnsi"/>
                <w:sz w:val="24"/>
                <w:szCs w:val="24"/>
              </w:rPr>
              <w:lastRenderedPageBreak/>
              <w:t>Rogelio Robles Dumas, como propietario y suplente, respectivamente.</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lastRenderedPageBreak/>
              <w:t>13</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345</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sidRPr="00BD2FF0">
              <w:rPr>
                <w:rFonts w:ascii="Humanst521 BT" w:hAnsi="Humanst521 BT"/>
                <w:sz w:val="24"/>
                <w:szCs w:val="24"/>
              </w:rPr>
              <w:t xml:space="preserve">Se solicitó al Mtro. Raúl Guzmán Gómez, </w:t>
            </w:r>
            <w:r w:rsidRPr="00BD2FF0">
              <w:rPr>
                <w:rFonts w:ascii="Humanst521 BT" w:hAnsi="Humanst521 BT"/>
                <w:b/>
                <w:sz w:val="24"/>
                <w:szCs w:val="24"/>
              </w:rPr>
              <w:t>SECRETARIO EJECUTIVO</w:t>
            </w:r>
            <w:r w:rsidRPr="00BD2FF0">
              <w:rPr>
                <w:rFonts w:ascii="Humanst521 BT" w:hAnsi="Humanst521 BT"/>
                <w:sz w:val="24"/>
                <w:szCs w:val="24"/>
              </w:rPr>
              <w:t xml:space="preserve">, girará las instrucciones al área administrativa correspondiente, a efecto de que se elaboren las transferencias electrónicas y cheques de la </w:t>
            </w:r>
            <w:r w:rsidRPr="00BD2FF0">
              <w:rPr>
                <w:rFonts w:ascii="Humanst521 BT" w:hAnsi="Humanst521 BT"/>
                <w:b/>
                <w:sz w:val="24"/>
                <w:szCs w:val="24"/>
              </w:rPr>
              <w:t>DÉCIMA</w:t>
            </w:r>
            <w:r>
              <w:rPr>
                <w:rFonts w:ascii="Humanst521 BT" w:hAnsi="Humanst521 BT"/>
                <w:b/>
                <w:sz w:val="24"/>
                <w:szCs w:val="24"/>
              </w:rPr>
              <w:t xml:space="preserve"> PRIMERA</w:t>
            </w:r>
            <w:r w:rsidRPr="00BD2FF0">
              <w:rPr>
                <w:rFonts w:ascii="Humanst521 BT" w:hAnsi="Humanst521 BT"/>
                <w:b/>
                <w:sz w:val="24"/>
                <w:szCs w:val="24"/>
              </w:rPr>
              <w:t xml:space="preserve"> MINISTRACIÓN</w:t>
            </w:r>
            <w:r w:rsidRPr="00BD2FF0">
              <w:rPr>
                <w:rFonts w:ascii="Humanst521 BT" w:hAnsi="Humanst521 BT"/>
                <w:sz w:val="24"/>
                <w:szCs w:val="24"/>
              </w:rPr>
              <w:t xml:space="preserve"> del financiamiento público destinado para el sostenimiento de las actividades ordinarias y permanentes de los partidos políticos en Baja California.</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14</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346</w:t>
            </w:r>
            <w:r w:rsidRPr="00BD2FF0">
              <w:rPr>
                <w:rFonts w:ascii="Humanst521 BT" w:hAnsi="Humanst521 BT"/>
                <w:sz w:val="24"/>
                <w:szCs w:val="24"/>
              </w:rPr>
              <w:t>/2017</w:t>
            </w:r>
          </w:p>
        </w:tc>
        <w:tc>
          <w:tcPr>
            <w:tcW w:w="5528" w:type="dxa"/>
            <w:vAlign w:val="center"/>
          </w:tcPr>
          <w:p w:rsidR="00DC628B" w:rsidRPr="003B5A92" w:rsidRDefault="00DC628B" w:rsidP="00DC628B">
            <w:pPr>
              <w:jc w:val="both"/>
              <w:rPr>
                <w:rFonts w:ascii="Humanst521 BT" w:hAnsi="Humanst521 BT" w:cstheme="minorHAnsi"/>
                <w:sz w:val="24"/>
                <w:szCs w:val="24"/>
              </w:rPr>
            </w:pPr>
            <w:r w:rsidRPr="007368D4">
              <w:rPr>
                <w:rFonts w:ascii="Humanst521 BT" w:hAnsi="Humanst521 BT"/>
                <w:sz w:val="24"/>
                <w:szCs w:val="24"/>
              </w:rPr>
              <w:t xml:space="preserve">Se </w:t>
            </w:r>
            <w:r>
              <w:rPr>
                <w:rFonts w:ascii="Humanst521 BT" w:hAnsi="Humanst521 BT"/>
                <w:sz w:val="24"/>
                <w:szCs w:val="24"/>
              </w:rPr>
              <w:t xml:space="preserve">remitió </w:t>
            </w:r>
            <w:r w:rsidRPr="007368D4">
              <w:rPr>
                <w:rFonts w:ascii="Humanst521 BT" w:hAnsi="Humanst521 BT"/>
                <w:sz w:val="24"/>
                <w:szCs w:val="24"/>
              </w:rPr>
              <w:t xml:space="preserve">al Lic. Juan Pablo Hernández de Anda, </w:t>
            </w:r>
            <w:r w:rsidRPr="008A2353">
              <w:rPr>
                <w:rFonts w:ascii="Humanst521 BT" w:hAnsi="Humanst521 BT"/>
                <w:b/>
                <w:sz w:val="24"/>
                <w:szCs w:val="24"/>
              </w:rPr>
              <w:t>TITULAR DE LA UNIDAD TÉCNICA DE LO CONTENCIOSO ELECTORAL</w:t>
            </w:r>
            <w:r>
              <w:rPr>
                <w:rFonts w:ascii="Humanst521 BT" w:hAnsi="Humanst521 BT"/>
                <w:sz w:val="24"/>
                <w:szCs w:val="24"/>
              </w:rPr>
              <w:t xml:space="preserve">, diversa información solicitada mediante el oficio </w:t>
            </w:r>
            <w:r w:rsidRPr="0029247C">
              <w:rPr>
                <w:rFonts w:ascii="Humanst521 BT" w:hAnsi="Humanst521 BT"/>
                <w:b/>
                <w:sz w:val="24"/>
                <w:szCs w:val="24"/>
              </w:rPr>
              <w:t>IEBC/UTCE/133/2017</w:t>
            </w:r>
            <w:r>
              <w:rPr>
                <w:rFonts w:ascii="Humanst521 BT" w:hAnsi="Humanst521 BT"/>
                <w:sz w:val="24"/>
                <w:szCs w:val="24"/>
              </w:rPr>
              <w:t xml:space="preserve">, con el objeto de allegarse de los elementos necesarios para resolver lo conducente dentro del expediente </w:t>
            </w:r>
            <w:r w:rsidRPr="0029247C">
              <w:rPr>
                <w:rFonts w:ascii="Humanst521 BT" w:hAnsi="Humanst521 BT"/>
                <w:b/>
                <w:sz w:val="24"/>
                <w:szCs w:val="24"/>
              </w:rPr>
              <w:t>IEEBC/UTCE/PSO/03/2017</w:t>
            </w:r>
            <w:r>
              <w:rPr>
                <w:rFonts w:ascii="Humanst521 BT" w:hAnsi="Humanst521 BT"/>
                <w:b/>
                <w:sz w:val="24"/>
                <w:szCs w:val="24"/>
              </w:rPr>
              <w:t>.</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15</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w:t>
            </w:r>
            <w:r>
              <w:rPr>
                <w:rFonts w:ascii="Humanst521 BT" w:hAnsi="Humanst521 BT"/>
                <w:sz w:val="24"/>
                <w:szCs w:val="24"/>
              </w:rPr>
              <w:t>47</w:t>
            </w:r>
            <w:r w:rsidRPr="00BD2FF0">
              <w:rPr>
                <w:rFonts w:ascii="Humanst521 BT" w:hAnsi="Humanst521 BT"/>
                <w:sz w:val="24"/>
                <w:szCs w:val="24"/>
              </w:rPr>
              <w:t>/2017</w:t>
            </w:r>
          </w:p>
        </w:tc>
        <w:tc>
          <w:tcPr>
            <w:tcW w:w="5528" w:type="dxa"/>
            <w:vAlign w:val="center"/>
          </w:tcPr>
          <w:p w:rsidR="00DC628B" w:rsidRPr="008E2F4D" w:rsidRDefault="00DC628B" w:rsidP="00DC628B">
            <w:pPr>
              <w:jc w:val="both"/>
              <w:rPr>
                <w:rFonts w:ascii="Humanst521 BT" w:hAnsi="Humanst521 BT" w:cstheme="minorHAnsi"/>
                <w:sz w:val="24"/>
                <w:szCs w:val="24"/>
              </w:rPr>
            </w:pPr>
            <w:r w:rsidRPr="00BD2FF0">
              <w:rPr>
                <w:rFonts w:ascii="Humanst521 BT" w:hAnsi="Humanst521 BT"/>
                <w:sz w:val="24"/>
                <w:szCs w:val="24"/>
              </w:rPr>
              <w:t xml:space="preserve">Se </w:t>
            </w:r>
            <w:r>
              <w:rPr>
                <w:rFonts w:ascii="Humanst521 BT" w:hAnsi="Humanst521 BT"/>
                <w:sz w:val="24"/>
                <w:szCs w:val="24"/>
              </w:rPr>
              <w:t>remitió</w:t>
            </w:r>
            <w:r w:rsidRPr="00BD2FF0">
              <w:rPr>
                <w:rFonts w:ascii="Humanst521 BT" w:hAnsi="Humanst521 BT"/>
                <w:sz w:val="24"/>
                <w:szCs w:val="24"/>
              </w:rPr>
              <w:t xml:space="preserve"> al Mtro. Raúl Guzmán Gómez, </w:t>
            </w:r>
            <w:r w:rsidRPr="00BD2FF0">
              <w:rPr>
                <w:rFonts w:ascii="Humanst521 BT" w:hAnsi="Humanst521 BT"/>
                <w:b/>
                <w:sz w:val="24"/>
                <w:szCs w:val="24"/>
              </w:rPr>
              <w:t>SECRETARIO EJECUTIVO</w:t>
            </w:r>
            <w:r>
              <w:rPr>
                <w:rFonts w:ascii="Humanst521 BT" w:hAnsi="Humanst521 BT"/>
                <w:sz w:val="24"/>
                <w:szCs w:val="24"/>
              </w:rPr>
              <w:t xml:space="preserve">, respuesta al requerimiento de la Unidad Técnica de Fiscalización con número INE/UTF/DRN/14442/2017; a través del cual solicita si el Partido Revolucionario Institucional reportó la cuenta bancaria BBVA Bancomer, S.A. número 158638977, a este Instituto Electoral para el manejo de recursos locales, ya sea en el ejercicio dos mil catorce o anteriores. </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15</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w:t>
            </w:r>
            <w:r>
              <w:rPr>
                <w:rFonts w:ascii="Humanst521 BT" w:hAnsi="Humanst521 BT"/>
                <w:sz w:val="24"/>
                <w:szCs w:val="24"/>
              </w:rPr>
              <w:t>48</w:t>
            </w:r>
            <w:r w:rsidRPr="00BD2FF0">
              <w:rPr>
                <w:rFonts w:ascii="Humanst521 BT" w:hAnsi="Humanst521 BT"/>
                <w:sz w:val="24"/>
                <w:szCs w:val="24"/>
              </w:rPr>
              <w:t>/2017</w:t>
            </w:r>
          </w:p>
        </w:tc>
        <w:tc>
          <w:tcPr>
            <w:tcW w:w="5528" w:type="dxa"/>
            <w:vAlign w:val="center"/>
          </w:tcPr>
          <w:p w:rsidR="00DC628B" w:rsidRPr="00683B0C" w:rsidRDefault="00DC628B" w:rsidP="00DC628B">
            <w:pPr>
              <w:shd w:val="clear" w:color="auto" w:fill="FFFFFF"/>
              <w:ind w:left="34"/>
              <w:jc w:val="both"/>
              <w:rPr>
                <w:rFonts w:ascii="Humanst521 BT" w:hAnsi="Humanst521 BT" w:cstheme="minorHAnsi"/>
                <w:sz w:val="24"/>
                <w:szCs w:val="24"/>
              </w:rPr>
            </w:pPr>
            <w:r w:rsidRPr="00BD2FF0">
              <w:rPr>
                <w:rFonts w:ascii="Humanst521 BT" w:hAnsi="Humanst521 BT"/>
                <w:sz w:val="24"/>
                <w:szCs w:val="24"/>
              </w:rPr>
              <w:t xml:space="preserve">Se </w:t>
            </w:r>
            <w:r>
              <w:rPr>
                <w:rFonts w:ascii="Humanst521 BT" w:hAnsi="Humanst521 BT"/>
                <w:sz w:val="24"/>
                <w:szCs w:val="24"/>
              </w:rPr>
              <w:t>informó</w:t>
            </w:r>
            <w:r w:rsidRPr="00BD2FF0">
              <w:rPr>
                <w:rFonts w:ascii="Humanst521 BT" w:hAnsi="Humanst521 BT"/>
                <w:sz w:val="24"/>
                <w:szCs w:val="24"/>
              </w:rPr>
              <w:t xml:space="preserve"> al Mtro. Raúl Guzmán Gómez, </w:t>
            </w:r>
            <w:r w:rsidRPr="00BD2FF0">
              <w:rPr>
                <w:rFonts w:ascii="Humanst521 BT" w:hAnsi="Humanst521 BT"/>
                <w:b/>
                <w:sz w:val="24"/>
                <w:szCs w:val="24"/>
              </w:rPr>
              <w:t>SECRETARIO EJECUTIVO</w:t>
            </w:r>
            <w:r>
              <w:rPr>
                <w:rFonts w:ascii="Humanst521 BT" w:hAnsi="Humanst521 BT"/>
                <w:sz w:val="24"/>
                <w:szCs w:val="24"/>
              </w:rPr>
              <w:t xml:space="preserve">, las actividades realizadas por la Comisión del Régimen de Partidos Políticos y Financiamiento, como órgano técnico del Consejo General del Instituto Estatal Electoral, a efecto de desahogar el requerimiento formulado en el cuaderno de impugnación del Recurso de Inconformidad RI-26/2017. </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w:t>
            </w:r>
            <w:r w:rsidRPr="00447680">
              <w:rPr>
                <w:rFonts w:ascii="Humanst521 BT" w:hAnsi="Humanst521 BT" w:cstheme="minorHAnsi"/>
                <w:sz w:val="24"/>
                <w:szCs w:val="24"/>
              </w:rPr>
              <w:t xml:space="preserve">6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w:t>
            </w:r>
            <w:r>
              <w:rPr>
                <w:rFonts w:ascii="Humanst521 BT" w:hAnsi="Humanst521 BT"/>
                <w:sz w:val="24"/>
                <w:szCs w:val="24"/>
              </w:rPr>
              <w:t>49</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Pr>
                <w:rFonts w:ascii="Humanst521 BT" w:hAnsi="Humanst521 BT" w:cstheme="minorHAnsi"/>
                <w:sz w:val="24"/>
                <w:szCs w:val="24"/>
              </w:rPr>
              <w:t xml:space="preserve">, cambio del equipo de cómputo asignado al Lic. Oscar Eduardo Rosales Rivera </w:t>
            </w:r>
            <w:r w:rsidRPr="00683B0C">
              <w:rPr>
                <w:rFonts w:ascii="Humanst521 BT" w:hAnsi="Humanst521 BT" w:cstheme="minorHAnsi"/>
                <w:b/>
                <w:sz w:val="24"/>
                <w:szCs w:val="24"/>
              </w:rPr>
              <w:t>COORDINADOR DE PRERROGATIVAS DE PARTIDOS POLÍTICOS DE LA FUNCIÓN EJECUTIVA DEL SPEN</w:t>
            </w:r>
            <w:r>
              <w:rPr>
                <w:rFonts w:ascii="Humanst521 BT" w:hAnsi="Humanst521 BT" w:cstheme="minorHAnsi"/>
                <w:sz w:val="24"/>
                <w:szCs w:val="24"/>
              </w:rPr>
              <w:t>.</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w:t>
            </w:r>
            <w:r w:rsidRPr="00447680">
              <w:rPr>
                <w:rFonts w:ascii="Humanst521 BT" w:hAnsi="Humanst521 BT" w:cstheme="minorHAnsi"/>
                <w:sz w:val="24"/>
                <w:szCs w:val="24"/>
              </w:rPr>
              <w:t xml:space="preserve">6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w:t>
            </w:r>
            <w:r>
              <w:rPr>
                <w:rFonts w:ascii="Humanst521 BT" w:hAnsi="Humanst521 BT"/>
                <w:sz w:val="24"/>
                <w:szCs w:val="24"/>
              </w:rPr>
              <w:t>50</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Pr>
                <w:rFonts w:ascii="Humanst521 BT" w:hAnsi="Humanst521 BT" w:cstheme="minorHAnsi"/>
                <w:sz w:val="24"/>
                <w:szCs w:val="24"/>
              </w:rPr>
              <w:t xml:space="preserve">Se remitió al C.P. Otoniel Villalobos Delgadillo </w:t>
            </w:r>
            <w:r w:rsidRPr="002A3032">
              <w:rPr>
                <w:rFonts w:ascii="Humanst521 BT" w:hAnsi="Humanst521 BT" w:cstheme="minorHAnsi"/>
                <w:b/>
                <w:sz w:val="24"/>
                <w:szCs w:val="24"/>
              </w:rPr>
              <w:t>INTERVENTOR</w:t>
            </w:r>
            <w:r>
              <w:rPr>
                <w:rFonts w:ascii="Humanst521 BT" w:hAnsi="Humanst521 BT" w:cstheme="minorHAnsi"/>
                <w:sz w:val="24"/>
                <w:szCs w:val="24"/>
              </w:rPr>
              <w:t xml:space="preserve">, copia certificada de diversa documentación de los otrora Partido Peninsular de las </w:t>
            </w:r>
            <w:r>
              <w:rPr>
                <w:rFonts w:ascii="Humanst521 BT" w:hAnsi="Humanst521 BT" w:cstheme="minorHAnsi"/>
                <w:sz w:val="24"/>
                <w:szCs w:val="24"/>
              </w:rPr>
              <w:lastRenderedPageBreak/>
              <w:t>Californias, Partido Municipalista de B.C., y Partido Humanista de Baja California.</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lastRenderedPageBreak/>
              <w:t>22</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/35</w:t>
            </w:r>
            <w:r>
              <w:rPr>
                <w:rFonts w:ascii="Humanst521 BT" w:hAnsi="Humanst521 BT"/>
                <w:sz w:val="24"/>
                <w:szCs w:val="24"/>
              </w:rPr>
              <w:t>1</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Pr>
                <w:rFonts w:ascii="Humanst521 BT" w:hAnsi="Humanst521 BT" w:cstheme="minorHAnsi"/>
                <w:sz w:val="24"/>
                <w:szCs w:val="24"/>
              </w:rPr>
              <w:t>, sea configurado en el equipo de cómputo con número de inventario 5105 asignado a esta oficina, correo electrónico genérico para la Coordinación.</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22</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w:t>
            </w:r>
            <w:r>
              <w:rPr>
                <w:rFonts w:ascii="Humanst521 BT" w:hAnsi="Humanst521 BT"/>
                <w:sz w:val="24"/>
                <w:szCs w:val="24"/>
              </w:rPr>
              <w:t>52</w:t>
            </w:r>
            <w:r w:rsidRPr="00BD2FF0">
              <w:rPr>
                <w:rFonts w:ascii="Humanst521 BT" w:hAnsi="Humanst521 BT"/>
                <w:sz w:val="24"/>
                <w:szCs w:val="24"/>
              </w:rPr>
              <w:t>/2017</w:t>
            </w:r>
          </w:p>
        </w:tc>
        <w:tc>
          <w:tcPr>
            <w:tcW w:w="5528" w:type="dxa"/>
            <w:vAlign w:val="center"/>
          </w:tcPr>
          <w:p w:rsidR="00DC628B" w:rsidRPr="00C45F86" w:rsidRDefault="00DC628B" w:rsidP="00DC628B">
            <w:pPr>
              <w:jc w:val="both"/>
              <w:rPr>
                <w:rFonts w:ascii="Humanst521 BT" w:hAnsi="Humanst521 BT" w:cstheme="minorHAnsi"/>
                <w:sz w:val="24"/>
                <w:szCs w:val="24"/>
              </w:rPr>
            </w:pPr>
            <w:r w:rsidRPr="00BD2FF0">
              <w:rPr>
                <w:rFonts w:ascii="Humanst521 BT" w:hAnsi="Humanst521 BT"/>
                <w:sz w:val="24"/>
                <w:szCs w:val="24"/>
              </w:rPr>
              <w:t xml:space="preserve">Se </w:t>
            </w:r>
            <w:r>
              <w:rPr>
                <w:rFonts w:ascii="Humanst521 BT" w:hAnsi="Humanst521 BT"/>
                <w:sz w:val="24"/>
                <w:szCs w:val="24"/>
              </w:rPr>
              <w:t>informó</w:t>
            </w:r>
            <w:r w:rsidRPr="00BD2FF0">
              <w:rPr>
                <w:rFonts w:ascii="Humanst521 BT" w:hAnsi="Humanst521 BT"/>
                <w:sz w:val="24"/>
                <w:szCs w:val="24"/>
              </w:rPr>
              <w:t xml:space="preserve"> al Mtro. Raúl Guzmán Gómez, </w:t>
            </w:r>
            <w:r w:rsidRPr="00BD2FF0">
              <w:rPr>
                <w:rFonts w:ascii="Humanst521 BT" w:hAnsi="Humanst521 BT"/>
                <w:b/>
                <w:sz w:val="24"/>
                <w:szCs w:val="24"/>
              </w:rPr>
              <w:t>SECRETARIO EJECUTIVO</w:t>
            </w:r>
            <w:r>
              <w:rPr>
                <w:rFonts w:ascii="Humanst521 BT" w:hAnsi="Humanst521 BT"/>
                <w:sz w:val="24"/>
                <w:szCs w:val="24"/>
              </w:rPr>
              <w:t>, las diversas obligaciones impuestas al Instituto Electoral de conformidad con el “Acuerdo INE/CG851/2017 del Consejo General del Instituto Nacional Electoral por el que se emiten Lineamientos para la verificación de los padrones de afiliados de los partidos políticos locales para la conservación de su registro y su publicidad, así como los criterios generales para el ejercicio de los derechos de acceso, rectificación, cancelación y oposición de los datos personales en posesión de los sujetos obligados.”</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22</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/35</w:t>
            </w:r>
            <w:r>
              <w:rPr>
                <w:rFonts w:ascii="Humanst521 BT" w:hAnsi="Humanst521 BT"/>
                <w:sz w:val="24"/>
                <w:szCs w:val="24"/>
              </w:rPr>
              <w:t>3</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Pr>
                <w:rFonts w:ascii="Humanst521 BT" w:hAnsi="Humanst521 BT" w:cstheme="minorHAnsi"/>
                <w:sz w:val="24"/>
                <w:szCs w:val="24"/>
              </w:rPr>
              <w:t>, la publicación en el portal de internet del Instituto Estatal Electoral la Convocatoria para la sesión de dictaminación de la Comisión del Régimen de Partidos Políticos y Financiamiento, la cual tendrá lugar el día miércoles 29 de noviembre de 2017.</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29</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w:t>
            </w:r>
            <w:r>
              <w:rPr>
                <w:rFonts w:ascii="Humanst521 BT" w:hAnsi="Humanst521 BT"/>
                <w:sz w:val="24"/>
                <w:szCs w:val="24"/>
              </w:rPr>
              <w:t>54</w:t>
            </w:r>
            <w:r w:rsidRPr="00BD2FF0">
              <w:rPr>
                <w:rFonts w:ascii="Humanst521 BT" w:hAnsi="Humanst521 BT"/>
                <w:sz w:val="24"/>
                <w:szCs w:val="24"/>
              </w:rPr>
              <w:t>/2017</w:t>
            </w:r>
          </w:p>
        </w:tc>
        <w:tc>
          <w:tcPr>
            <w:tcW w:w="5528" w:type="dxa"/>
            <w:vAlign w:val="center"/>
          </w:tcPr>
          <w:p w:rsidR="00DC628B" w:rsidRPr="00D340BA" w:rsidRDefault="00DC628B" w:rsidP="00DC628B">
            <w:pPr>
              <w:jc w:val="both"/>
              <w:rPr>
                <w:rFonts w:ascii="Humanst521 BT" w:hAnsi="Humanst521 BT" w:cstheme="minorHAnsi"/>
                <w:sz w:val="24"/>
                <w:szCs w:val="24"/>
              </w:rPr>
            </w:pPr>
            <w:r w:rsidRPr="00BD2FF0">
              <w:rPr>
                <w:rFonts w:ascii="Humanst521 BT" w:hAnsi="Humanst521 BT"/>
                <w:sz w:val="24"/>
                <w:szCs w:val="24"/>
              </w:rPr>
              <w:t xml:space="preserve">Se </w:t>
            </w:r>
            <w:r>
              <w:rPr>
                <w:rFonts w:ascii="Humanst521 BT" w:hAnsi="Humanst521 BT"/>
                <w:sz w:val="24"/>
                <w:szCs w:val="24"/>
              </w:rPr>
              <w:t>solicitó</w:t>
            </w:r>
            <w:r w:rsidRPr="00BD2FF0">
              <w:rPr>
                <w:rFonts w:ascii="Humanst521 BT" w:hAnsi="Humanst521 BT"/>
                <w:sz w:val="24"/>
                <w:szCs w:val="24"/>
              </w:rPr>
              <w:t xml:space="preserve"> al Mtro. Raúl Guzmán Gómez, </w:t>
            </w:r>
            <w:r w:rsidRPr="00BD2FF0">
              <w:rPr>
                <w:rFonts w:ascii="Humanst521 BT" w:hAnsi="Humanst521 BT"/>
                <w:b/>
                <w:sz w:val="24"/>
                <w:szCs w:val="24"/>
              </w:rPr>
              <w:t>SECRETARIO EJECUTIVO</w:t>
            </w:r>
            <w:r>
              <w:rPr>
                <w:rFonts w:ascii="Humanst521 BT" w:hAnsi="Humanst521 BT"/>
                <w:sz w:val="24"/>
                <w:szCs w:val="24"/>
              </w:rPr>
              <w:t xml:space="preserve">, apoyo para el </w:t>
            </w:r>
            <w:proofErr w:type="spellStart"/>
            <w:r>
              <w:rPr>
                <w:rFonts w:ascii="Humanst521 BT" w:hAnsi="Humanst521 BT"/>
                <w:sz w:val="24"/>
                <w:szCs w:val="24"/>
              </w:rPr>
              <w:t>desgrabado</w:t>
            </w:r>
            <w:proofErr w:type="spellEnd"/>
            <w:r>
              <w:rPr>
                <w:rFonts w:ascii="Humanst521 BT" w:hAnsi="Humanst521 BT"/>
                <w:sz w:val="24"/>
                <w:szCs w:val="24"/>
              </w:rPr>
              <w:t xml:space="preserve"> de las actas de las Reuniones de Trabajo y de las Sesiones de Dictaminación celebradas por la Comisión del Régimen de Partidos Políticos y Financiamiento; así como la de la Comisión Técnica entre el Instituto Estatal Electorales de Baja California y el Consejo de Ciencia e Innovación Tecnológica de Baja California, hasta en tanto se asigne persona alguna para ocupar el puesto de secretaria.</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29</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w:t>
            </w:r>
            <w:r>
              <w:rPr>
                <w:rFonts w:ascii="Humanst521 BT" w:hAnsi="Humanst521 BT"/>
                <w:sz w:val="24"/>
                <w:szCs w:val="24"/>
              </w:rPr>
              <w:t>55</w:t>
            </w:r>
            <w:r w:rsidRPr="00BD2FF0">
              <w:rPr>
                <w:rFonts w:ascii="Humanst521 BT" w:hAnsi="Humanst521 BT"/>
                <w:sz w:val="24"/>
                <w:szCs w:val="24"/>
              </w:rPr>
              <w:t>/2017</w:t>
            </w:r>
          </w:p>
        </w:tc>
        <w:tc>
          <w:tcPr>
            <w:tcW w:w="5528" w:type="dxa"/>
            <w:vAlign w:val="center"/>
          </w:tcPr>
          <w:p w:rsidR="00DC628B" w:rsidRPr="00BF59F6" w:rsidRDefault="00DC628B" w:rsidP="00DC628B">
            <w:pPr>
              <w:jc w:val="both"/>
              <w:rPr>
                <w:rFonts w:ascii="Humanst521 BT" w:hAnsi="Humanst521 BT" w:cstheme="minorHAnsi"/>
                <w:sz w:val="24"/>
                <w:szCs w:val="24"/>
              </w:rPr>
            </w:pPr>
            <w:r w:rsidRPr="007368D4">
              <w:rPr>
                <w:rFonts w:ascii="Humanst521 BT" w:hAnsi="Humanst521 BT"/>
                <w:sz w:val="24"/>
                <w:szCs w:val="24"/>
              </w:rPr>
              <w:t xml:space="preserve">Se </w:t>
            </w:r>
            <w:r>
              <w:rPr>
                <w:rFonts w:ascii="Humanst521 BT" w:hAnsi="Humanst521 BT"/>
                <w:sz w:val="24"/>
                <w:szCs w:val="24"/>
              </w:rPr>
              <w:t xml:space="preserve">solicitó </w:t>
            </w:r>
            <w:r w:rsidRPr="007368D4">
              <w:rPr>
                <w:rFonts w:ascii="Humanst521 BT" w:hAnsi="Humanst521 BT"/>
                <w:sz w:val="24"/>
                <w:szCs w:val="24"/>
              </w:rPr>
              <w:t xml:space="preserve">al Lic. Juan Pablo Hernández de Anda, </w:t>
            </w:r>
            <w:r w:rsidRPr="008A2353">
              <w:rPr>
                <w:rFonts w:ascii="Humanst521 BT" w:hAnsi="Humanst521 BT"/>
                <w:b/>
                <w:sz w:val="24"/>
                <w:szCs w:val="24"/>
              </w:rPr>
              <w:t>TITULAR DE LA UNIDAD TÉCNICA DE LO CONTENCIOSO ELECTORAL</w:t>
            </w:r>
            <w:r>
              <w:rPr>
                <w:rFonts w:ascii="Humanst521 BT" w:hAnsi="Humanst521 BT"/>
                <w:sz w:val="24"/>
                <w:szCs w:val="24"/>
              </w:rPr>
              <w:t>, el estado procesal que guarda el dictamen 48 de la Comisión del Régimen de Partidos Políticos y Financiamiento.</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30</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w:t>
            </w:r>
            <w:r>
              <w:rPr>
                <w:rFonts w:ascii="Humanst521 BT" w:hAnsi="Humanst521 BT"/>
                <w:sz w:val="24"/>
                <w:szCs w:val="24"/>
              </w:rPr>
              <w:t>56/</w:t>
            </w:r>
            <w:r w:rsidRPr="00BD2FF0">
              <w:rPr>
                <w:rFonts w:ascii="Humanst521 BT" w:hAnsi="Humanst521 BT"/>
                <w:sz w:val="24"/>
                <w:szCs w:val="24"/>
              </w:rPr>
              <w:t>2017</w:t>
            </w:r>
          </w:p>
        </w:tc>
        <w:tc>
          <w:tcPr>
            <w:tcW w:w="5528" w:type="dxa"/>
            <w:vAlign w:val="center"/>
          </w:tcPr>
          <w:p w:rsidR="00DC628B" w:rsidRPr="00BF59F6" w:rsidRDefault="00DC628B" w:rsidP="00DC628B">
            <w:pPr>
              <w:jc w:val="both"/>
              <w:rPr>
                <w:rFonts w:ascii="Humanst521 BT" w:hAnsi="Humanst521 BT" w:cstheme="minorHAnsi"/>
                <w:sz w:val="24"/>
                <w:szCs w:val="24"/>
              </w:rPr>
            </w:pPr>
            <w:r>
              <w:rPr>
                <w:rFonts w:ascii="Humanst521 BT" w:hAnsi="Humanst521 BT" w:cstheme="minorHAnsi"/>
                <w:sz w:val="24"/>
                <w:szCs w:val="24"/>
              </w:rPr>
              <w:t xml:space="preserve">Se informó al Lic. Javier Bielma Sánchez </w:t>
            </w:r>
            <w:r w:rsidRPr="00BF59F6">
              <w:rPr>
                <w:rFonts w:ascii="Humanst521 BT" w:hAnsi="Humanst521 BT" w:cstheme="minorHAnsi"/>
                <w:b/>
                <w:sz w:val="24"/>
                <w:szCs w:val="24"/>
              </w:rPr>
              <w:t>PRESIDENTE DEL COMITÉ DE TRANSPARENCIA</w:t>
            </w:r>
            <w:r>
              <w:rPr>
                <w:rFonts w:ascii="Humanst521 BT" w:hAnsi="Humanst521 BT" w:cstheme="minorHAnsi"/>
                <w:sz w:val="24"/>
                <w:szCs w:val="24"/>
              </w:rPr>
              <w:t xml:space="preserve">, sobre la </w:t>
            </w:r>
            <w:r>
              <w:rPr>
                <w:rFonts w:ascii="Humanst521 BT" w:hAnsi="Humanst521 BT" w:cstheme="minorHAnsi"/>
                <w:sz w:val="24"/>
                <w:szCs w:val="24"/>
              </w:rPr>
              <w:lastRenderedPageBreak/>
              <w:t>DESCLASIFICACIÓN de la información relativa al padrón de registros válidos del Partido Políticos Encuentro Social, aprobado mediante el dictamen 48 de la Comisión del Régimen de Partidos Políticos y Financiamiento relativo a la determinación del cumplimiento del porcentaje mínimo de afiliados para la conservación de su registro.</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lastRenderedPageBreak/>
              <w:t>30</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/3</w:t>
            </w:r>
            <w:r>
              <w:rPr>
                <w:rFonts w:ascii="Humanst521 BT" w:hAnsi="Humanst521 BT"/>
                <w:sz w:val="24"/>
                <w:szCs w:val="24"/>
              </w:rPr>
              <w:t>57</w:t>
            </w:r>
            <w:r w:rsidRPr="00BD2FF0">
              <w:rPr>
                <w:rFonts w:ascii="Humanst521 BT" w:hAnsi="Humanst521 BT"/>
                <w:sz w:val="24"/>
                <w:szCs w:val="24"/>
              </w:rPr>
              <w:t>/2017</w:t>
            </w:r>
          </w:p>
        </w:tc>
        <w:tc>
          <w:tcPr>
            <w:tcW w:w="5528" w:type="dxa"/>
            <w:vAlign w:val="center"/>
          </w:tcPr>
          <w:p w:rsidR="00DC628B" w:rsidRPr="00185919"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Pr>
                <w:rFonts w:ascii="Humanst521 BT" w:hAnsi="Humanst521 BT" w:cstheme="minorHAnsi"/>
                <w:sz w:val="24"/>
                <w:szCs w:val="24"/>
              </w:rPr>
              <w:t xml:space="preserve">, la publicación en el portal de Internet del Instituto Estatal </w:t>
            </w:r>
            <w:proofErr w:type="gramStart"/>
            <w:r>
              <w:rPr>
                <w:rFonts w:ascii="Humanst521 BT" w:hAnsi="Humanst521 BT" w:cstheme="minorHAnsi"/>
                <w:sz w:val="24"/>
                <w:szCs w:val="24"/>
              </w:rPr>
              <w:t>Electoral  del</w:t>
            </w:r>
            <w:proofErr w:type="gramEnd"/>
            <w:r>
              <w:rPr>
                <w:rFonts w:ascii="Humanst521 BT" w:hAnsi="Humanst521 BT" w:cstheme="minorHAnsi"/>
                <w:sz w:val="24"/>
                <w:szCs w:val="24"/>
              </w:rPr>
              <w:t xml:space="preserve"> listado de registros válidos que conforman el padrón del Partido de Baja California.</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30</w:t>
            </w:r>
            <w:r w:rsidRPr="00447680">
              <w:rPr>
                <w:rFonts w:ascii="Humanst521 BT" w:hAnsi="Humanst521 BT" w:cstheme="minorHAnsi"/>
                <w:sz w:val="24"/>
                <w:szCs w:val="24"/>
              </w:rPr>
              <w:t xml:space="preserve"> </w:t>
            </w:r>
            <w:r w:rsidR="00271A3C">
              <w:rPr>
                <w:rFonts w:ascii="Humanst521 BT" w:hAnsi="Humanst521 BT" w:cstheme="minorHAnsi"/>
                <w:sz w:val="24"/>
                <w:szCs w:val="24"/>
              </w:rPr>
              <w:t>n</w:t>
            </w:r>
            <w:r w:rsidRPr="00447680">
              <w:rPr>
                <w:rFonts w:ascii="Humanst521 BT" w:hAnsi="Humanst521 BT" w:cstheme="minorHAnsi"/>
                <w:sz w:val="24"/>
                <w:szCs w:val="24"/>
              </w:rPr>
              <w:t>oviembre 2017</w:t>
            </w:r>
          </w:p>
        </w:tc>
        <w:tc>
          <w:tcPr>
            <w:tcW w:w="2268" w:type="dxa"/>
          </w:tcPr>
          <w:p w:rsidR="00DC628B" w:rsidRPr="00BD2FF0" w:rsidRDefault="00DC628B" w:rsidP="006B1CC2">
            <w:pPr>
              <w:jc w:val="center"/>
              <w:rPr>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358</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dio respuesta a la solicitud de acceso a la información con folio </w:t>
            </w:r>
            <w:r w:rsidRPr="00BD2FF0">
              <w:rPr>
                <w:rFonts w:ascii="Humanst521 BT" w:hAnsi="Humanst521 BT" w:cstheme="minorHAnsi"/>
                <w:b/>
                <w:sz w:val="24"/>
                <w:szCs w:val="24"/>
              </w:rPr>
              <w:t>00</w:t>
            </w:r>
            <w:r>
              <w:rPr>
                <w:rFonts w:ascii="Humanst521 BT" w:hAnsi="Humanst521 BT" w:cstheme="minorHAnsi"/>
                <w:b/>
                <w:sz w:val="24"/>
                <w:szCs w:val="24"/>
              </w:rPr>
              <w:t>837717</w:t>
            </w:r>
            <w:r w:rsidRPr="00BD2FF0">
              <w:rPr>
                <w:rFonts w:ascii="Humanst521 BT" w:hAnsi="Humanst521 BT" w:cstheme="minorHAnsi"/>
                <w:sz w:val="24"/>
                <w:szCs w:val="24"/>
              </w:rPr>
              <w:t>, realizada mediante el portal de la Unidad de Transparencia de este Instituto Electoral.</w:t>
            </w:r>
          </w:p>
        </w:tc>
      </w:tr>
      <w:tr w:rsidR="00DC628B" w:rsidRPr="007368D4" w:rsidTr="006B3B20">
        <w:tc>
          <w:tcPr>
            <w:tcW w:w="2410" w:type="dxa"/>
          </w:tcPr>
          <w:p w:rsidR="00DC628B" w:rsidRPr="00B95E63" w:rsidRDefault="00DC628B" w:rsidP="00DC628B">
            <w:pPr>
              <w:jc w:val="center"/>
              <w:rPr>
                <w:rFonts w:ascii="Humanst521 BT" w:hAnsi="Humanst521 BT"/>
                <w:sz w:val="24"/>
              </w:rPr>
            </w:pPr>
            <w:r w:rsidRPr="00B95E63">
              <w:rPr>
                <w:rFonts w:ascii="Humanst521 BT" w:hAnsi="Humanst521 BT"/>
                <w:sz w:val="24"/>
              </w:rPr>
              <w:t xml:space="preserve">02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CGE/2105/2017</w:t>
            </w:r>
          </w:p>
        </w:tc>
        <w:tc>
          <w:tcPr>
            <w:tcW w:w="5528" w:type="dxa"/>
            <w:vAlign w:val="center"/>
          </w:tcPr>
          <w:p w:rsidR="00DC628B" w:rsidRPr="00BD2FF0" w:rsidRDefault="00DC628B" w:rsidP="00DC628B">
            <w:pPr>
              <w:jc w:val="both"/>
              <w:rPr>
                <w:rFonts w:ascii="Humanst521 BT" w:hAnsi="Humanst521 BT"/>
                <w:sz w:val="24"/>
                <w:szCs w:val="24"/>
              </w:rPr>
            </w:pPr>
            <w:r>
              <w:rPr>
                <w:rFonts w:ascii="Humanst521 BT" w:hAnsi="Humanst521 BT"/>
                <w:sz w:val="24"/>
                <w:szCs w:val="24"/>
              </w:rPr>
              <w:t xml:space="preserve">Se notificó al C. José Martín Oliveros Ruíz </w:t>
            </w:r>
            <w:r w:rsidRPr="003E296B">
              <w:rPr>
                <w:rFonts w:ascii="Humanst521 BT" w:hAnsi="Humanst521 BT"/>
                <w:b/>
                <w:sz w:val="24"/>
                <w:szCs w:val="24"/>
              </w:rPr>
              <w:t>REPRESENTANTE PROPIETARIO DEL PARTIDO ACCIÓN NACIONAL</w:t>
            </w:r>
            <w:r>
              <w:rPr>
                <w:rFonts w:ascii="Humanst521 BT" w:hAnsi="Humanst521 BT"/>
                <w:sz w:val="24"/>
                <w:szCs w:val="24"/>
              </w:rPr>
              <w:t xml:space="preserve">, el Acuerdo </w:t>
            </w:r>
            <w:r w:rsidRPr="003E296B">
              <w:rPr>
                <w:rFonts w:ascii="Humanst521 BT" w:hAnsi="Humanst521 BT"/>
                <w:b/>
                <w:sz w:val="24"/>
                <w:szCs w:val="24"/>
              </w:rPr>
              <w:t>INE/CG</w:t>
            </w:r>
            <w:r>
              <w:rPr>
                <w:rFonts w:ascii="Humanst521 BT" w:hAnsi="Humanst521 BT"/>
                <w:b/>
                <w:sz w:val="24"/>
                <w:szCs w:val="24"/>
              </w:rPr>
              <w:t>474</w:t>
            </w:r>
            <w:r w:rsidRPr="003E296B">
              <w:rPr>
                <w:rFonts w:ascii="Humanst521 BT" w:hAnsi="Humanst521 BT"/>
                <w:b/>
                <w:sz w:val="24"/>
                <w:szCs w:val="24"/>
              </w:rPr>
              <w:t>/2017</w:t>
            </w:r>
            <w:r>
              <w:rPr>
                <w:rFonts w:ascii="Humanst521 BT" w:hAnsi="Humanst521 BT"/>
                <w:sz w:val="24"/>
                <w:szCs w:val="24"/>
              </w:rPr>
              <w:t>, aprobado por el Consejo General del Instituto Nacional Electoral, en sesión extraordinaria, celebrada el 20 de octubre de 2017, por el que se da respuesta a las consultas realizadas por el Partido Acción Nacional y Nueva Alianza, considerando los criterios de la sentencia emitida por la H. Sala Superior del Tribunal Electoral del Poder Judicial de la Federación en el recurso de apelación con la clave SUP-RAP-201/2017, relativo al financiamiento privado que podrán recibir los partidos políticos nacionales por parte de los simpatizantes para aplicarlo en actividades ordinarias en el ejercicio 2017.</w:t>
            </w:r>
          </w:p>
        </w:tc>
      </w:tr>
      <w:tr w:rsidR="00DC628B" w:rsidRPr="007368D4" w:rsidTr="006B3B20">
        <w:tc>
          <w:tcPr>
            <w:tcW w:w="2410" w:type="dxa"/>
          </w:tcPr>
          <w:p w:rsidR="00DC628B" w:rsidRPr="00B95E63" w:rsidRDefault="00DC628B" w:rsidP="00DC628B">
            <w:pPr>
              <w:jc w:val="center"/>
              <w:rPr>
                <w:rFonts w:ascii="Humanst521 BT" w:hAnsi="Humanst521 BT"/>
                <w:sz w:val="24"/>
              </w:rPr>
            </w:pPr>
            <w:r w:rsidRPr="00B95E63">
              <w:rPr>
                <w:rFonts w:ascii="Humanst521 BT" w:hAnsi="Humanst521 BT"/>
                <w:sz w:val="24"/>
              </w:rPr>
              <w:t xml:space="preserve">02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CGE/2106/2017</w:t>
            </w:r>
          </w:p>
        </w:tc>
        <w:tc>
          <w:tcPr>
            <w:tcW w:w="5528" w:type="dxa"/>
            <w:vAlign w:val="center"/>
          </w:tcPr>
          <w:p w:rsidR="00DC628B" w:rsidRPr="00BD2FF0" w:rsidRDefault="00DC628B" w:rsidP="00DC628B">
            <w:pPr>
              <w:jc w:val="both"/>
              <w:rPr>
                <w:rFonts w:ascii="Humanst521 BT" w:hAnsi="Humanst521 BT"/>
                <w:sz w:val="24"/>
                <w:szCs w:val="24"/>
              </w:rPr>
            </w:pPr>
            <w:r>
              <w:rPr>
                <w:rFonts w:ascii="Humanst521 BT" w:hAnsi="Humanst521 BT"/>
                <w:sz w:val="24"/>
                <w:szCs w:val="24"/>
              </w:rPr>
              <w:t xml:space="preserve">Se notificó al C. José Alfredo Martínez Moreno </w:t>
            </w:r>
            <w:r w:rsidRPr="003E296B">
              <w:rPr>
                <w:rFonts w:ascii="Humanst521 BT" w:hAnsi="Humanst521 BT"/>
                <w:b/>
                <w:sz w:val="24"/>
                <w:szCs w:val="24"/>
              </w:rPr>
              <w:t>REPRESENTANTE PROPIETARIO DEL PARTIDO REVOLUCIONARIO INSTITUCIONAL</w:t>
            </w:r>
            <w:r>
              <w:rPr>
                <w:rFonts w:ascii="Humanst521 BT" w:hAnsi="Humanst521 BT"/>
                <w:sz w:val="24"/>
                <w:szCs w:val="24"/>
              </w:rPr>
              <w:t xml:space="preserve">, el Acuerdo </w:t>
            </w:r>
            <w:r w:rsidRPr="003E296B">
              <w:rPr>
                <w:rFonts w:ascii="Humanst521 BT" w:hAnsi="Humanst521 BT"/>
                <w:b/>
                <w:sz w:val="24"/>
                <w:szCs w:val="24"/>
              </w:rPr>
              <w:t>INE/CG</w:t>
            </w:r>
            <w:r>
              <w:rPr>
                <w:rFonts w:ascii="Humanst521 BT" w:hAnsi="Humanst521 BT"/>
                <w:b/>
                <w:sz w:val="24"/>
                <w:szCs w:val="24"/>
              </w:rPr>
              <w:t>474</w:t>
            </w:r>
            <w:r w:rsidRPr="003E296B">
              <w:rPr>
                <w:rFonts w:ascii="Humanst521 BT" w:hAnsi="Humanst521 BT"/>
                <w:b/>
                <w:sz w:val="24"/>
                <w:szCs w:val="24"/>
              </w:rPr>
              <w:t>/2017</w:t>
            </w:r>
            <w:r>
              <w:rPr>
                <w:rFonts w:ascii="Humanst521 BT" w:hAnsi="Humanst521 BT"/>
                <w:sz w:val="24"/>
                <w:szCs w:val="24"/>
              </w:rPr>
              <w:t xml:space="preserve">, aprobado por el Consejo General del Instituto Nacional Electoral, en sesión extraordinaria, celebrada el 20 de octubre de 2017, por el que se da respuesta a las consultas realizadas por el Partido Acción Nacional y Nueva Alianza, considerando los criterios de la sentencia emitida por la H. Sala Superior del Tribunal Electoral del Poder Judicial de la Federación en el recurso de apelación con la clave SUP-RAP-201/2017, relativo al financiamiento privado que podrán recibir los </w:t>
            </w:r>
            <w:r>
              <w:rPr>
                <w:rFonts w:ascii="Humanst521 BT" w:hAnsi="Humanst521 BT"/>
                <w:sz w:val="24"/>
                <w:szCs w:val="24"/>
              </w:rPr>
              <w:lastRenderedPageBreak/>
              <w:t>partidos políticos nacionales por parte de los simpatizantes para aplicarlo en actividades ordinarias en el ejercicio 2017.</w:t>
            </w:r>
          </w:p>
        </w:tc>
      </w:tr>
      <w:tr w:rsidR="00DC628B" w:rsidRPr="007368D4" w:rsidTr="006B3B20">
        <w:tc>
          <w:tcPr>
            <w:tcW w:w="2410" w:type="dxa"/>
          </w:tcPr>
          <w:p w:rsidR="00DC628B" w:rsidRPr="00B95E63" w:rsidRDefault="00DC628B" w:rsidP="00DC628B">
            <w:pPr>
              <w:jc w:val="center"/>
              <w:rPr>
                <w:rFonts w:ascii="Humanst521 BT" w:hAnsi="Humanst521 BT"/>
                <w:sz w:val="24"/>
              </w:rPr>
            </w:pPr>
            <w:r w:rsidRPr="00B95E63">
              <w:rPr>
                <w:rFonts w:ascii="Humanst521 BT" w:hAnsi="Humanst521 BT"/>
                <w:sz w:val="24"/>
              </w:rPr>
              <w:lastRenderedPageBreak/>
              <w:t xml:space="preserve">02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CGE/2107/2017</w:t>
            </w:r>
          </w:p>
        </w:tc>
        <w:tc>
          <w:tcPr>
            <w:tcW w:w="5528" w:type="dxa"/>
            <w:vAlign w:val="center"/>
          </w:tcPr>
          <w:p w:rsidR="00DC628B" w:rsidRPr="00BD2FF0" w:rsidRDefault="00DC628B" w:rsidP="00DC628B">
            <w:pPr>
              <w:jc w:val="both"/>
              <w:rPr>
                <w:rFonts w:ascii="Humanst521 BT" w:hAnsi="Humanst521 BT"/>
                <w:sz w:val="24"/>
                <w:szCs w:val="24"/>
              </w:rPr>
            </w:pPr>
            <w:r>
              <w:rPr>
                <w:rFonts w:ascii="Humanst521 BT" w:hAnsi="Humanst521 BT"/>
                <w:sz w:val="24"/>
                <w:szCs w:val="24"/>
              </w:rPr>
              <w:t xml:space="preserve">Se notificó al C. Rosendo López Guzmán </w:t>
            </w:r>
            <w:r w:rsidRPr="003E296B">
              <w:rPr>
                <w:rFonts w:ascii="Humanst521 BT" w:hAnsi="Humanst521 BT"/>
                <w:b/>
                <w:sz w:val="24"/>
                <w:szCs w:val="24"/>
              </w:rPr>
              <w:t>REPRESENTANTE PROPIETARIO DEL PARTIDO DE LA REVOLUCIÓN DEMOCRÁTICA</w:t>
            </w:r>
            <w:r>
              <w:rPr>
                <w:rFonts w:ascii="Humanst521 BT" w:hAnsi="Humanst521 BT"/>
                <w:sz w:val="24"/>
                <w:szCs w:val="24"/>
              </w:rPr>
              <w:t xml:space="preserve">, el Acuerdo </w:t>
            </w:r>
            <w:r w:rsidRPr="003E296B">
              <w:rPr>
                <w:rFonts w:ascii="Humanst521 BT" w:hAnsi="Humanst521 BT"/>
                <w:b/>
                <w:sz w:val="24"/>
                <w:szCs w:val="24"/>
              </w:rPr>
              <w:t>INE/CG</w:t>
            </w:r>
            <w:r>
              <w:rPr>
                <w:rFonts w:ascii="Humanst521 BT" w:hAnsi="Humanst521 BT"/>
                <w:b/>
                <w:sz w:val="24"/>
                <w:szCs w:val="24"/>
              </w:rPr>
              <w:t>474</w:t>
            </w:r>
            <w:r w:rsidRPr="003E296B">
              <w:rPr>
                <w:rFonts w:ascii="Humanst521 BT" w:hAnsi="Humanst521 BT"/>
                <w:b/>
                <w:sz w:val="24"/>
                <w:szCs w:val="24"/>
              </w:rPr>
              <w:t>/2017</w:t>
            </w:r>
            <w:r>
              <w:rPr>
                <w:rFonts w:ascii="Humanst521 BT" w:hAnsi="Humanst521 BT"/>
                <w:sz w:val="24"/>
                <w:szCs w:val="24"/>
              </w:rPr>
              <w:t>, aprobado por el Consejo General del Instituto Nacional Electoral, en sesión extraordinaria, celebrada el 20 de octubre de 2017, por el que se da respuesta a las consultas realizadas por el Partido Acción Nacional y Nueva Alianza, considerando los criterios de la sentencia emitida por la H. Sala Superior del Tribunal Electoral del Poder Judicial de la Federación en el recurso de apelación con la clave SUP-RAP-201/2017, relativo al financiamiento privado que podrán recibir los partidos políticos nacionales por parte de los simpatizantes para aplicarlo en actividades ordinarias en el ejercicio 2017.</w:t>
            </w:r>
          </w:p>
        </w:tc>
      </w:tr>
      <w:tr w:rsidR="00DC628B" w:rsidRPr="007368D4" w:rsidTr="006B3B20">
        <w:tc>
          <w:tcPr>
            <w:tcW w:w="2410" w:type="dxa"/>
          </w:tcPr>
          <w:p w:rsidR="00DC628B" w:rsidRPr="00B95E63" w:rsidRDefault="00DC628B" w:rsidP="00DC628B">
            <w:pPr>
              <w:jc w:val="center"/>
              <w:rPr>
                <w:rFonts w:ascii="Humanst521 BT" w:hAnsi="Humanst521 BT"/>
                <w:sz w:val="24"/>
              </w:rPr>
            </w:pPr>
            <w:r w:rsidRPr="00B95E63">
              <w:rPr>
                <w:rFonts w:ascii="Humanst521 BT" w:hAnsi="Humanst521 BT"/>
                <w:sz w:val="24"/>
              </w:rPr>
              <w:t xml:space="preserve">02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CGE/2108/2017</w:t>
            </w:r>
          </w:p>
        </w:tc>
        <w:tc>
          <w:tcPr>
            <w:tcW w:w="5528" w:type="dxa"/>
            <w:vAlign w:val="center"/>
          </w:tcPr>
          <w:p w:rsidR="00DC628B" w:rsidRPr="00BD2FF0" w:rsidRDefault="00DC628B" w:rsidP="00DC628B">
            <w:pPr>
              <w:jc w:val="both"/>
              <w:rPr>
                <w:rFonts w:ascii="Humanst521 BT" w:hAnsi="Humanst521 BT"/>
                <w:sz w:val="24"/>
                <w:szCs w:val="24"/>
              </w:rPr>
            </w:pPr>
            <w:r>
              <w:rPr>
                <w:rFonts w:ascii="Humanst521 BT" w:hAnsi="Humanst521 BT"/>
                <w:sz w:val="24"/>
                <w:szCs w:val="24"/>
              </w:rPr>
              <w:t xml:space="preserve">Se notificó a la C. Angélica Sainz López </w:t>
            </w:r>
            <w:r w:rsidRPr="003E296B">
              <w:rPr>
                <w:rFonts w:ascii="Humanst521 BT" w:hAnsi="Humanst521 BT"/>
                <w:b/>
                <w:sz w:val="24"/>
                <w:szCs w:val="24"/>
              </w:rPr>
              <w:t>REPRESENTANTE PROPIETARIA DEL PARTIDO DEL TRABAJO</w:t>
            </w:r>
            <w:r>
              <w:rPr>
                <w:rFonts w:ascii="Humanst521 BT" w:hAnsi="Humanst521 BT"/>
                <w:sz w:val="24"/>
                <w:szCs w:val="24"/>
              </w:rPr>
              <w:t xml:space="preserve">, el Acuerdo </w:t>
            </w:r>
            <w:r w:rsidRPr="003E296B">
              <w:rPr>
                <w:rFonts w:ascii="Humanst521 BT" w:hAnsi="Humanst521 BT"/>
                <w:b/>
                <w:sz w:val="24"/>
                <w:szCs w:val="24"/>
              </w:rPr>
              <w:t>INE/CG</w:t>
            </w:r>
            <w:r>
              <w:rPr>
                <w:rFonts w:ascii="Humanst521 BT" w:hAnsi="Humanst521 BT"/>
                <w:b/>
                <w:sz w:val="24"/>
                <w:szCs w:val="24"/>
              </w:rPr>
              <w:t>474</w:t>
            </w:r>
            <w:r w:rsidRPr="003E296B">
              <w:rPr>
                <w:rFonts w:ascii="Humanst521 BT" w:hAnsi="Humanst521 BT"/>
                <w:b/>
                <w:sz w:val="24"/>
                <w:szCs w:val="24"/>
              </w:rPr>
              <w:t>/2017</w:t>
            </w:r>
            <w:r>
              <w:rPr>
                <w:rFonts w:ascii="Humanst521 BT" w:hAnsi="Humanst521 BT"/>
                <w:sz w:val="24"/>
                <w:szCs w:val="24"/>
              </w:rPr>
              <w:t>, aprobado por el Consejo General del Instituto Nacional Electoral, en sesión extraordinaria, celebrada el 20 de octubre de 2017, por el que se da respuesta a las consultas realizadas por el Partido Acción Nacional y Nueva Alianza, considerando los criterios de la sentencia emitida por la H. Sala Superior del Tribunal Electoral del Poder Judicial de la Federación en el recurso de apelación con la clave SUP-RAP-201/2017, relativo al financiamiento privado que podrán recibir los partidos políticos nacionales por parte de los simpatizantes para aplicarlo en actividades ordinarias en el ejercicio 2017.</w:t>
            </w:r>
          </w:p>
        </w:tc>
      </w:tr>
      <w:tr w:rsidR="00DC628B" w:rsidRPr="007368D4" w:rsidTr="006B3B20">
        <w:tc>
          <w:tcPr>
            <w:tcW w:w="2410" w:type="dxa"/>
          </w:tcPr>
          <w:p w:rsidR="00DC628B" w:rsidRPr="00B95E63" w:rsidRDefault="00DC628B" w:rsidP="00DC628B">
            <w:pPr>
              <w:jc w:val="center"/>
              <w:rPr>
                <w:rFonts w:ascii="Humanst521 BT" w:hAnsi="Humanst521 BT"/>
                <w:sz w:val="24"/>
              </w:rPr>
            </w:pPr>
            <w:r w:rsidRPr="00B95E63">
              <w:rPr>
                <w:rFonts w:ascii="Humanst521 BT" w:hAnsi="Humanst521 BT"/>
                <w:sz w:val="24"/>
              </w:rPr>
              <w:t xml:space="preserve">02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CGE/2109/2017</w:t>
            </w:r>
          </w:p>
        </w:tc>
        <w:tc>
          <w:tcPr>
            <w:tcW w:w="5528" w:type="dxa"/>
            <w:vAlign w:val="center"/>
          </w:tcPr>
          <w:p w:rsidR="00DC628B" w:rsidRPr="00BD2FF0" w:rsidRDefault="00DC628B" w:rsidP="00DC628B">
            <w:pPr>
              <w:jc w:val="both"/>
              <w:rPr>
                <w:rFonts w:ascii="Humanst521 BT" w:hAnsi="Humanst521 BT"/>
                <w:sz w:val="24"/>
                <w:szCs w:val="24"/>
              </w:rPr>
            </w:pPr>
            <w:r>
              <w:rPr>
                <w:rFonts w:ascii="Humanst521 BT" w:hAnsi="Humanst521 BT"/>
                <w:sz w:val="24"/>
                <w:szCs w:val="24"/>
              </w:rPr>
              <w:t xml:space="preserve">Se notificó al C. </w:t>
            </w:r>
            <w:proofErr w:type="spellStart"/>
            <w:r>
              <w:rPr>
                <w:rFonts w:ascii="Humanst521 BT" w:hAnsi="Humanst521 BT"/>
                <w:sz w:val="24"/>
                <w:szCs w:val="24"/>
              </w:rPr>
              <w:t>Ildelfonso</w:t>
            </w:r>
            <w:proofErr w:type="spellEnd"/>
            <w:r>
              <w:rPr>
                <w:rFonts w:ascii="Humanst521 BT" w:hAnsi="Humanst521 BT"/>
                <w:sz w:val="24"/>
                <w:szCs w:val="24"/>
              </w:rPr>
              <w:t xml:space="preserve"> </w:t>
            </w:r>
            <w:proofErr w:type="spellStart"/>
            <w:r>
              <w:rPr>
                <w:rFonts w:ascii="Humanst521 BT" w:hAnsi="Humanst521 BT"/>
                <w:sz w:val="24"/>
                <w:szCs w:val="24"/>
              </w:rPr>
              <w:t>Chomina</w:t>
            </w:r>
            <w:proofErr w:type="spellEnd"/>
            <w:r>
              <w:rPr>
                <w:rFonts w:ascii="Humanst521 BT" w:hAnsi="Humanst521 BT"/>
                <w:sz w:val="24"/>
                <w:szCs w:val="24"/>
              </w:rPr>
              <w:t xml:space="preserve"> Molina </w:t>
            </w:r>
            <w:r w:rsidRPr="00FC0CD9">
              <w:rPr>
                <w:rFonts w:ascii="Humanst521 BT" w:hAnsi="Humanst521 BT"/>
                <w:b/>
                <w:sz w:val="24"/>
                <w:szCs w:val="24"/>
              </w:rPr>
              <w:t>REPRESENTANTE PROPIETARIO DEL PARTIDO VERDE ECOLOGÍSTA DE MÉXICO</w:t>
            </w:r>
            <w:r>
              <w:rPr>
                <w:rFonts w:ascii="Humanst521 BT" w:hAnsi="Humanst521 BT"/>
                <w:sz w:val="24"/>
                <w:szCs w:val="24"/>
              </w:rPr>
              <w:t xml:space="preserve">, el Acuerdo </w:t>
            </w:r>
            <w:r w:rsidRPr="003E296B">
              <w:rPr>
                <w:rFonts w:ascii="Humanst521 BT" w:hAnsi="Humanst521 BT"/>
                <w:b/>
                <w:sz w:val="24"/>
                <w:szCs w:val="24"/>
              </w:rPr>
              <w:t>INE/CG</w:t>
            </w:r>
            <w:r>
              <w:rPr>
                <w:rFonts w:ascii="Humanst521 BT" w:hAnsi="Humanst521 BT"/>
                <w:b/>
                <w:sz w:val="24"/>
                <w:szCs w:val="24"/>
              </w:rPr>
              <w:t>474</w:t>
            </w:r>
            <w:r w:rsidRPr="003E296B">
              <w:rPr>
                <w:rFonts w:ascii="Humanst521 BT" w:hAnsi="Humanst521 BT"/>
                <w:b/>
                <w:sz w:val="24"/>
                <w:szCs w:val="24"/>
              </w:rPr>
              <w:t>/2017</w:t>
            </w:r>
            <w:r>
              <w:rPr>
                <w:rFonts w:ascii="Humanst521 BT" w:hAnsi="Humanst521 BT"/>
                <w:sz w:val="24"/>
                <w:szCs w:val="24"/>
              </w:rPr>
              <w:t xml:space="preserve">, aprobado por el Consejo General del Instituto Nacional Electoral, en sesión extraordinaria, celebrada el 20 de octubre de 2017, por el que se da respuesta a las consultas realizadas por el Partido Acción Nacional y Nueva Alianza, considerando los criterios de la sentencia emitida por la H. Sala Superior del Tribunal Electoral del Poder Judicial de la </w:t>
            </w:r>
            <w:r>
              <w:rPr>
                <w:rFonts w:ascii="Humanst521 BT" w:hAnsi="Humanst521 BT"/>
                <w:sz w:val="24"/>
                <w:szCs w:val="24"/>
              </w:rPr>
              <w:lastRenderedPageBreak/>
              <w:t>Federación en el recurso de apelación con la clave SUP-RAP-201/2017, relativo al financiamiento privado que podrán recibir los partidos políticos nacionales por parte de los simpatizantes para aplicarlo en actividades ordinarias en el ejercicio 2017.</w:t>
            </w:r>
          </w:p>
        </w:tc>
      </w:tr>
      <w:tr w:rsidR="00DC628B" w:rsidRPr="007368D4" w:rsidTr="006B3B20">
        <w:tc>
          <w:tcPr>
            <w:tcW w:w="2410" w:type="dxa"/>
          </w:tcPr>
          <w:p w:rsidR="00DC628B" w:rsidRPr="00B95E63" w:rsidRDefault="00DC628B" w:rsidP="00DC628B">
            <w:pPr>
              <w:jc w:val="center"/>
              <w:rPr>
                <w:rFonts w:ascii="Humanst521 BT" w:hAnsi="Humanst521 BT"/>
                <w:sz w:val="24"/>
              </w:rPr>
            </w:pPr>
            <w:r w:rsidRPr="00B95E63">
              <w:rPr>
                <w:rFonts w:ascii="Humanst521 BT" w:hAnsi="Humanst521 BT"/>
                <w:sz w:val="24"/>
              </w:rPr>
              <w:lastRenderedPageBreak/>
              <w:t xml:space="preserve">02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CGE/2110/2017</w:t>
            </w:r>
          </w:p>
        </w:tc>
        <w:tc>
          <w:tcPr>
            <w:tcW w:w="5528" w:type="dxa"/>
            <w:vAlign w:val="center"/>
          </w:tcPr>
          <w:p w:rsidR="00DC628B" w:rsidRPr="00BD2FF0" w:rsidRDefault="00DC628B" w:rsidP="00DC628B">
            <w:pPr>
              <w:jc w:val="both"/>
              <w:rPr>
                <w:rFonts w:ascii="Humanst521 BT" w:hAnsi="Humanst521 BT"/>
                <w:sz w:val="24"/>
                <w:szCs w:val="24"/>
              </w:rPr>
            </w:pPr>
            <w:r>
              <w:rPr>
                <w:rFonts w:ascii="Humanst521 BT" w:hAnsi="Humanst521 BT"/>
                <w:sz w:val="24"/>
                <w:szCs w:val="24"/>
              </w:rPr>
              <w:t xml:space="preserve">Se notificó al C. José Francisco Barraza </w:t>
            </w:r>
            <w:proofErr w:type="spellStart"/>
            <w:r>
              <w:rPr>
                <w:rFonts w:ascii="Humanst521 BT" w:hAnsi="Humanst521 BT"/>
                <w:sz w:val="24"/>
                <w:szCs w:val="24"/>
              </w:rPr>
              <w:t>Chiquete</w:t>
            </w:r>
            <w:proofErr w:type="spellEnd"/>
            <w:r>
              <w:rPr>
                <w:rFonts w:ascii="Humanst521 BT" w:hAnsi="Humanst521 BT"/>
                <w:sz w:val="24"/>
                <w:szCs w:val="24"/>
              </w:rPr>
              <w:t xml:space="preserve"> </w:t>
            </w:r>
            <w:r w:rsidRPr="00FC0CD9">
              <w:rPr>
                <w:rFonts w:ascii="Humanst521 BT" w:hAnsi="Humanst521 BT"/>
                <w:b/>
                <w:sz w:val="24"/>
                <w:szCs w:val="24"/>
              </w:rPr>
              <w:t>REPRESENTANTE PROPIETARIO DEL PARTIDO DE BAJA CALIFORNIA</w:t>
            </w:r>
            <w:r>
              <w:rPr>
                <w:rFonts w:ascii="Humanst521 BT" w:hAnsi="Humanst521 BT"/>
                <w:sz w:val="24"/>
                <w:szCs w:val="24"/>
              </w:rPr>
              <w:t xml:space="preserve">, el Acuerdo </w:t>
            </w:r>
            <w:r w:rsidRPr="003E296B">
              <w:rPr>
                <w:rFonts w:ascii="Humanst521 BT" w:hAnsi="Humanst521 BT"/>
                <w:b/>
                <w:sz w:val="24"/>
                <w:szCs w:val="24"/>
              </w:rPr>
              <w:t>INE/CG</w:t>
            </w:r>
            <w:r>
              <w:rPr>
                <w:rFonts w:ascii="Humanst521 BT" w:hAnsi="Humanst521 BT"/>
                <w:b/>
                <w:sz w:val="24"/>
                <w:szCs w:val="24"/>
              </w:rPr>
              <w:t>474</w:t>
            </w:r>
            <w:r w:rsidRPr="003E296B">
              <w:rPr>
                <w:rFonts w:ascii="Humanst521 BT" w:hAnsi="Humanst521 BT"/>
                <w:b/>
                <w:sz w:val="24"/>
                <w:szCs w:val="24"/>
              </w:rPr>
              <w:t>/2017</w:t>
            </w:r>
            <w:r>
              <w:rPr>
                <w:rFonts w:ascii="Humanst521 BT" w:hAnsi="Humanst521 BT"/>
                <w:sz w:val="24"/>
                <w:szCs w:val="24"/>
              </w:rPr>
              <w:t>, aprobado por el Consejo General del Instituto Nacional Electoral, en sesión extraordinaria, celebrada el 20 de octubre de 2017, por el que se da respuesta a las consultas realizadas por el Partido Acción Nacional y Nueva Alianza, considerando los criterios de la sentencia emitida por la H. Sala Superior del Tribunal Electoral del Poder Judicial de la Federación en el recurso de apelación con la clave SUP-RAP-201/2017, relativo al financiamiento privado que podrán recibir los partidos políticos nacionales por parte de los simpatizantes para aplicarlo en actividades ordinarias en el ejercicio 2017.</w:t>
            </w:r>
          </w:p>
        </w:tc>
      </w:tr>
      <w:tr w:rsidR="00DC628B" w:rsidRPr="007368D4" w:rsidTr="006B3B20">
        <w:tc>
          <w:tcPr>
            <w:tcW w:w="2410" w:type="dxa"/>
          </w:tcPr>
          <w:p w:rsidR="00DC628B" w:rsidRPr="00B95E63" w:rsidRDefault="00DC628B" w:rsidP="00DC628B">
            <w:pPr>
              <w:jc w:val="center"/>
              <w:rPr>
                <w:rFonts w:ascii="Humanst521 BT" w:hAnsi="Humanst521 BT"/>
                <w:sz w:val="24"/>
              </w:rPr>
            </w:pPr>
            <w:r w:rsidRPr="00B95E63">
              <w:rPr>
                <w:rFonts w:ascii="Humanst521 BT" w:hAnsi="Humanst521 BT"/>
                <w:sz w:val="24"/>
              </w:rPr>
              <w:t xml:space="preserve">02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CGE/2111/2017</w:t>
            </w:r>
          </w:p>
        </w:tc>
        <w:tc>
          <w:tcPr>
            <w:tcW w:w="5528" w:type="dxa"/>
            <w:vAlign w:val="center"/>
          </w:tcPr>
          <w:p w:rsidR="00DC628B" w:rsidRPr="00BD2FF0" w:rsidRDefault="00DC628B" w:rsidP="00DC628B">
            <w:pPr>
              <w:jc w:val="both"/>
              <w:rPr>
                <w:rFonts w:ascii="Humanst521 BT" w:hAnsi="Humanst521 BT"/>
                <w:sz w:val="24"/>
                <w:szCs w:val="24"/>
              </w:rPr>
            </w:pPr>
            <w:r>
              <w:rPr>
                <w:rFonts w:ascii="Humanst521 BT" w:hAnsi="Humanst521 BT"/>
                <w:sz w:val="24"/>
                <w:szCs w:val="24"/>
              </w:rPr>
              <w:t xml:space="preserve">Se notificó al C. Juan Gilberto López Guerrero </w:t>
            </w:r>
            <w:r w:rsidRPr="00FC0CD9">
              <w:rPr>
                <w:rFonts w:ascii="Humanst521 BT" w:hAnsi="Humanst521 BT"/>
                <w:b/>
                <w:sz w:val="24"/>
                <w:szCs w:val="24"/>
              </w:rPr>
              <w:t>REPRESENTANTE PROPIETARIO DEL PARTIDO NUEVA ALIANZA</w:t>
            </w:r>
            <w:r>
              <w:rPr>
                <w:rFonts w:ascii="Humanst521 BT" w:hAnsi="Humanst521 BT"/>
                <w:sz w:val="24"/>
                <w:szCs w:val="24"/>
              </w:rPr>
              <w:t xml:space="preserve">, el Acuerdo </w:t>
            </w:r>
            <w:r w:rsidRPr="003E296B">
              <w:rPr>
                <w:rFonts w:ascii="Humanst521 BT" w:hAnsi="Humanst521 BT"/>
                <w:b/>
                <w:sz w:val="24"/>
                <w:szCs w:val="24"/>
              </w:rPr>
              <w:t>INE/CG</w:t>
            </w:r>
            <w:r>
              <w:rPr>
                <w:rFonts w:ascii="Humanst521 BT" w:hAnsi="Humanst521 BT"/>
                <w:b/>
                <w:sz w:val="24"/>
                <w:szCs w:val="24"/>
              </w:rPr>
              <w:t>474</w:t>
            </w:r>
            <w:r w:rsidRPr="003E296B">
              <w:rPr>
                <w:rFonts w:ascii="Humanst521 BT" w:hAnsi="Humanst521 BT"/>
                <w:b/>
                <w:sz w:val="24"/>
                <w:szCs w:val="24"/>
              </w:rPr>
              <w:t>/2017</w:t>
            </w:r>
            <w:r>
              <w:rPr>
                <w:rFonts w:ascii="Humanst521 BT" w:hAnsi="Humanst521 BT"/>
                <w:sz w:val="24"/>
                <w:szCs w:val="24"/>
              </w:rPr>
              <w:t>, aprobado por el Consejo General del Instituto Nacional Electoral, en sesión extraordinaria, celebrada el 20 de octubre de 2017, por el que se da respuesta a las consultas realizadas por el Partido Acción Nacional y Nueva Alianza, considerando los criterios de la sentencia emitida por la H. Sala Superior del Tribunal Electoral del Poder Judicial de la Federación en el recurso de apelación con la clave SUP-RAP-201/2017, relativo al financiamiento privado que podrán recibir los partidos políticos nacionales por parte de los simpatizantes para aplicarlo en actividades ordinarias en el ejercicio 2017.</w:t>
            </w:r>
          </w:p>
        </w:tc>
      </w:tr>
      <w:tr w:rsidR="00DC628B" w:rsidRPr="007368D4" w:rsidTr="006B3B20">
        <w:tc>
          <w:tcPr>
            <w:tcW w:w="2410" w:type="dxa"/>
          </w:tcPr>
          <w:p w:rsidR="00DC628B" w:rsidRPr="00B95E63" w:rsidRDefault="00DC628B" w:rsidP="00DC628B">
            <w:pPr>
              <w:jc w:val="center"/>
              <w:rPr>
                <w:rFonts w:ascii="Humanst521 BT" w:hAnsi="Humanst521 BT"/>
                <w:sz w:val="24"/>
              </w:rPr>
            </w:pPr>
            <w:r w:rsidRPr="00B95E63">
              <w:rPr>
                <w:rFonts w:ascii="Humanst521 BT" w:hAnsi="Humanst521 BT"/>
                <w:sz w:val="24"/>
              </w:rPr>
              <w:t xml:space="preserve">02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CGE/2112/2017</w:t>
            </w:r>
          </w:p>
        </w:tc>
        <w:tc>
          <w:tcPr>
            <w:tcW w:w="5528" w:type="dxa"/>
            <w:vAlign w:val="center"/>
          </w:tcPr>
          <w:p w:rsidR="00DC628B" w:rsidRPr="00BD2FF0" w:rsidRDefault="00DC628B" w:rsidP="00DC628B">
            <w:pPr>
              <w:jc w:val="both"/>
              <w:rPr>
                <w:rFonts w:ascii="Humanst521 BT" w:hAnsi="Humanst521 BT"/>
                <w:sz w:val="24"/>
                <w:szCs w:val="24"/>
              </w:rPr>
            </w:pPr>
            <w:r>
              <w:rPr>
                <w:rFonts w:ascii="Humanst521 BT" w:hAnsi="Humanst521 BT"/>
                <w:sz w:val="24"/>
                <w:szCs w:val="24"/>
              </w:rPr>
              <w:t xml:space="preserve">Se notificó al C. Héctor Israel Ceseña Mendoza </w:t>
            </w:r>
            <w:r w:rsidRPr="00FC0CD9">
              <w:rPr>
                <w:rFonts w:ascii="Humanst521 BT" w:hAnsi="Humanst521 BT"/>
                <w:b/>
                <w:sz w:val="24"/>
                <w:szCs w:val="24"/>
              </w:rPr>
              <w:t>REPRESENTANTE PROPIETARIO DEL PARTIDO ENCUENTRO SOCIAL</w:t>
            </w:r>
            <w:r>
              <w:rPr>
                <w:rFonts w:ascii="Humanst521 BT" w:hAnsi="Humanst521 BT"/>
                <w:sz w:val="24"/>
                <w:szCs w:val="24"/>
              </w:rPr>
              <w:t xml:space="preserve">, el Acuerdo </w:t>
            </w:r>
            <w:r w:rsidRPr="003E296B">
              <w:rPr>
                <w:rFonts w:ascii="Humanst521 BT" w:hAnsi="Humanst521 BT"/>
                <w:b/>
                <w:sz w:val="24"/>
                <w:szCs w:val="24"/>
              </w:rPr>
              <w:t>INE/CG</w:t>
            </w:r>
            <w:r>
              <w:rPr>
                <w:rFonts w:ascii="Humanst521 BT" w:hAnsi="Humanst521 BT"/>
                <w:b/>
                <w:sz w:val="24"/>
                <w:szCs w:val="24"/>
              </w:rPr>
              <w:t>474</w:t>
            </w:r>
            <w:r w:rsidRPr="003E296B">
              <w:rPr>
                <w:rFonts w:ascii="Humanst521 BT" w:hAnsi="Humanst521 BT"/>
                <w:b/>
                <w:sz w:val="24"/>
                <w:szCs w:val="24"/>
              </w:rPr>
              <w:t>/2017</w:t>
            </w:r>
            <w:r>
              <w:rPr>
                <w:rFonts w:ascii="Humanst521 BT" w:hAnsi="Humanst521 BT"/>
                <w:sz w:val="24"/>
                <w:szCs w:val="24"/>
              </w:rPr>
              <w:t xml:space="preserve">, aprobado por el Consejo General del Instituto Nacional Electoral, en sesión extraordinaria, celebrada el 20 de octubre de 2017, por el que se da respuesta a las consultas realizadas por el Partido Acción Nacional y Nueva Alianza, considerando los criterios de la sentencia emitida por la H. Sala </w:t>
            </w:r>
            <w:r>
              <w:rPr>
                <w:rFonts w:ascii="Humanst521 BT" w:hAnsi="Humanst521 BT"/>
                <w:sz w:val="24"/>
                <w:szCs w:val="24"/>
              </w:rPr>
              <w:lastRenderedPageBreak/>
              <w:t>Superior del Tribunal Electoral del Poder Judicial de la Federación en el recurso de apelación con la clave SUP-RAP-201/2017, relativo al financiamiento privado que podrán recibir los partidos políticos nacionales por parte de los simpatizantes para aplicarlo en actividades ordinarias en el ejercicio 2017.</w:t>
            </w:r>
          </w:p>
        </w:tc>
      </w:tr>
      <w:tr w:rsidR="00DC628B" w:rsidRPr="007368D4" w:rsidTr="006B3B20">
        <w:tc>
          <w:tcPr>
            <w:tcW w:w="2410" w:type="dxa"/>
          </w:tcPr>
          <w:p w:rsidR="00DC628B" w:rsidRPr="00B95E63" w:rsidRDefault="00DC628B" w:rsidP="00DC628B">
            <w:pPr>
              <w:jc w:val="center"/>
              <w:rPr>
                <w:rFonts w:ascii="Humanst521 BT" w:hAnsi="Humanst521 BT"/>
                <w:sz w:val="24"/>
              </w:rPr>
            </w:pPr>
            <w:r w:rsidRPr="00B95E63">
              <w:rPr>
                <w:rFonts w:ascii="Humanst521 BT" w:hAnsi="Humanst521 BT"/>
                <w:sz w:val="24"/>
              </w:rPr>
              <w:lastRenderedPageBreak/>
              <w:t xml:space="preserve">02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CGE/2113/2017</w:t>
            </w:r>
          </w:p>
        </w:tc>
        <w:tc>
          <w:tcPr>
            <w:tcW w:w="5528" w:type="dxa"/>
            <w:vAlign w:val="center"/>
          </w:tcPr>
          <w:p w:rsidR="00DC628B" w:rsidRPr="00BD2FF0" w:rsidRDefault="00DC628B" w:rsidP="00DC628B">
            <w:pPr>
              <w:jc w:val="both"/>
              <w:rPr>
                <w:rFonts w:ascii="Humanst521 BT" w:hAnsi="Humanst521 BT"/>
                <w:sz w:val="24"/>
                <w:szCs w:val="24"/>
              </w:rPr>
            </w:pPr>
            <w:r>
              <w:rPr>
                <w:rFonts w:ascii="Humanst521 BT" w:hAnsi="Humanst521 BT"/>
                <w:sz w:val="24"/>
                <w:szCs w:val="24"/>
              </w:rPr>
              <w:t xml:space="preserve">Se notificó al C. Luis Carlos Pedroza Jiménez </w:t>
            </w:r>
            <w:r w:rsidRPr="00FC0CD9">
              <w:rPr>
                <w:rFonts w:ascii="Humanst521 BT" w:hAnsi="Humanst521 BT"/>
                <w:b/>
                <w:sz w:val="24"/>
                <w:szCs w:val="24"/>
              </w:rPr>
              <w:t>REPRESENTANTE PROPIETARIO DEL PARTIDO MOVIMIENTO CIUDADANO</w:t>
            </w:r>
            <w:r>
              <w:rPr>
                <w:rFonts w:ascii="Humanst521 BT" w:hAnsi="Humanst521 BT"/>
                <w:sz w:val="24"/>
                <w:szCs w:val="24"/>
              </w:rPr>
              <w:t xml:space="preserve">, el Acuerdo </w:t>
            </w:r>
            <w:r w:rsidRPr="003E296B">
              <w:rPr>
                <w:rFonts w:ascii="Humanst521 BT" w:hAnsi="Humanst521 BT"/>
                <w:b/>
                <w:sz w:val="24"/>
                <w:szCs w:val="24"/>
              </w:rPr>
              <w:t>INE/CG</w:t>
            </w:r>
            <w:r>
              <w:rPr>
                <w:rFonts w:ascii="Humanst521 BT" w:hAnsi="Humanst521 BT"/>
                <w:b/>
                <w:sz w:val="24"/>
                <w:szCs w:val="24"/>
              </w:rPr>
              <w:t>474</w:t>
            </w:r>
            <w:r w:rsidRPr="003E296B">
              <w:rPr>
                <w:rFonts w:ascii="Humanst521 BT" w:hAnsi="Humanst521 BT"/>
                <w:b/>
                <w:sz w:val="24"/>
                <w:szCs w:val="24"/>
              </w:rPr>
              <w:t>/2017</w:t>
            </w:r>
            <w:r>
              <w:rPr>
                <w:rFonts w:ascii="Humanst521 BT" w:hAnsi="Humanst521 BT"/>
                <w:sz w:val="24"/>
                <w:szCs w:val="24"/>
              </w:rPr>
              <w:t>, aprobado por el Consejo General del Instituto Nacional Electoral, en sesión extraordinaria, celebrada el 20 de octubre de 2017, por el que se da respuesta a las consultas realizadas por el Partido Acción Nacional y Nueva Alianza, considerando los criterios de la sentencia emitida por la H. Sala Superior del Tribunal Electoral del Poder Judicial de la Federación en el recurso de apelación con la clave SUP-RAP-201/2017, relativo al financiamiento privado que podrán recibir los partidos políticos nacionales por parte de los simpatizantes para aplicarlo en actividades ordinarias en el ejercicio 2017.</w:t>
            </w:r>
          </w:p>
        </w:tc>
      </w:tr>
      <w:tr w:rsidR="00DC628B" w:rsidRPr="007368D4" w:rsidTr="006B3B20">
        <w:tc>
          <w:tcPr>
            <w:tcW w:w="2410" w:type="dxa"/>
          </w:tcPr>
          <w:p w:rsidR="00DC628B" w:rsidRPr="00B95E63" w:rsidRDefault="00DC628B" w:rsidP="00DC628B">
            <w:pPr>
              <w:jc w:val="center"/>
              <w:rPr>
                <w:rFonts w:ascii="Humanst521 BT" w:hAnsi="Humanst521 BT"/>
                <w:sz w:val="24"/>
              </w:rPr>
            </w:pPr>
            <w:r w:rsidRPr="00B95E63">
              <w:rPr>
                <w:rFonts w:ascii="Humanst521 BT" w:hAnsi="Humanst521 BT"/>
                <w:sz w:val="24"/>
              </w:rPr>
              <w:t xml:space="preserve">02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CGE/2114/2017</w:t>
            </w:r>
          </w:p>
        </w:tc>
        <w:tc>
          <w:tcPr>
            <w:tcW w:w="5528" w:type="dxa"/>
            <w:vAlign w:val="center"/>
          </w:tcPr>
          <w:p w:rsidR="00DC628B" w:rsidRPr="00BD2FF0" w:rsidRDefault="00DC628B" w:rsidP="00DC628B">
            <w:pPr>
              <w:jc w:val="both"/>
              <w:rPr>
                <w:rFonts w:ascii="Humanst521 BT" w:hAnsi="Humanst521 BT"/>
                <w:sz w:val="24"/>
                <w:szCs w:val="24"/>
              </w:rPr>
            </w:pPr>
            <w:r>
              <w:rPr>
                <w:rFonts w:ascii="Humanst521 BT" w:hAnsi="Humanst521 BT"/>
                <w:sz w:val="24"/>
                <w:szCs w:val="24"/>
              </w:rPr>
              <w:t xml:space="preserve">Se notificó al C. Javier Arturo Romero Arizpe </w:t>
            </w:r>
            <w:r w:rsidRPr="00FC0CD9">
              <w:rPr>
                <w:rFonts w:ascii="Humanst521 BT" w:hAnsi="Humanst521 BT"/>
                <w:b/>
                <w:sz w:val="24"/>
                <w:szCs w:val="24"/>
              </w:rPr>
              <w:t>REPRESENTANTE PROPIETARIO DE MORENA</w:t>
            </w:r>
            <w:r>
              <w:rPr>
                <w:rFonts w:ascii="Humanst521 BT" w:hAnsi="Humanst521 BT"/>
                <w:sz w:val="24"/>
                <w:szCs w:val="24"/>
              </w:rPr>
              <w:t xml:space="preserve">, el Acuerdo </w:t>
            </w:r>
            <w:r w:rsidRPr="003E296B">
              <w:rPr>
                <w:rFonts w:ascii="Humanst521 BT" w:hAnsi="Humanst521 BT"/>
                <w:b/>
                <w:sz w:val="24"/>
                <w:szCs w:val="24"/>
              </w:rPr>
              <w:t>INE/CG</w:t>
            </w:r>
            <w:r>
              <w:rPr>
                <w:rFonts w:ascii="Humanst521 BT" w:hAnsi="Humanst521 BT"/>
                <w:b/>
                <w:sz w:val="24"/>
                <w:szCs w:val="24"/>
              </w:rPr>
              <w:t>474</w:t>
            </w:r>
            <w:r w:rsidRPr="003E296B">
              <w:rPr>
                <w:rFonts w:ascii="Humanst521 BT" w:hAnsi="Humanst521 BT"/>
                <w:b/>
                <w:sz w:val="24"/>
                <w:szCs w:val="24"/>
              </w:rPr>
              <w:t>/2017</w:t>
            </w:r>
            <w:r>
              <w:rPr>
                <w:rFonts w:ascii="Humanst521 BT" w:hAnsi="Humanst521 BT"/>
                <w:sz w:val="24"/>
                <w:szCs w:val="24"/>
              </w:rPr>
              <w:t>, aprobado por el Consejo General del Instituto Nacional Electoral, en sesión extraordinaria, celebrada el 20 de octubre de 2017, por el que se da respuesta a las consultas realizadas por el Partido Acción Nacional y Nueva Alianza, considerando los criterios de la sentencia emitida por la H. Sala Superior del Tribunal Electoral del Poder Judicial de la Federación en el recurso de apelación con la clave SUP-RAP-201/2017, relativo al financiamiento privado que podrán recibir los partidos políticos nacionales por parte de los simpatizantes para aplicarlo en actividades ordinarias en el ejercicio 2017.</w:t>
            </w:r>
          </w:p>
        </w:tc>
      </w:tr>
      <w:tr w:rsidR="00DC628B" w:rsidRPr="007368D4" w:rsidTr="006B3B20">
        <w:tc>
          <w:tcPr>
            <w:tcW w:w="2410" w:type="dxa"/>
          </w:tcPr>
          <w:p w:rsidR="00DC628B" w:rsidRPr="00B95E63" w:rsidRDefault="00DC628B" w:rsidP="00DC628B">
            <w:pPr>
              <w:jc w:val="center"/>
              <w:rPr>
                <w:rFonts w:ascii="Humanst521 BT" w:hAnsi="Humanst521 BT"/>
                <w:sz w:val="24"/>
              </w:rPr>
            </w:pPr>
            <w:r>
              <w:rPr>
                <w:rFonts w:ascii="Humanst521 BT" w:hAnsi="Humanst521 BT"/>
                <w:sz w:val="24"/>
              </w:rPr>
              <w:t>15</w:t>
            </w:r>
            <w:r w:rsidRPr="00B95E63">
              <w:rPr>
                <w:rFonts w:ascii="Humanst521 BT" w:hAnsi="Humanst521 BT"/>
                <w:sz w:val="24"/>
              </w:rPr>
              <w:t xml:space="preserve">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CGE/2204/2017</w:t>
            </w:r>
          </w:p>
        </w:tc>
        <w:tc>
          <w:tcPr>
            <w:tcW w:w="5528" w:type="dxa"/>
            <w:vAlign w:val="center"/>
          </w:tcPr>
          <w:p w:rsidR="00DC628B" w:rsidRDefault="00DC628B" w:rsidP="00DC628B">
            <w:pPr>
              <w:jc w:val="both"/>
              <w:rPr>
                <w:rFonts w:ascii="Humanst521 BT" w:hAnsi="Humanst521 BT"/>
                <w:sz w:val="24"/>
                <w:szCs w:val="24"/>
              </w:rPr>
            </w:pPr>
            <w:r>
              <w:rPr>
                <w:rFonts w:ascii="Humanst521 BT" w:hAnsi="Humanst521 BT"/>
                <w:sz w:val="24"/>
                <w:szCs w:val="24"/>
              </w:rPr>
              <w:t xml:space="preserve">Se remitió al C.P. Eduardo </w:t>
            </w:r>
            <w:proofErr w:type="spellStart"/>
            <w:r>
              <w:rPr>
                <w:rFonts w:ascii="Humanst521 BT" w:hAnsi="Humanst521 BT"/>
                <w:sz w:val="24"/>
                <w:szCs w:val="24"/>
              </w:rPr>
              <w:t>Gurza</w:t>
            </w:r>
            <w:proofErr w:type="spellEnd"/>
            <w:r>
              <w:rPr>
                <w:rFonts w:ascii="Humanst521 BT" w:hAnsi="Humanst521 BT"/>
                <w:sz w:val="24"/>
                <w:szCs w:val="24"/>
              </w:rPr>
              <w:t xml:space="preserve"> Curiel </w:t>
            </w:r>
            <w:r w:rsidRPr="003B0D1A">
              <w:rPr>
                <w:rFonts w:ascii="Humanst521 BT" w:hAnsi="Humanst521 BT"/>
                <w:b/>
                <w:sz w:val="24"/>
                <w:szCs w:val="24"/>
              </w:rPr>
              <w:t>DIRECTOR DE LA UNIDAD TÉCNICA DE FISCALIZACIÓN</w:t>
            </w:r>
            <w:r>
              <w:rPr>
                <w:rFonts w:ascii="Humanst521 BT" w:hAnsi="Humanst521 BT"/>
                <w:sz w:val="24"/>
                <w:szCs w:val="24"/>
              </w:rPr>
              <w:t xml:space="preserve">, copia certificada del oficio número INE-UF/DG/703/14 así como documentación que en el mismo se indica; en el cual se encuentra enlistada la cuenta bancaria 0158638977 a nombre de CDM PRI TIJUANA, que el Partido Revolucionarios Institucional reporto en su “Informe Anual sobre el Origen y Destino de los </w:t>
            </w:r>
            <w:r>
              <w:rPr>
                <w:rFonts w:ascii="Humanst521 BT" w:hAnsi="Humanst521 BT"/>
                <w:sz w:val="24"/>
                <w:szCs w:val="24"/>
              </w:rPr>
              <w:lastRenderedPageBreak/>
              <w:t xml:space="preserve">Recursos por el periodo del 01 de </w:t>
            </w:r>
            <w:proofErr w:type="gramStart"/>
            <w:r>
              <w:rPr>
                <w:rFonts w:ascii="Humanst521 BT" w:hAnsi="Humanst521 BT"/>
                <w:sz w:val="24"/>
                <w:szCs w:val="24"/>
              </w:rPr>
              <w:t>Enero</w:t>
            </w:r>
            <w:proofErr w:type="gramEnd"/>
            <w:r>
              <w:rPr>
                <w:rFonts w:ascii="Humanst521 BT" w:hAnsi="Humanst521 BT"/>
                <w:sz w:val="24"/>
                <w:szCs w:val="24"/>
              </w:rPr>
              <w:t xml:space="preserve"> al 31 de Diciembre de 2013”.</w:t>
            </w:r>
          </w:p>
        </w:tc>
      </w:tr>
      <w:tr w:rsidR="00DC628B" w:rsidRPr="007368D4" w:rsidTr="006B3B20">
        <w:tc>
          <w:tcPr>
            <w:tcW w:w="2410" w:type="dxa"/>
          </w:tcPr>
          <w:p w:rsidR="00DC628B" w:rsidRPr="00B95E63" w:rsidRDefault="00DC628B" w:rsidP="00DC628B">
            <w:pPr>
              <w:jc w:val="center"/>
              <w:rPr>
                <w:rFonts w:ascii="Humanst521 BT" w:hAnsi="Humanst521 BT"/>
                <w:sz w:val="24"/>
              </w:rPr>
            </w:pPr>
            <w:r>
              <w:rPr>
                <w:rFonts w:ascii="Humanst521 BT" w:hAnsi="Humanst521 BT"/>
                <w:sz w:val="24"/>
              </w:rPr>
              <w:lastRenderedPageBreak/>
              <w:t>15</w:t>
            </w:r>
            <w:r w:rsidRPr="00B95E63">
              <w:rPr>
                <w:rFonts w:ascii="Humanst521 BT" w:hAnsi="Humanst521 BT"/>
                <w:sz w:val="24"/>
              </w:rPr>
              <w:t xml:space="preserve">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CGE/2205/2017</w:t>
            </w:r>
          </w:p>
        </w:tc>
        <w:tc>
          <w:tcPr>
            <w:tcW w:w="5528" w:type="dxa"/>
            <w:vAlign w:val="center"/>
          </w:tcPr>
          <w:p w:rsidR="00DC628B" w:rsidRDefault="00DC628B" w:rsidP="00DC628B">
            <w:pPr>
              <w:jc w:val="both"/>
              <w:rPr>
                <w:rFonts w:ascii="Humanst521 BT" w:hAnsi="Humanst521 BT"/>
                <w:sz w:val="24"/>
                <w:szCs w:val="24"/>
              </w:rPr>
            </w:pPr>
            <w:r>
              <w:rPr>
                <w:rFonts w:ascii="Humanst521 BT" w:hAnsi="Humanst521 BT"/>
                <w:sz w:val="24"/>
                <w:szCs w:val="24"/>
              </w:rPr>
              <w:t xml:space="preserve">Se informó al C. Rosendo López Guzmán </w:t>
            </w:r>
            <w:r w:rsidRPr="00CA1019">
              <w:rPr>
                <w:rFonts w:ascii="Humanst521 BT" w:hAnsi="Humanst521 BT"/>
                <w:b/>
                <w:sz w:val="24"/>
                <w:szCs w:val="24"/>
              </w:rPr>
              <w:t>REPRESENTANTE PROPIETARIO DEL PARTIDO DE LA REVOLUCIÓN DEMOCRÁTICA</w:t>
            </w:r>
            <w:r>
              <w:rPr>
                <w:rFonts w:ascii="Humanst521 BT" w:hAnsi="Humanst521 BT"/>
                <w:sz w:val="24"/>
                <w:szCs w:val="24"/>
              </w:rPr>
              <w:t>, sobre la continuación en los descuentos a las ministraciones del financiamiento público destinado a actividades ordinarias permanentes del partido político, derivados de la ejecución a lo ordenado por el Instituto Nacional Electoral en la Resolución INE/CG574/2016 respecto de las irregularidades encontradas en el Dictamen Consolidado de la revisión de los Informes de Campaña de los ingresos y gastos de los Candidatos a los cargos de Diputados Locales y Ayuntamientos, correspondientes al Proceso Electoral Local Ordinario 2015-2016, en el Estado de Baja California.</w:t>
            </w:r>
          </w:p>
        </w:tc>
      </w:tr>
      <w:tr w:rsidR="00DC628B" w:rsidRPr="007368D4" w:rsidTr="006B3B20">
        <w:tc>
          <w:tcPr>
            <w:tcW w:w="2410" w:type="dxa"/>
          </w:tcPr>
          <w:p w:rsidR="00DC628B" w:rsidRPr="00B95E63" w:rsidRDefault="00DC628B" w:rsidP="00DC628B">
            <w:pPr>
              <w:jc w:val="center"/>
              <w:rPr>
                <w:rFonts w:ascii="Humanst521 BT" w:hAnsi="Humanst521 BT"/>
                <w:sz w:val="24"/>
              </w:rPr>
            </w:pPr>
            <w:r>
              <w:rPr>
                <w:rFonts w:ascii="Humanst521 BT" w:hAnsi="Humanst521 BT"/>
                <w:sz w:val="24"/>
              </w:rPr>
              <w:t>15</w:t>
            </w:r>
            <w:r w:rsidRPr="00B95E63">
              <w:rPr>
                <w:rFonts w:ascii="Humanst521 BT" w:hAnsi="Humanst521 BT"/>
                <w:sz w:val="24"/>
              </w:rPr>
              <w:t xml:space="preserve">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CGE/2206/2017</w:t>
            </w:r>
          </w:p>
        </w:tc>
        <w:tc>
          <w:tcPr>
            <w:tcW w:w="5528" w:type="dxa"/>
            <w:vAlign w:val="center"/>
          </w:tcPr>
          <w:p w:rsidR="00DC628B" w:rsidRDefault="00DC628B" w:rsidP="00DC628B">
            <w:pPr>
              <w:jc w:val="both"/>
              <w:rPr>
                <w:rFonts w:ascii="Humanst521 BT" w:hAnsi="Humanst521 BT"/>
                <w:sz w:val="24"/>
                <w:szCs w:val="24"/>
              </w:rPr>
            </w:pPr>
            <w:r>
              <w:rPr>
                <w:rFonts w:ascii="Humanst521 BT" w:hAnsi="Humanst521 BT"/>
                <w:sz w:val="24"/>
                <w:szCs w:val="24"/>
              </w:rPr>
              <w:t xml:space="preserve">Se informó al C. José Francisco Barraza </w:t>
            </w:r>
            <w:proofErr w:type="spellStart"/>
            <w:r>
              <w:rPr>
                <w:rFonts w:ascii="Humanst521 BT" w:hAnsi="Humanst521 BT"/>
                <w:sz w:val="24"/>
                <w:szCs w:val="24"/>
              </w:rPr>
              <w:t>Chiquete</w:t>
            </w:r>
            <w:proofErr w:type="spellEnd"/>
            <w:r>
              <w:rPr>
                <w:rFonts w:ascii="Humanst521 BT" w:hAnsi="Humanst521 BT"/>
                <w:sz w:val="24"/>
                <w:szCs w:val="24"/>
              </w:rPr>
              <w:t xml:space="preserve"> </w:t>
            </w:r>
            <w:r w:rsidRPr="00CA1019">
              <w:rPr>
                <w:rFonts w:ascii="Humanst521 BT" w:hAnsi="Humanst521 BT"/>
                <w:b/>
                <w:sz w:val="24"/>
                <w:szCs w:val="24"/>
              </w:rPr>
              <w:t>REPRESENTANTE PROPIETARIO DEL PARTIDO DE BAJA CALIFORNIA</w:t>
            </w:r>
            <w:r>
              <w:rPr>
                <w:rFonts w:ascii="Humanst521 BT" w:hAnsi="Humanst521 BT"/>
                <w:sz w:val="24"/>
                <w:szCs w:val="24"/>
              </w:rPr>
              <w:t>, sobre la continuación en los descuentos a las ministraciones del financiamiento público destinado a actividades ordinarias permanentes del partido político, derivados de la ejecución a lo ordenado por el Instituto Nacional Electoral en la Resolución INE/CG574/2016 respecto de las irregularidades encontradas en el Dictamen Consolidado de la revisión de los Informes de Campaña de los ingresos y gastos de los Candidatos a los cargos de Diputados Locales y Ayuntamientos, correspondientes al Proceso Electoral Local Ordinario 2015-2016, en el Estado de Baja California.</w:t>
            </w:r>
          </w:p>
        </w:tc>
      </w:tr>
      <w:tr w:rsidR="00DC628B" w:rsidRPr="007368D4" w:rsidTr="006B3B20">
        <w:tc>
          <w:tcPr>
            <w:tcW w:w="2410" w:type="dxa"/>
          </w:tcPr>
          <w:p w:rsidR="00DC628B" w:rsidRPr="00B95E63" w:rsidRDefault="00DC628B" w:rsidP="00DC628B">
            <w:pPr>
              <w:jc w:val="center"/>
              <w:rPr>
                <w:rFonts w:ascii="Humanst521 BT" w:hAnsi="Humanst521 BT"/>
                <w:sz w:val="24"/>
              </w:rPr>
            </w:pPr>
            <w:r>
              <w:rPr>
                <w:rFonts w:ascii="Humanst521 BT" w:hAnsi="Humanst521 BT"/>
                <w:sz w:val="24"/>
              </w:rPr>
              <w:t>15</w:t>
            </w:r>
            <w:r w:rsidRPr="00B95E63">
              <w:rPr>
                <w:rFonts w:ascii="Humanst521 BT" w:hAnsi="Humanst521 BT"/>
                <w:sz w:val="24"/>
              </w:rPr>
              <w:t xml:space="preserve">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CGE/2207/2017</w:t>
            </w:r>
          </w:p>
        </w:tc>
        <w:tc>
          <w:tcPr>
            <w:tcW w:w="5528" w:type="dxa"/>
            <w:vAlign w:val="center"/>
          </w:tcPr>
          <w:p w:rsidR="00DC628B" w:rsidRPr="006075E5" w:rsidRDefault="00DC628B" w:rsidP="00DC628B">
            <w:pPr>
              <w:jc w:val="both"/>
              <w:rPr>
                <w:rFonts w:ascii="Humanst521 BT" w:hAnsi="Humanst521 BT"/>
                <w:sz w:val="24"/>
                <w:szCs w:val="24"/>
              </w:rPr>
            </w:pPr>
            <w:r>
              <w:rPr>
                <w:rFonts w:ascii="Humanst521 BT" w:hAnsi="Humanst521 BT"/>
                <w:sz w:val="24"/>
                <w:szCs w:val="24"/>
              </w:rPr>
              <w:t xml:space="preserve">Se dio respuesta a la Lic. María Magdalena Pérez </w:t>
            </w:r>
            <w:proofErr w:type="spellStart"/>
            <w:r>
              <w:rPr>
                <w:rFonts w:ascii="Humanst521 BT" w:hAnsi="Humanst521 BT"/>
                <w:sz w:val="24"/>
                <w:szCs w:val="24"/>
              </w:rPr>
              <w:t>Ortíz</w:t>
            </w:r>
            <w:proofErr w:type="spellEnd"/>
            <w:r>
              <w:rPr>
                <w:rFonts w:ascii="Humanst521 BT" w:hAnsi="Humanst521 BT"/>
                <w:sz w:val="24"/>
                <w:szCs w:val="24"/>
              </w:rPr>
              <w:t xml:space="preserve"> </w:t>
            </w:r>
            <w:r w:rsidRPr="006075E5">
              <w:rPr>
                <w:rFonts w:ascii="Humanst521 BT" w:hAnsi="Humanst521 BT"/>
                <w:b/>
                <w:sz w:val="24"/>
                <w:szCs w:val="24"/>
              </w:rPr>
              <w:t>SECRETARIO DEL CONSEJO LOCAL DEL INSTITUTO NACIONAL ELECTORAL EN BAJA CALIFORNIA</w:t>
            </w:r>
            <w:r>
              <w:rPr>
                <w:rFonts w:ascii="Humanst521 BT" w:hAnsi="Humanst521 BT"/>
                <w:sz w:val="24"/>
                <w:szCs w:val="24"/>
              </w:rPr>
              <w:t xml:space="preserve">, mediante el cual se </w:t>
            </w:r>
            <w:proofErr w:type="spellStart"/>
            <w:r>
              <w:rPr>
                <w:rFonts w:ascii="Humanst521 BT" w:hAnsi="Humanst521 BT"/>
                <w:sz w:val="24"/>
                <w:szCs w:val="24"/>
              </w:rPr>
              <w:t>adjunto</w:t>
            </w:r>
            <w:proofErr w:type="spellEnd"/>
            <w:r>
              <w:rPr>
                <w:rFonts w:ascii="Humanst521 BT" w:hAnsi="Humanst521 BT"/>
                <w:sz w:val="24"/>
                <w:szCs w:val="24"/>
              </w:rPr>
              <w:t xml:space="preserve"> disco compacto en formato Excel, la relación con los apellidos de los Candidatos Independientes y los candidatos a cargo de elección popular postulados ante esta autoridad electoral, por los Partidos Políticos Nacionales y Locales, electoral durante el Proceso Electoral Ordinario Local 2015-2016.  </w:t>
            </w:r>
          </w:p>
        </w:tc>
      </w:tr>
      <w:tr w:rsidR="00DC628B" w:rsidRPr="007368D4" w:rsidTr="006B3B20">
        <w:tc>
          <w:tcPr>
            <w:tcW w:w="2410" w:type="dxa"/>
          </w:tcPr>
          <w:p w:rsidR="00DC628B" w:rsidRPr="00B95E63" w:rsidRDefault="00DC628B" w:rsidP="00DC628B">
            <w:pPr>
              <w:jc w:val="center"/>
              <w:rPr>
                <w:rFonts w:ascii="Humanst521 BT" w:hAnsi="Humanst521 BT"/>
                <w:sz w:val="24"/>
              </w:rPr>
            </w:pPr>
            <w:r>
              <w:rPr>
                <w:rFonts w:ascii="Humanst521 BT" w:hAnsi="Humanst521 BT"/>
                <w:sz w:val="24"/>
              </w:rPr>
              <w:t>16</w:t>
            </w:r>
            <w:r w:rsidRPr="00B95E63">
              <w:rPr>
                <w:rFonts w:ascii="Humanst521 BT" w:hAnsi="Humanst521 BT"/>
                <w:sz w:val="24"/>
              </w:rPr>
              <w:t xml:space="preserve">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CGE/2210/2017</w:t>
            </w:r>
          </w:p>
        </w:tc>
        <w:tc>
          <w:tcPr>
            <w:tcW w:w="5528" w:type="dxa"/>
            <w:vAlign w:val="center"/>
          </w:tcPr>
          <w:p w:rsidR="00DC628B" w:rsidRDefault="00DC628B" w:rsidP="00DC628B">
            <w:pPr>
              <w:jc w:val="both"/>
              <w:rPr>
                <w:rFonts w:ascii="Humanst521 BT" w:hAnsi="Humanst521 BT"/>
                <w:sz w:val="24"/>
                <w:szCs w:val="24"/>
              </w:rPr>
            </w:pPr>
            <w:r>
              <w:rPr>
                <w:rFonts w:ascii="Humanst521 BT" w:hAnsi="Humanst521 BT"/>
                <w:sz w:val="24"/>
                <w:szCs w:val="24"/>
              </w:rPr>
              <w:t xml:space="preserve">Se informa al Mtro. Miguel Ángel Patiño Arroyo </w:t>
            </w:r>
            <w:r w:rsidRPr="00FB51C5">
              <w:rPr>
                <w:rFonts w:ascii="Humanst521 BT" w:hAnsi="Humanst521 BT"/>
                <w:b/>
                <w:sz w:val="24"/>
                <w:szCs w:val="24"/>
              </w:rPr>
              <w:t xml:space="preserve">DIRECTOR DE LA UNIDAD TÉCNICA DE VINCULACIÓN CON LOS ORGANISMOS </w:t>
            </w:r>
            <w:r w:rsidRPr="00FB51C5">
              <w:rPr>
                <w:rFonts w:ascii="Humanst521 BT" w:hAnsi="Humanst521 BT"/>
                <w:b/>
                <w:sz w:val="24"/>
                <w:szCs w:val="24"/>
              </w:rPr>
              <w:lastRenderedPageBreak/>
              <w:t>PÚBLICOS LOCALES DEL INSTITUTO NACIONAL ELECTORAL</w:t>
            </w:r>
            <w:r>
              <w:rPr>
                <w:rFonts w:ascii="Humanst521 BT" w:hAnsi="Humanst521 BT"/>
                <w:sz w:val="24"/>
                <w:szCs w:val="24"/>
              </w:rPr>
              <w:t>, sobre los acuerdos, lineamientos, reglamentos, manuales y criterios aprobados del mes de julio a la fecha, relacionados con el cumplimiento de la Paridad de Género en la postulación a cargos de elección popular.</w:t>
            </w:r>
          </w:p>
        </w:tc>
      </w:tr>
      <w:tr w:rsidR="00DC628B" w:rsidRPr="007368D4" w:rsidTr="006B3B20">
        <w:tc>
          <w:tcPr>
            <w:tcW w:w="2410" w:type="dxa"/>
          </w:tcPr>
          <w:p w:rsidR="00DC628B" w:rsidRPr="00B95E63" w:rsidRDefault="00DC628B" w:rsidP="00DC628B">
            <w:pPr>
              <w:jc w:val="center"/>
              <w:rPr>
                <w:rFonts w:ascii="Humanst521 BT" w:hAnsi="Humanst521 BT"/>
                <w:sz w:val="24"/>
              </w:rPr>
            </w:pPr>
            <w:r>
              <w:rPr>
                <w:rFonts w:ascii="Humanst521 BT" w:hAnsi="Humanst521 BT"/>
                <w:sz w:val="24"/>
              </w:rPr>
              <w:lastRenderedPageBreak/>
              <w:t>16</w:t>
            </w:r>
            <w:r w:rsidRPr="00B95E63">
              <w:rPr>
                <w:rFonts w:ascii="Humanst521 BT" w:hAnsi="Humanst521 BT"/>
                <w:sz w:val="24"/>
              </w:rPr>
              <w:t xml:space="preserve">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CGE/2211/2017</w:t>
            </w:r>
          </w:p>
        </w:tc>
        <w:tc>
          <w:tcPr>
            <w:tcW w:w="5528" w:type="dxa"/>
            <w:vAlign w:val="center"/>
          </w:tcPr>
          <w:p w:rsidR="00DC628B" w:rsidRPr="00FB51C5" w:rsidRDefault="00DC628B" w:rsidP="00DC628B">
            <w:pPr>
              <w:jc w:val="both"/>
              <w:rPr>
                <w:rFonts w:ascii="Humanst521 BT" w:hAnsi="Humanst521 BT"/>
                <w:sz w:val="24"/>
                <w:szCs w:val="24"/>
              </w:rPr>
            </w:pPr>
            <w:r>
              <w:rPr>
                <w:rFonts w:ascii="Humanst521 BT" w:hAnsi="Humanst521 BT"/>
                <w:sz w:val="24"/>
                <w:szCs w:val="24"/>
              </w:rPr>
              <w:t xml:space="preserve">Se informó al Mtro. Miguel Ángel Patiño Arroyo </w:t>
            </w:r>
            <w:r w:rsidRPr="00FB51C5">
              <w:rPr>
                <w:rFonts w:ascii="Humanst521 BT" w:hAnsi="Humanst521 BT"/>
                <w:b/>
                <w:sz w:val="24"/>
                <w:szCs w:val="24"/>
              </w:rPr>
              <w:t>DIRECTOR DE LA UNIDAD TÉCNICA DE VINCULACIÓN CON LOS ORGANISMOS PÚBLICOS LOCALES DEL INSTITUTO NACIONAL ELECTORAL</w:t>
            </w:r>
            <w:r>
              <w:rPr>
                <w:rFonts w:ascii="Humanst521 BT" w:hAnsi="Humanst521 BT"/>
                <w:sz w:val="24"/>
                <w:szCs w:val="24"/>
              </w:rPr>
              <w:t>, respecto de las multas pendientes de cobro por parte de MORENA a nivel federal, así como en cada entidad federativa, en el formato solicitado.</w:t>
            </w:r>
          </w:p>
        </w:tc>
      </w:tr>
      <w:tr w:rsidR="00DC628B" w:rsidRPr="007368D4" w:rsidTr="006B3B20">
        <w:tc>
          <w:tcPr>
            <w:tcW w:w="2410" w:type="dxa"/>
          </w:tcPr>
          <w:p w:rsidR="00DC628B" w:rsidRPr="00B95E63" w:rsidRDefault="00DC628B" w:rsidP="00DC628B">
            <w:pPr>
              <w:jc w:val="center"/>
              <w:rPr>
                <w:rFonts w:ascii="Humanst521 BT" w:hAnsi="Humanst521 BT"/>
                <w:sz w:val="24"/>
              </w:rPr>
            </w:pPr>
            <w:r>
              <w:rPr>
                <w:rFonts w:ascii="Humanst521 BT" w:hAnsi="Humanst521 BT"/>
                <w:sz w:val="24"/>
              </w:rPr>
              <w:t>28</w:t>
            </w:r>
            <w:r w:rsidRPr="00B95E63">
              <w:rPr>
                <w:rFonts w:ascii="Humanst521 BT" w:hAnsi="Humanst521 BT"/>
                <w:sz w:val="24"/>
              </w:rPr>
              <w:t xml:space="preserve"> </w:t>
            </w:r>
            <w:r w:rsidR="00271A3C">
              <w:rPr>
                <w:rFonts w:ascii="Humanst521 BT" w:hAnsi="Humanst521 BT"/>
                <w:sz w:val="24"/>
              </w:rPr>
              <w:t>n</w:t>
            </w:r>
            <w:r>
              <w:rPr>
                <w:rFonts w:ascii="Humanst521 BT" w:hAnsi="Humanst521 BT"/>
                <w:sz w:val="24"/>
              </w:rPr>
              <w:t>oviembre 2017</w:t>
            </w:r>
          </w:p>
        </w:tc>
        <w:tc>
          <w:tcPr>
            <w:tcW w:w="2268" w:type="dxa"/>
          </w:tcPr>
          <w:p w:rsidR="00DC628B" w:rsidRPr="00B95E63" w:rsidRDefault="00DC628B" w:rsidP="006B1CC2">
            <w:pPr>
              <w:jc w:val="center"/>
              <w:rPr>
                <w:rFonts w:ascii="Humanst521 BT" w:hAnsi="Humanst521 BT"/>
                <w:sz w:val="24"/>
                <w:szCs w:val="24"/>
              </w:rPr>
            </w:pPr>
            <w:r>
              <w:rPr>
                <w:rFonts w:ascii="Humanst521 BT" w:hAnsi="Humanst521 BT"/>
                <w:sz w:val="24"/>
                <w:szCs w:val="24"/>
              </w:rPr>
              <w:t>CGE/2304/2017</w:t>
            </w:r>
          </w:p>
        </w:tc>
        <w:tc>
          <w:tcPr>
            <w:tcW w:w="5528" w:type="dxa"/>
            <w:vAlign w:val="center"/>
          </w:tcPr>
          <w:p w:rsidR="00DC628B" w:rsidRPr="00FB51C5" w:rsidRDefault="00DC628B" w:rsidP="00DC628B">
            <w:pPr>
              <w:jc w:val="both"/>
              <w:rPr>
                <w:rFonts w:ascii="Humanst521 BT" w:hAnsi="Humanst521 BT"/>
                <w:sz w:val="24"/>
                <w:szCs w:val="24"/>
              </w:rPr>
            </w:pPr>
            <w:r>
              <w:rPr>
                <w:rFonts w:ascii="Humanst521 BT" w:hAnsi="Humanst521 BT"/>
                <w:sz w:val="24"/>
                <w:szCs w:val="24"/>
              </w:rPr>
              <w:t xml:space="preserve">Se remitió al Mtro. Miguel Ángel Patiño Arroyo </w:t>
            </w:r>
            <w:r w:rsidRPr="00FB51C5">
              <w:rPr>
                <w:rFonts w:ascii="Humanst521 BT" w:hAnsi="Humanst521 BT"/>
                <w:b/>
                <w:sz w:val="24"/>
                <w:szCs w:val="24"/>
              </w:rPr>
              <w:t>DIRECTOR DE LA UNIDAD TÉCNICA DE VINCULACIÓN CON LOS ORGANISMOS PÚBLICOS LOCALES DEL INSTITUTO NACIONAL ELECTORAL</w:t>
            </w:r>
            <w:r>
              <w:rPr>
                <w:rFonts w:ascii="Humanst521 BT" w:hAnsi="Humanst521 BT"/>
                <w:sz w:val="24"/>
                <w:szCs w:val="24"/>
              </w:rPr>
              <w:t xml:space="preserve">, para su conocimiento y atención escrito presentado por el C. Alfredo Ferreiro Velazco, quien se ostenta como Presidente del Comité Directivo Estatal de Encuentro Social, Partido Político Nacional, por el que da a conocer la integración del Comité Directivo Estatal y Comités Municipales de dicho partido a través del Primer Congreso Estatal celebrado el 4 de noviembre de 2017, a efecto de que sea esa Autoridad Nacional Electoral, quien resuelva sobre la procedencia de la instauración de los órganos </w:t>
            </w:r>
            <w:proofErr w:type="spellStart"/>
            <w:r>
              <w:rPr>
                <w:rFonts w:ascii="Humanst521 BT" w:hAnsi="Humanst521 BT"/>
                <w:sz w:val="24"/>
                <w:szCs w:val="24"/>
              </w:rPr>
              <w:t>intrapartidistas</w:t>
            </w:r>
            <w:proofErr w:type="spellEnd"/>
            <w:r>
              <w:rPr>
                <w:rFonts w:ascii="Humanst521 BT" w:hAnsi="Humanst521 BT"/>
                <w:sz w:val="24"/>
                <w:szCs w:val="24"/>
              </w:rPr>
              <w:t xml:space="preserve"> en el Estado de Baja California.</w:t>
            </w:r>
          </w:p>
        </w:tc>
      </w:tr>
      <w:tr w:rsidR="00DC628B" w:rsidRPr="007368D4" w:rsidTr="006B3B20">
        <w:tc>
          <w:tcPr>
            <w:tcW w:w="2410" w:type="dxa"/>
          </w:tcPr>
          <w:p w:rsidR="00DC628B" w:rsidRDefault="00DC628B" w:rsidP="00DC628B">
            <w:pPr>
              <w:jc w:val="center"/>
              <w:rPr>
                <w:rFonts w:ascii="Humanst521 BT" w:hAnsi="Humanst521 BT" w:cstheme="minorHAnsi"/>
                <w:sz w:val="24"/>
                <w:szCs w:val="24"/>
              </w:rPr>
            </w:pPr>
          </w:p>
          <w:p w:rsidR="00DC628B" w:rsidRDefault="00DC628B" w:rsidP="00DC628B">
            <w:pPr>
              <w:jc w:val="center"/>
              <w:rPr>
                <w:rFonts w:ascii="Humanst521 BT" w:hAnsi="Humanst521 BT" w:cstheme="minorHAnsi"/>
                <w:sz w:val="24"/>
                <w:szCs w:val="24"/>
              </w:rPr>
            </w:pPr>
          </w:p>
          <w:p w:rsidR="00DC628B" w:rsidRDefault="00DC628B" w:rsidP="00DC628B">
            <w:pPr>
              <w:jc w:val="center"/>
            </w:pPr>
            <w:r w:rsidRPr="00447680">
              <w:rPr>
                <w:rFonts w:ascii="Humanst521 BT" w:hAnsi="Humanst521 BT" w:cstheme="minorHAnsi"/>
                <w:sz w:val="24"/>
                <w:szCs w:val="24"/>
              </w:rPr>
              <w:t>0</w:t>
            </w:r>
            <w:r>
              <w:rPr>
                <w:rFonts w:ascii="Humanst521 BT" w:hAnsi="Humanst521 BT" w:cstheme="minorHAnsi"/>
                <w:sz w:val="24"/>
                <w:szCs w:val="24"/>
              </w:rPr>
              <w:t>1</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vAlign w:val="center"/>
          </w:tcPr>
          <w:p w:rsidR="00DC628B" w:rsidRPr="00BD2FF0" w:rsidRDefault="00DC628B" w:rsidP="00DC628B">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359</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sidRPr="007368D4">
              <w:rPr>
                <w:rFonts w:ascii="Humanst521 BT" w:hAnsi="Humanst521 BT"/>
                <w:sz w:val="24"/>
                <w:szCs w:val="24"/>
              </w:rPr>
              <w:t xml:space="preserve">Se </w:t>
            </w:r>
            <w:r>
              <w:rPr>
                <w:rFonts w:ascii="Humanst521 BT" w:hAnsi="Humanst521 BT"/>
                <w:sz w:val="24"/>
                <w:szCs w:val="24"/>
              </w:rPr>
              <w:t>informó</w:t>
            </w:r>
            <w:r w:rsidRPr="007368D4">
              <w:rPr>
                <w:rFonts w:ascii="Humanst521 BT" w:hAnsi="Humanst521 BT"/>
                <w:sz w:val="24"/>
                <w:szCs w:val="24"/>
              </w:rPr>
              <w:t xml:space="preserve"> al Lic. Juan Pablo Hernández de Anda, </w:t>
            </w:r>
            <w:r w:rsidRPr="008A2353">
              <w:rPr>
                <w:rFonts w:ascii="Humanst521 BT" w:hAnsi="Humanst521 BT"/>
                <w:b/>
                <w:sz w:val="24"/>
                <w:szCs w:val="24"/>
              </w:rPr>
              <w:t>TITULAR DE LA UNIDAD TÉCNICA DE LO CONTENCIOSO ELECTORAL</w:t>
            </w:r>
            <w:r>
              <w:rPr>
                <w:rFonts w:ascii="Humanst521 BT" w:hAnsi="Humanst521 BT"/>
                <w:sz w:val="24"/>
                <w:szCs w:val="24"/>
              </w:rPr>
              <w:t>, que en los archivos de la Coordinación no obra el acta estenográfica de fecha 26 se septiembre del 2017.</w:t>
            </w:r>
          </w:p>
        </w:tc>
      </w:tr>
      <w:tr w:rsidR="00DC628B" w:rsidRPr="007368D4" w:rsidTr="006B3B20">
        <w:tc>
          <w:tcPr>
            <w:tcW w:w="2410" w:type="dxa"/>
          </w:tcPr>
          <w:p w:rsidR="00DC628B" w:rsidRDefault="00DC628B" w:rsidP="00DC628B">
            <w:pPr>
              <w:jc w:val="center"/>
              <w:rPr>
                <w:rFonts w:ascii="Humanst521 BT" w:hAnsi="Humanst521 BT" w:cstheme="minorHAnsi"/>
                <w:sz w:val="24"/>
                <w:szCs w:val="24"/>
              </w:rPr>
            </w:pPr>
          </w:p>
          <w:p w:rsidR="00DC628B" w:rsidRDefault="00DC628B" w:rsidP="00DC628B">
            <w:pPr>
              <w:jc w:val="center"/>
              <w:rPr>
                <w:rFonts w:ascii="Humanst521 BT" w:hAnsi="Humanst521 BT" w:cstheme="minorHAnsi"/>
                <w:sz w:val="24"/>
                <w:szCs w:val="24"/>
              </w:rPr>
            </w:pPr>
          </w:p>
          <w:p w:rsidR="00DC628B" w:rsidRDefault="00DC628B" w:rsidP="00DC628B">
            <w:pPr>
              <w:jc w:val="center"/>
              <w:rPr>
                <w:rFonts w:ascii="Humanst521 BT" w:hAnsi="Humanst521 BT" w:cstheme="minorHAnsi"/>
                <w:sz w:val="24"/>
                <w:szCs w:val="24"/>
              </w:rPr>
            </w:pPr>
          </w:p>
          <w:p w:rsidR="00DC628B" w:rsidRDefault="00DC628B" w:rsidP="00DC628B">
            <w:pPr>
              <w:jc w:val="center"/>
            </w:pPr>
            <w:r w:rsidRPr="00447680">
              <w:rPr>
                <w:rFonts w:ascii="Humanst521 BT" w:hAnsi="Humanst521 BT" w:cstheme="minorHAnsi"/>
                <w:sz w:val="24"/>
                <w:szCs w:val="24"/>
              </w:rPr>
              <w:t>0</w:t>
            </w:r>
            <w:r>
              <w:rPr>
                <w:rFonts w:ascii="Humanst521 BT" w:hAnsi="Humanst521 BT" w:cstheme="minorHAnsi"/>
                <w:sz w:val="24"/>
                <w:szCs w:val="24"/>
              </w:rPr>
              <w:t>1</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vAlign w:val="center"/>
          </w:tcPr>
          <w:p w:rsidR="00DC628B" w:rsidRPr="00BD2FF0" w:rsidRDefault="00DC628B" w:rsidP="00DC628B">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360</w:t>
            </w:r>
            <w:r w:rsidRPr="00BD2FF0">
              <w:rPr>
                <w:rFonts w:ascii="Humanst521 BT" w:hAnsi="Humanst521 BT"/>
                <w:sz w:val="24"/>
                <w:szCs w:val="24"/>
              </w:rPr>
              <w:t>/2017</w:t>
            </w:r>
          </w:p>
        </w:tc>
        <w:tc>
          <w:tcPr>
            <w:tcW w:w="5528" w:type="dxa"/>
            <w:vAlign w:val="center"/>
          </w:tcPr>
          <w:p w:rsidR="00DC628B" w:rsidRPr="00DC36E4" w:rsidRDefault="00DC628B" w:rsidP="00DC628B">
            <w:pPr>
              <w:jc w:val="both"/>
              <w:rPr>
                <w:rFonts w:ascii="Humanst521 BT" w:hAnsi="Humanst521 BT" w:cstheme="minorHAnsi"/>
                <w:sz w:val="24"/>
                <w:szCs w:val="24"/>
              </w:rPr>
            </w:pPr>
            <w:r w:rsidRPr="007368D4">
              <w:rPr>
                <w:rFonts w:ascii="Humanst521 BT" w:hAnsi="Humanst521 BT"/>
                <w:sz w:val="24"/>
                <w:szCs w:val="24"/>
              </w:rPr>
              <w:t xml:space="preserve">Se </w:t>
            </w:r>
            <w:r>
              <w:rPr>
                <w:rFonts w:ascii="Humanst521 BT" w:hAnsi="Humanst521 BT"/>
                <w:sz w:val="24"/>
                <w:szCs w:val="24"/>
              </w:rPr>
              <w:t>remite</w:t>
            </w:r>
            <w:r w:rsidRPr="007368D4">
              <w:rPr>
                <w:rFonts w:ascii="Humanst521 BT" w:hAnsi="Humanst521 BT"/>
                <w:sz w:val="24"/>
                <w:szCs w:val="24"/>
              </w:rPr>
              <w:t xml:space="preserve"> al Lic. Juan Pablo Hernández de Anda, </w:t>
            </w:r>
            <w:r w:rsidRPr="008A2353">
              <w:rPr>
                <w:rFonts w:ascii="Humanst521 BT" w:hAnsi="Humanst521 BT"/>
                <w:b/>
                <w:sz w:val="24"/>
                <w:szCs w:val="24"/>
              </w:rPr>
              <w:t>TITULAR DE LA UNIDAD TÉCNICA DE LO CONTENCIOSO ELECTORAL</w:t>
            </w:r>
            <w:r>
              <w:rPr>
                <w:rFonts w:ascii="Humanst521 BT" w:hAnsi="Humanst521 BT"/>
                <w:sz w:val="24"/>
                <w:szCs w:val="24"/>
              </w:rPr>
              <w:t xml:space="preserve">, copia certificada de los oficios </w:t>
            </w:r>
            <w:proofErr w:type="spellStart"/>
            <w:r>
              <w:rPr>
                <w:rFonts w:ascii="Humanst521 BT" w:hAnsi="Humanst521 BT"/>
                <w:sz w:val="24"/>
                <w:szCs w:val="24"/>
              </w:rPr>
              <w:t>CRPPyF</w:t>
            </w:r>
            <w:proofErr w:type="spellEnd"/>
            <w:r>
              <w:rPr>
                <w:rFonts w:ascii="Humanst521 BT" w:hAnsi="Humanst521 BT"/>
                <w:sz w:val="24"/>
                <w:szCs w:val="24"/>
              </w:rPr>
              <w:t xml:space="preserve">/345/2017 de fecha 17 de noviembre de 2017, </w:t>
            </w:r>
            <w:proofErr w:type="spellStart"/>
            <w:r>
              <w:rPr>
                <w:rFonts w:ascii="Humanst521 BT" w:hAnsi="Humanst521 BT"/>
                <w:sz w:val="24"/>
                <w:szCs w:val="24"/>
              </w:rPr>
              <w:t>CRPPyF</w:t>
            </w:r>
            <w:proofErr w:type="spellEnd"/>
            <w:r>
              <w:rPr>
                <w:rFonts w:ascii="Humanst521 BT" w:hAnsi="Humanst521 BT"/>
                <w:sz w:val="24"/>
                <w:szCs w:val="24"/>
              </w:rPr>
              <w:t xml:space="preserve">/403/2017 de fecha 30 de noviembre de 2017, que se han despachado por la Comisión del Régimen de Partidos Políticos y Financiamiento.  </w:t>
            </w:r>
          </w:p>
        </w:tc>
      </w:tr>
      <w:tr w:rsidR="00DC628B" w:rsidRPr="007368D4" w:rsidTr="006B3B20">
        <w:tc>
          <w:tcPr>
            <w:tcW w:w="2410" w:type="dxa"/>
          </w:tcPr>
          <w:p w:rsidR="00DC628B" w:rsidRDefault="00DC628B" w:rsidP="00DC628B">
            <w:pPr>
              <w:jc w:val="center"/>
            </w:pPr>
            <w:r w:rsidRPr="00447680">
              <w:rPr>
                <w:rFonts w:ascii="Humanst521 BT" w:hAnsi="Humanst521 BT" w:cstheme="minorHAnsi"/>
                <w:sz w:val="24"/>
                <w:szCs w:val="24"/>
              </w:rPr>
              <w:t>0</w:t>
            </w:r>
            <w:r>
              <w:rPr>
                <w:rFonts w:ascii="Humanst521 BT" w:hAnsi="Humanst521 BT" w:cstheme="minorHAnsi"/>
                <w:sz w:val="24"/>
                <w:szCs w:val="24"/>
              </w:rPr>
              <w:t>4</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361</w:t>
            </w:r>
            <w:r w:rsidRPr="00BD2FF0">
              <w:rPr>
                <w:rFonts w:ascii="Humanst521 BT" w:hAnsi="Humanst521 BT"/>
                <w:sz w:val="24"/>
                <w:szCs w:val="24"/>
              </w:rPr>
              <w:t>/2017</w:t>
            </w:r>
          </w:p>
        </w:tc>
        <w:tc>
          <w:tcPr>
            <w:tcW w:w="5528" w:type="dxa"/>
            <w:vAlign w:val="center"/>
          </w:tcPr>
          <w:p w:rsidR="00DC628B" w:rsidRPr="007368D4" w:rsidRDefault="00DC628B" w:rsidP="00DC628B">
            <w:pPr>
              <w:jc w:val="both"/>
              <w:rPr>
                <w:rFonts w:ascii="Humanst521 BT" w:hAnsi="Humanst521 BT"/>
                <w:sz w:val="24"/>
                <w:szCs w:val="24"/>
              </w:rPr>
            </w:pPr>
            <w:r>
              <w:rPr>
                <w:rFonts w:ascii="Humanst521 BT" w:hAnsi="Humanst521 BT"/>
                <w:sz w:val="24"/>
                <w:szCs w:val="24"/>
              </w:rPr>
              <w:t xml:space="preserve">Se informó al C.P. Otoniel Villalobos Delgadillo </w:t>
            </w:r>
            <w:r w:rsidRPr="00051CF7">
              <w:rPr>
                <w:rFonts w:ascii="Humanst521 BT" w:hAnsi="Humanst521 BT"/>
                <w:b/>
                <w:sz w:val="24"/>
                <w:szCs w:val="24"/>
              </w:rPr>
              <w:t xml:space="preserve">INTERVENTOR DE LOS OTROTAS PARTIDOS POLÍTICOS PENINSULAR DE LAS </w:t>
            </w:r>
            <w:r w:rsidRPr="00051CF7">
              <w:rPr>
                <w:rFonts w:ascii="Humanst521 BT" w:hAnsi="Humanst521 BT"/>
                <w:b/>
                <w:sz w:val="24"/>
                <w:szCs w:val="24"/>
              </w:rPr>
              <w:lastRenderedPageBreak/>
              <w:t>CALIFORNIAS, MUNICIPALISTA DE BC Y HUMANISTA DE BAJA CALIFORNIA</w:t>
            </w:r>
            <w:r>
              <w:rPr>
                <w:rFonts w:ascii="Humanst521 BT" w:hAnsi="Humanst521 BT"/>
                <w:sz w:val="24"/>
                <w:szCs w:val="24"/>
              </w:rPr>
              <w:t>, respecto de las sanciones administrativas de carácter económico de cualquier índole de los otrora partidos políticos Peninsular de las Californias, Municipalista de BC y Humanista de Baja California, así como y concepto de cada una de ellas.</w:t>
            </w:r>
          </w:p>
        </w:tc>
      </w:tr>
      <w:tr w:rsidR="00DC628B" w:rsidRPr="007368D4" w:rsidTr="006B3B20">
        <w:tc>
          <w:tcPr>
            <w:tcW w:w="2410" w:type="dxa"/>
          </w:tcPr>
          <w:p w:rsidR="00DC628B" w:rsidRDefault="00DC628B" w:rsidP="00DC628B">
            <w:pPr>
              <w:jc w:val="center"/>
            </w:pPr>
            <w:r w:rsidRPr="00447680">
              <w:rPr>
                <w:rFonts w:ascii="Humanst521 BT" w:hAnsi="Humanst521 BT" w:cstheme="minorHAnsi"/>
                <w:sz w:val="24"/>
                <w:szCs w:val="24"/>
              </w:rPr>
              <w:lastRenderedPageBreak/>
              <w:t>0</w:t>
            </w:r>
            <w:r>
              <w:rPr>
                <w:rFonts w:ascii="Humanst521 BT" w:hAnsi="Humanst521 BT" w:cstheme="minorHAnsi"/>
                <w:sz w:val="24"/>
                <w:szCs w:val="24"/>
              </w:rPr>
              <w:t>4</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362</w:t>
            </w:r>
            <w:r w:rsidRPr="00BD2FF0">
              <w:rPr>
                <w:rFonts w:ascii="Humanst521 BT" w:hAnsi="Humanst521 BT"/>
                <w:sz w:val="24"/>
                <w:szCs w:val="24"/>
              </w:rPr>
              <w:t>/2017</w:t>
            </w:r>
          </w:p>
        </w:tc>
        <w:tc>
          <w:tcPr>
            <w:tcW w:w="5528" w:type="dxa"/>
            <w:vAlign w:val="center"/>
          </w:tcPr>
          <w:p w:rsidR="00DC628B" w:rsidRDefault="00DC628B" w:rsidP="00DC628B">
            <w:pPr>
              <w:jc w:val="both"/>
              <w:rPr>
                <w:rFonts w:ascii="Humanst521 BT" w:hAnsi="Humanst521 BT"/>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Pr>
                <w:rFonts w:ascii="Humanst521 BT" w:hAnsi="Humanst521 BT" w:cstheme="minorHAnsi"/>
                <w:sz w:val="24"/>
                <w:szCs w:val="24"/>
              </w:rPr>
              <w:t>, se integre el módulo de consulta de los afiliados del Partido Encuentro Social en la página de internet del Instituto Estatal Electoral para su consulta por los ciudadanos interesados.</w:t>
            </w:r>
          </w:p>
        </w:tc>
      </w:tr>
      <w:tr w:rsidR="00DC628B" w:rsidRPr="007368D4" w:rsidTr="006B3B20">
        <w:tc>
          <w:tcPr>
            <w:tcW w:w="2410" w:type="dxa"/>
          </w:tcPr>
          <w:p w:rsidR="00DC628B" w:rsidRDefault="00DC628B" w:rsidP="00DC628B">
            <w:pPr>
              <w:jc w:val="center"/>
            </w:pPr>
            <w:r w:rsidRPr="00447680">
              <w:rPr>
                <w:rFonts w:ascii="Humanst521 BT" w:hAnsi="Humanst521 BT" w:cstheme="minorHAnsi"/>
                <w:sz w:val="24"/>
                <w:szCs w:val="24"/>
              </w:rPr>
              <w:t>0</w:t>
            </w:r>
            <w:r>
              <w:rPr>
                <w:rFonts w:ascii="Humanst521 BT" w:hAnsi="Humanst521 BT" w:cstheme="minorHAnsi"/>
                <w:sz w:val="24"/>
                <w:szCs w:val="24"/>
              </w:rPr>
              <w:t>6</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363</w:t>
            </w:r>
            <w:r w:rsidRPr="00BD2FF0">
              <w:rPr>
                <w:rFonts w:ascii="Humanst521 BT" w:hAnsi="Humanst521 BT"/>
                <w:sz w:val="24"/>
                <w:szCs w:val="24"/>
              </w:rPr>
              <w:t>/2017</w:t>
            </w:r>
          </w:p>
        </w:tc>
        <w:tc>
          <w:tcPr>
            <w:tcW w:w="5528" w:type="dxa"/>
            <w:vAlign w:val="center"/>
          </w:tcPr>
          <w:p w:rsidR="00DC628B" w:rsidRPr="008F234D"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solicitó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Pr>
                <w:rFonts w:ascii="Humanst521 BT" w:hAnsi="Humanst521 BT" w:cstheme="minorHAnsi"/>
                <w:sz w:val="24"/>
                <w:szCs w:val="24"/>
              </w:rPr>
              <w:t xml:space="preserve">, se llevaran a cabo las actualizaciones correspondientes en el portal de internet del Instituto de la acreditación como Titular del Órgano Interno de la C. Liliana Guadalupe González Galván. </w:t>
            </w:r>
          </w:p>
        </w:tc>
      </w:tr>
      <w:tr w:rsidR="00DC628B" w:rsidRPr="007368D4" w:rsidTr="006B3B20">
        <w:tc>
          <w:tcPr>
            <w:tcW w:w="2410" w:type="dxa"/>
          </w:tcPr>
          <w:p w:rsidR="00DC628B" w:rsidRDefault="00DC628B" w:rsidP="00DC628B">
            <w:pPr>
              <w:jc w:val="center"/>
            </w:pPr>
            <w:r w:rsidRPr="00447680">
              <w:rPr>
                <w:rFonts w:ascii="Humanst521 BT" w:hAnsi="Humanst521 BT" w:cstheme="minorHAnsi"/>
                <w:sz w:val="24"/>
                <w:szCs w:val="24"/>
              </w:rPr>
              <w:t>0</w:t>
            </w:r>
            <w:r>
              <w:rPr>
                <w:rFonts w:ascii="Humanst521 BT" w:hAnsi="Humanst521 BT" w:cstheme="minorHAnsi"/>
                <w:sz w:val="24"/>
                <w:szCs w:val="24"/>
              </w:rPr>
              <w:t>6</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364</w:t>
            </w:r>
            <w:r w:rsidRPr="00BD2FF0">
              <w:rPr>
                <w:rFonts w:ascii="Humanst521 BT" w:hAnsi="Humanst521 BT"/>
                <w:sz w:val="24"/>
                <w:szCs w:val="24"/>
              </w:rPr>
              <w:t>/2017</w:t>
            </w:r>
          </w:p>
        </w:tc>
        <w:tc>
          <w:tcPr>
            <w:tcW w:w="5528" w:type="dxa"/>
            <w:vAlign w:val="center"/>
          </w:tcPr>
          <w:p w:rsidR="00DC628B" w:rsidRPr="008F234D" w:rsidRDefault="00DC628B" w:rsidP="00DC628B">
            <w:pPr>
              <w:jc w:val="both"/>
              <w:rPr>
                <w:rFonts w:ascii="Humanst521 BT" w:hAnsi="Humanst521 BT" w:cstheme="minorHAnsi"/>
                <w:sz w:val="24"/>
                <w:szCs w:val="24"/>
              </w:rPr>
            </w:pPr>
            <w:r>
              <w:rPr>
                <w:rFonts w:ascii="Humanst521 BT" w:hAnsi="Humanst521 BT" w:cstheme="minorHAnsi"/>
                <w:sz w:val="24"/>
                <w:szCs w:val="24"/>
              </w:rPr>
              <w:t xml:space="preserve">Se informa a la C.P. Claudia Yadira Beltrán </w:t>
            </w:r>
            <w:r w:rsidRPr="008F234D">
              <w:rPr>
                <w:rFonts w:ascii="Humanst521 BT" w:hAnsi="Humanst521 BT" w:cstheme="minorHAnsi"/>
                <w:sz w:val="24"/>
                <w:szCs w:val="24"/>
              </w:rPr>
              <w:t>Castro</w:t>
            </w:r>
            <w:r w:rsidRPr="008F234D">
              <w:rPr>
                <w:rFonts w:ascii="Humanst521 BT" w:hAnsi="Humanst521 BT" w:cstheme="minorHAnsi"/>
                <w:b/>
                <w:sz w:val="24"/>
                <w:szCs w:val="24"/>
              </w:rPr>
              <w:t xml:space="preserve"> JEFE DE LA OFICINA DE RECURSOS HUMANOS</w:t>
            </w:r>
            <w:r>
              <w:rPr>
                <w:rFonts w:ascii="Humanst521 BT" w:hAnsi="Humanst521 BT" w:cstheme="minorHAnsi"/>
                <w:sz w:val="24"/>
                <w:szCs w:val="24"/>
              </w:rPr>
              <w:t>, las necesidades en materia de prestadores de servicio social y de prácticas profesionales para el ejercicio 2018.</w:t>
            </w:r>
          </w:p>
        </w:tc>
      </w:tr>
      <w:tr w:rsidR="00DC628B" w:rsidRPr="007368D4" w:rsidTr="006B3B20">
        <w:tc>
          <w:tcPr>
            <w:tcW w:w="2410" w:type="dxa"/>
          </w:tcPr>
          <w:p w:rsidR="00DC628B" w:rsidRDefault="00DC628B" w:rsidP="00DC628B">
            <w:pPr>
              <w:jc w:val="center"/>
            </w:pPr>
            <w:r w:rsidRPr="00447680">
              <w:rPr>
                <w:rFonts w:ascii="Humanst521 BT" w:hAnsi="Humanst521 BT" w:cstheme="minorHAnsi"/>
                <w:sz w:val="24"/>
                <w:szCs w:val="24"/>
              </w:rPr>
              <w:t>0</w:t>
            </w:r>
            <w:r>
              <w:rPr>
                <w:rFonts w:ascii="Humanst521 BT" w:hAnsi="Humanst521 BT" w:cstheme="minorHAnsi"/>
                <w:sz w:val="24"/>
                <w:szCs w:val="24"/>
              </w:rPr>
              <w:t>7</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365</w:t>
            </w:r>
            <w:r w:rsidRPr="00BD2FF0">
              <w:rPr>
                <w:rFonts w:ascii="Humanst521 BT" w:hAnsi="Humanst521 BT"/>
                <w:sz w:val="24"/>
                <w:szCs w:val="24"/>
              </w:rPr>
              <w:t>/2017</w:t>
            </w:r>
          </w:p>
        </w:tc>
        <w:tc>
          <w:tcPr>
            <w:tcW w:w="5528" w:type="dxa"/>
            <w:vAlign w:val="center"/>
          </w:tcPr>
          <w:p w:rsidR="00DC628B" w:rsidRDefault="00DC628B" w:rsidP="00DC628B">
            <w:pPr>
              <w:jc w:val="both"/>
              <w:rPr>
                <w:rFonts w:ascii="Humanst521 BT" w:hAnsi="Humanst521 BT" w:cstheme="minorHAnsi"/>
                <w:sz w:val="24"/>
                <w:szCs w:val="24"/>
              </w:rPr>
            </w:pPr>
            <w:r>
              <w:rPr>
                <w:rFonts w:ascii="Humanst521 BT" w:hAnsi="Humanst521 BT" w:cstheme="minorHAnsi"/>
                <w:sz w:val="24"/>
                <w:szCs w:val="24"/>
              </w:rPr>
              <w:t xml:space="preserve">Se remite al L.C. José Manuel Martínez Arroyo </w:t>
            </w:r>
            <w:r w:rsidRPr="001A1057">
              <w:rPr>
                <w:rFonts w:ascii="Humanst521 BT" w:hAnsi="Humanst521 BT" w:cstheme="minorHAnsi"/>
                <w:b/>
                <w:sz w:val="24"/>
                <w:szCs w:val="24"/>
              </w:rPr>
              <w:t>JEFE DE LA OFICINA DE CONTABILIDAD Y PRESUPUESTOS</w:t>
            </w:r>
            <w:r>
              <w:rPr>
                <w:rFonts w:ascii="Humanst521 BT" w:hAnsi="Humanst521 BT" w:cstheme="minorHAnsi"/>
                <w:sz w:val="24"/>
                <w:szCs w:val="24"/>
              </w:rPr>
              <w:t>, recibos de financiamiento público destinado para el sostenimiento de las actividades ordinarias y actividades específicas de los partidos políticos en Baja California correspondiente al ejercicio 2017.</w:t>
            </w:r>
          </w:p>
        </w:tc>
      </w:tr>
      <w:tr w:rsidR="00DC628B" w:rsidRPr="007368D4" w:rsidTr="006B3B20">
        <w:tc>
          <w:tcPr>
            <w:tcW w:w="2410" w:type="dxa"/>
          </w:tcPr>
          <w:p w:rsidR="00DC628B" w:rsidRDefault="00DC628B" w:rsidP="00DC628B">
            <w:pPr>
              <w:jc w:val="center"/>
            </w:pPr>
            <w:r w:rsidRPr="00447680">
              <w:rPr>
                <w:rFonts w:ascii="Humanst521 BT" w:hAnsi="Humanst521 BT" w:cstheme="minorHAnsi"/>
                <w:sz w:val="24"/>
                <w:szCs w:val="24"/>
              </w:rPr>
              <w:t>0</w:t>
            </w:r>
            <w:r>
              <w:rPr>
                <w:rFonts w:ascii="Humanst521 BT" w:hAnsi="Humanst521 BT" w:cstheme="minorHAnsi"/>
                <w:sz w:val="24"/>
                <w:szCs w:val="24"/>
              </w:rPr>
              <w:t>7</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366</w:t>
            </w:r>
            <w:r w:rsidRPr="00BD2FF0">
              <w:rPr>
                <w:rFonts w:ascii="Humanst521 BT" w:hAnsi="Humanst521 BT"/>
                <w:sz w:val="24"/>
                <w:szCs w:val="24"/>
              </w:rPr>
              <w:t>/2017</w:t>
            </w:r>
          </w:p>
        </w:tc>
        <w:tc>
          <w:tcPr>
            <w:tcW w:w="5528" w:type="dxa"/>
            <w:vAlign w:val="center"/>
          </w:tcPr>
          <w:p w:rsidR="00DC628B" w:rsidRDefault="00DC628B" w:rsidP="00DC628B">
            <w:pPr>
              <w:jc w:val="both"/>
              <w:rPr>
                <w:rFonts w:ascii="Humanst521 BT" w:hAnsi="Humanst521 BT" w:cstheme="minorHAnsi"/>
                <w:sz w:val="24"/>
                <w:szCs w:val="24"/>
              </w:rPr>
            </w:pPr>
            <w:r w:rsidRPr="00BD2FF0">
              <w:rPr>
                <w:rFonts w:ascii="Humanst521 BT" w:hAnsi="Humanst521 BT"/>
                <w:sz w:val="24"/>
                <w:szCs w:val="24"/>
              </w:rPr>
              <w:t xml:space="preserve">Se solicitó al Mtro. Raúl Guzmán Gómez, </w:t>
            </w:r>
            <w:r w:rsidRPr="00BD2FF0">
              <w:rPr>
                <w:rFonts w:ascii="Humanst521 BT" w:hAnsi="Humanst521 BT"/>
                <w:b/>
                <w:sz w:val="24"/>
                <w:szCs w:val="24"/>
              </w:rPr>
              <w:t>SECRETARIO EJECUTIVO</w:t>
            </w:r>
            <w:r w:rsidRPr="00BD2FF0">
              <w:rPr>
                <w:rFonts w:ascii="Humanst521 BT" w:hAnsi="Humanst521 BT"/>
                <w:sz w:val="24"/>
                <w:szCs w:val="24"/>
              </w:rPr>
              <w:t xml:space="preserve">, girará las instrucciones al área administrativa correspondiente, a efecto de que se elaboren las transferencias electrónicas y cheques de la </w:t>
            </w:r>
            <w:r w:rsidRPr="00BD2FF0">
              <w:rPr>
                <w:rFonts w:ascii="Humanst521 BT" w:hAnsi="Humanst521 BT"/>
                <w:b/>
                <w:sz w:val="24"/>
                <w:szCs w:val="24"/>
              </w:rPr>
              <w:t>DÉCIMA</w:t>
            </w:r>
            <w:r>
              <w:rPr>
                <w:rFonts w:ascii="Humanst521 BT" w:hAnsi="Humanst521 BT"/>
                <w:b/>
                <w:sz w:val="24"/>
                <w:szCs w:val="24"/>
              </w:rPr>
              <w:t xml:space="preserve"> SEGUNDA</w:t>
            </w:r>
            <w:r w:rsidRPr="00BD2FF0">
              <w:rPr>
                <w:rFonts w:ascii="Humanst521 BT" w:hAnsi="Humanst521 BT"/>
                <w:b/>
                <w:sz w:val="24"/>
                <w:szCs w:val="24"/>
              </w:rPr>
              <w:t xml:space="preserve"> MINISTRACIÓN</w:t>
            </w:r>
            <w:r w:rsidRPr="00BD2FF0">
              <w:rPr>
                <w:rFonts w:ascii="Humanst521 BT" w:hAnsi="Humanst521 BT"/>
                <w:sz w:val="24"/>
                <w:szCs w:val="24"/>
              </w:rPr>
              <w:t xml:space="preserve"> del financiamiento público destinado para el sostenimiento de las actividades ordinarias y permanentes de los partidos políticos en Baja California.</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11</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367</w:t>
            </w:r>
            <w:r w:rsidRPr="00BD2FF0">
              <w:rPr>
                <w:rFonts w:ascii="Humanst521 BT" w:hAnsi="Humanst521 BT"/>
                <w:sz w:val="24"/>
                <w:szCs w:val="24"/>
              </w:rPr>
              <w:t>/2017</w:t>
            </w:r>
          </w:p>
        </w:tc>
        <w:tc>
          <w:tcPr>
            <w:tcW w:w="5528" w:type="dxa"/>
            <w:vAlign w:val="center"/>
          </w:tcPr>
          <w:p w:rsidR="00DC628B" w:rsidRPr="001A1057" w:rsidRDefault="00DC628B" w:rsidP="00DC628B">
            <w:pPr>
              <w:jc w:val="both"/>
              <w:rPr>
                <w:rFonts w:ascii="Humanst521 BT" w:hAnsi="Humanst521 BT"/>
                <w:sz w:val="24"/>
                <w:szCs w:val="24"/>
              </w:rPr>
            </w:pPr>
            <w:r w:rsidRPr="007368D4">
              <w:rPr>
                <w:rFonts w:ascii="Humanst521 BT" w:hAnsi="Humanst521 BT"/>
                <w:sz w:val="24"/>
                <w:szCs w:val="24"/>
              </w:rPr>
              <w:t xml:space="preserve">Se </w:t>
            </w:r>
            <w:r>
              <w:rPr>
                <w:rFonts w:ascii="Humanst521 BT" w:hAnsi="Humanst521 BT"/>
                <w:sz w:val="24"/>
                <w:szCs w:val="24"/>
              </w:rPr>
              <w:t>informó</w:t>
            </w:r>
            <w:r w:rsidRPr="007368D4">
              <w:rPr>
                <w:rFonts w:ascii="Humanst521 BT" w:hAnsi="Humanst521 BT"/>
                <w:sz w:val="24"/>
                <w:szCs w:val="24"/>
              </w:rPr>
              <w:t xml:space="preserve"> al Lic. Juan Pablo Hernández de Anda, </w:t>
            </w:r>
            <w:r w:rsidRPr="008A2353">
              <w:rPr>
                <w:rFonts w:ascii="Humanst521 BT" w:hAnsi="Humanst521 BT"/>
                <w:b/>
                <w:sz w:val="24"/>
                <w:szCs w:val="24"/>
              </w:rPr>
              <w:t>TITULAR DE LA UNIDAD TÉCNICA DE LO CONTENCIOSO ELECTORAL</w:t>
            </w:r>
            <w:r>
              <w:rPr>
                <w:rFonts w:ascii="Humanst521 BT" w:hAnsi="Humanst521 BT"/>
                <w:sz w:val="24"/>
                <w:szCs w:val="24"/>
              </w:rPr>
              <w:t xml:space="preserve">, sobre el estado procesal que guardan los procedimientos Ordinarios </w:t>
            </w:r>
            <w:r>
              <w:rPr>
                <w:rFonts w:ascii="Humanst521 BT" w:hAnsi="Humanst521 BT"/>
                <w:sz w:val="24"/>
                <w:szCs w:val="24"/>
              </w:rPr>
              <w:lastRenderedPageBreak/>
              <w:t>Sancionadores con los números de expediente SCG/QPRI/JL/BC/021/PEF/45/2012 y su acumulado SCG/QPRI/JL/BC/038/PEF/62/2012.</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lastRenderedPageBreak/>
              <w:t>14</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368</w:t>
            </w:r>
            <w:r w:rsidRPr="00BD2FF0">
              <w:rPr>
                <w:rFonts w:ascii="Humanst521 BT" w:hAnsi="Humanst521 BT"/>
                <w:sz w:val="24"/>
                <w:szCs w:val="24"/>
              </w:rPr>
              <w:t>/2017</w:t>
            </w:r>
          </w:p>
        </w:tc>
        <w:tc>
          <w:tcPr>
            <w:tcW w:w="5528" w:type="dxa"/>
            <w:vAlign w:val="center"/>
          </w:tcPr>
          <w:p w:rsidR="00DC628B" w:rsidRDefault="00DC628B" w:rsidP="00DC628B">
            <w:pPr>
              <w:jc w:val="both"/>
              <w:rPr>
                <w:rFonts w:ascii="Humanst521 BT" w:hAnsi="Humanst521 BT" w:cstheme="minorHAnsi"/>
                <w:sz w:val="24"/>
                <w:szCs w:val="24"/>
              </w:rPr>
            </w:pPr>
            <w:r w:rsidRPr="00BD2FF0">
              <w:rPr>
                <w:rFonts w:ascii="Humanst521 BT" w:hAnsi="Humanst521 BT"/>
                <w:sz w:val="24"/>
                <w:szCs w:val="24"/>
              </w:rPr>
              <w:t xml:space="preserve">Se solicitó al Mtro. Raúl Guzmán Gómez, </w:t>
            </w:r>
            <w:r w:rsidRPr="00BD2FF0">
              <w:rPr>
                <w:rFonts w:ascii="Humanst521 BT" w:hAnsi="Humanst521 BT"/>
                <w:b/>
                <w:sz w:val="24"/>
                <w:szCs w:val="24"/>
              </w:rPr>
              <w:t>SECRETARIO EJECUTIVO</w:t>
            </w:r>
            <w:r w:rsidRPr="00BD2FF0">
              <w:rPr>
                <w:rFonts w:ascii="Humanst521 BT" w:hAnsi="Humanst521 BT"/>
                <w:sz w:val="24"/>
                <w:szCs w:val="24"/>
              </w:rPr>
              <w:t xml:space="preserve">, girará las instrucciones al área administrativa correspondiente, a efecto de que se elaboren las transferencias electrónicas y cheques de la </w:t>
            </w:r>
            <w:r w:rsidRPr="00BD2FF0">
              <w:rPr>
                <w:rFonts w:ascii="Humanst521 BT" w:hAnsi="Humanst521 BT"/>
                <w:b/>
                <w:sz w:val="24"/>
                <w:szCs w:val="24"/>
              </w:rPr>
              <w:t>DÉCIMA</w:t>
            </w:r>
            <w:r>
              <w:rPr>
                <w:rFonts w:ascii="Humanst521 BT" w:hAnsi="Humanst521 BT"/>
                <w:b/>
                <w:sz w:val="24"/>
                <w:szCs w:val="24"/>
              </w:rPr>
              <w:t xml:space="preserve"> SEGUNDA</w:t>
            </w:r>
            <w:r w:rsidRPr="00BD2FF0">
              <w:rPr>
                <w:rFonts w:ascii="Humanst521 BT" w:hAnsi="Humanst521 BT"/>
                <w:b/>
                <w:sz w:val="24"/>
                <w:szCs w:val="24"/>
              </w:rPr>
              <w:t xml:space="preserve"> MINISTRACIÓN</w:t>
            </w:r>
            <w:r w:rsidRPr="00BD2FF0">
              <w:rPr>
                <w:rFonts w:ascii="Humanst521 BT" w:hAnsi="Humanst521 BT"/>
                <w:sz w:val="24"/>
                <w:szCs w:val="24"/>
              </w:rPr>
              <w:t xml:space="preserve"> del financiamiento público destinado para el sostenimiento de las actividades ordinarias y permanentes de los partidos políticos en Baja California.</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14</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369</w:t>
            </w:r>
            <w:r w:rsidRPr="00BD2FF0">
              <w:rPr>
                <w:rFonts w:ascii="Humanst521 BT" w:hAnsi="Humanst521 BT"/>
                <w:sz w:val="24"/>
                <w:szCs w:val="24"/>
              </w:rPr>
              <w:t>/2017</w:t>
            </w:r>
          </w:p>
        </w:tc>
        <w:tc>
          <w:tcPr>
            <w:tcW w:w="5528" w:type="dxa"/>
            <w:vAlign w:val="center"/>
          </w:tcPr>
          <w:p w:rsidR="00DC628B" w:rsidRDefault="00DC628B" w:rsidP="00DC628B">
            <w:pPr>
              <w:jc w:val="both"/>
              <w:rPr>
                <w:rFonts w:ascii="Humanst521 BT" w:hAnsi="Humanst521 BT"/>
                <w:sz w:val="24"/>
                <w:szCs w:val="24"/>
              </w:rPr>
            </w:pPr>
            <w:r>
              <w:rPr>
                <w:rFonts w:ascii="Humanst521 BT" w:hAnsi="Humanst521 BT"/>
                <w:sz w:val="24"/>
                <w:szCs w:val="24"/>
              </w:rPr>
              <w:t xml:space="preserve">Se informó al C. José Francisco Barraza </w:t>
            </w:r>
            <w:proofErr w:type="spellStart"/>
            <w:r>
              <w:rPr>
                <w:rFonts w:ascii="Humanst521 BT" w:hAnsi="Humanst521 BT"/>
                <w:sz w:val="24"/>
                <w:szCs w:val="24"/>
              </w:rPr>
              <w:t>Chiquete</w:t>
            </w:r>
            <w:proofErr w:type="spellEnd"/>
            <w:r>
              <w:rPr>
                <w:rFonts w:ascii="Humanst521 BT" w:hAnsi="Humanst521 BT"/>
                <w:sz w:val="24"/>
                <w:szCs w:val="24"/>
              </w:rPr>
              <w:t xml:space="preserve"> </w:t>
            </w:r>
            <w:r w:rsidRPr="00CA1019">
              <w:rPr>
                <w:rFonts w:ascii="Humanst521 BT" w:hAnsi="Humanst521 BT"/>
                <w:b/>
                <w:sz w:val="24"/>
                <w:szCs w:val="24"/>
              </w:rPr>
              <w:t>REPRESENTANTE PROPIETARIO DEL PARTIDO DE BAJA CALIFORNIA</w:t>
            </w:r>
            <w:r>
              <w:rPr>
                <w:rFonts w:ascii="Humanst521 BT" w:hAnsi="Humanst521 BT"/>
                <w:sz w:val="24"/>
                <w:szCs w:val="24"/>
              </w:rPr>
              <w:t>, sobre la continuación en los descuentos a las ministraciones del financiamiento público destinado a actividades ordinarias permanentes del partido político, derivados de la ejecución a lo ordenado por el Instituto Nacional Electoral en la Resolución INE/CG574/2016 respecto de las irregularidades encontradas en el Dictamen Consolidado de la revisión de los Informes de Campaña de los ingresos y gastos de los Candidatos a los cargos de Diputados Locales y Ayuntamientos, correspondientes al Proceso Electoral Local Ordinario 2015-2016, en el Estado de Baja California.</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15</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370</w:t>
            </w:r>
            <w:r w:rsidRPr="00BD2FF0">
              <w:rPr>
                <w:rFonts w:ascii="Humanst521 BT" w:hAnsi="Humanst521 BT"/>
                <w:sz w:val="24"/>
                <w:szCs w:val="24"/>
              </w:rPr>
              <w:t>/2017</w:t>
            </w:r>
          </w:p>
        </w:tc>
        <w:tc>
          <w:tcPr>
            <w:tcW w:w="5528" w:type="dxa"/>
            <w:vAlign w:val="center"/>
          </w:tcPr>
          <w:p w:rsidR="00DC628B" w:rsidRPr="001A1057" w:rsidRDefault="00DC628B" w:rsidP="00DC628B">
            <w:pPr>
              <w:jc w:val="both"/>
              <w:rPr>
                <w:rFonts w:ascii="Humanst521 BT" w:hAnsi="Humanst521 BT" w:cstheme="minorHAnsi"/>
                <w:sz w:val="24"/>
                <w:szCs w:val="24"/>
              </w:rPr>
            </w:pPr>
            <w:r>
              <w:rPr>
                <w:rFonts w:ascii="Humanst521 BT" w:hAnsi="Humanst521 BT"/>
                <w:sz w:val="24"/>
                <w:szCs w:val="24"/>
              </w:rPr>
              <w:t xml:space="preserve">Se informó al C. Rosendo López Guzmán </w:t>
            </w:r>
            <w:r w:rsidRPr="00CA1019">
              <w:rPr>
                <w:rFonts w:ascii="Humanst521 BT" w:hAnsi="Humanst521 BT"/>
                <w:b/>
                <w:sz w:val="24"/>
                <w:szCs w:val="24"/>
              </w:rPr>
              <w:t>REPRESENTANTE PROPIETARIO DEL PARTIDO DE LA REVOLUCIÓN DEMOCRÁTICA</w:t>
            </w:r>
            <w:r>
              <w:rPr>
                <w:rFonts w:ascii="Humanst521 BT" w:hAnsi="Humanst521 BT"/>
                <w:sz w:val="24"/>
                <w:szCs w:val="24"/>
              </w:rPr>
              <w:t>, sobre la continuación en los descuentos a las ministraciones del financiamiento público destinado a actividades ordinarias permanentes del partido político, derivados de la ejecución a lo ordenado por el Instituto Nacional Electoral en la Resolución INE/CG574/2016 respecto de las irregularidades encontradas en el Dictamen Consolidado de la revisión de los Informes de Campaña de los ingresos y gastos de los Candidatos a los cargos de Diputados Locales y Ayuntamientos, correspondientes al Proceso Electoral Local Ordinario 2015-2016, en el Estado de Baja California.</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14</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371</w:t>
            </w:r>
            <w:r w:rsidRPr="00BD2FF0">
              <w:rPr>
                <w:rFonts w:ascii="Humanst521 BT" w:hAnsi="Humanst521 BT"/>
                <w:sz w:val="24"/>
                <w:szCs w:val="24"/>
              </w:rPr>
              <w:t>/2017</w:t>
            </w:r>
          </w:p>
        </w:tc>
        <w:tc>
          <w:tcPr>
            <w:tcW w:w="5528" w:type="dxa"/>
            <w:vAlign w:val="center"/>
          </w:tcPr>
          <w:p w:rsidR="00DC628B" w:rsidRPr="00AD7840" w:rsidRDefault="00DC628B" w:rsidP="00DC628B">
            <w:pPr>
              <w:jc w:val="both"/>
              <w:rPr>
                <w:rFonts w:ascii="Humanst521 BT" w:hAnsi="Humanst521 BT"/>
                <w:sz w:val="24"/>
                <w:szCs w:val="24"/>
              </w:rPr>
            </w:pPr>
            <w:r w:rsidRPr="00BD2FF0">
              <w:rPr>
                <w:rFonts w:ascii="Humanst521 BT" w:hAnsi="Humanst521 BT" w:cstheme="minorHAnsi"/>
                <w:sz w:val="24"/>
                <w:szCs w:val="24"/>
              </w:rPr>
              <w:t xml:space="preserve">Se </w:t>
            </w:r>
            <w:r>
              <w:rPr>
                <w:rFonts w:ascii="Humanst521 BT" w:hAnsi="Humanst521 BT" w:cstheme="minorHAnsi"/>
                <w:sz w:val="24"/>
                <w:szCs w:val="24"/>
              </w:rPr>
              <w:t>remite</w:t>
            </w:r>
            <w:r w:rsidRPr="00BD2FF0">
              <w:rPr>
                <w:rFonts w:ascii="Humanst521 BT" w:hAnsi="Humanst521 BT" w:cstheme="minorHAnsi"/>
                <w:sz w:val="24"/>
                <w:szCs w:val="24"/>
              </w:rPr>
              <w:t xml:space="preserve"> al Ing. Fernando Meza </w:t>
            </w:r>
            <w:proofErr w:type="spellStart"/>
            <w:r w:rsidRPr="00BD2FF0">
              <w:rPr>
                <w:rFonts w:ascii="Humanst521 BT" w:hAnsi="Humanst521 BT" w:cstheme="minorHAnsi"/>
                <w:sz w:val="24"/>
                <w:szCs w:val="24"/>
              </w:rPr>
              <w:t>Cortéz</w:t>
            </w:r>
            <w:proofErr w:type="spellEnd"/>
            <w:r w:rsidRPr="00BD2FF0">
              <w:rPr>
                <w:rFonts w:ascii="Humanst521 BT" w:hAnsi="Humanst521 BT" w:cstheme="minorHAnsi"/>
                <w:sz w:val="24"/>
                <w:szCs w:val="24"/>
              </w:rPr>
              <w:t xml:space="preserve">, </w:t>
            </w:r>
            <w:r w:rsidRPr="00BD2FF0">
              <w:rPr>
                <w:rFonts w:ascii="Humanst521 BT" w:hAnsi="Humanst521 BT" w:cstheme="minorHAnsi"/>
                <w:b/>
                <w:sz w:val="24"/>
                <w:szCs w:val="24"/>
              </w:rPr>
              <w:t>COORDINADOR DE INFORMÁTICA Y ESTADÍSTICA ELECTORAL</w:t>
            </w:r>
            <w:r>
              <w:rPr>
                <w:rFonts w:ascii="Humanst521 BT" w:hAnsi="Humanst521 BT" w:cstheme="minorHAnsi"/>
                <w:sz w:val="24"/>
                <w:szCs w:val="24"/>
              </w:rPr>
              <w:t xml:space="preserve">, formatos de la Coordinación debidamente requisitados, de </w:t>
            </w:r>
            <w:r>
              <w:rPr>
                <w:rFonts w:ascii="Humanst521 BT" w:hAnsi="Humanst521 BT" w:cstheme="minorHAnsi"/>
                <w:sz w:val="24"/>
                <w:szCs w:val="24"/>
              </w:rPr>
              <w:lastRenderedPageBreak/>
              <w:t>conformidad a lo establecido en el acuerdo INE/CG803/2016, relativo a regular los flujos de información del que deriva el anexo 18 del reglamento de elecciones.</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lastRenderedPageBreak/>
              <w:t>15</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372</w:t>
            </w:r>
            <w:r w:rsidRPr="00BD2FF0">
              <w:rPr>
                <w:rFonts w:ascii="Humanst521 BT" w:hAnsi="Humanst521 BT"/>
                <w:sz w:val="24"/>
                <w:szCs w:val="24"/>
              </w:rPr>
              <w:t>/2017</w:t>
            </w:r>
          </w:p>
        </w:tc>
        <w:tc>
          <w:tcPr>
            <w:tcW w:w="5528" w:type="dxa"/>
            <w:vAlign w:val="center"/>
          </w:tcPr>
          <w:p w:rsidR="00DC628B" w:rsidRPr="00BD2FF0" w:rsidRDefault="00DC628B" w:rsidP="00DC628B">
            <w:pPr>
              <w:jc w:val="both"/>
              <w:rPr>
                <w:rFonts w:ascii="Humanst521 BT" w:hAnsi="Humanst521 BT" w:cstheme="minorHAnsi"/>
                <w:sz w:val="24"/>
                <w:szCs w:val="24"/>
              </w:rPr>
            </w:pPr>
            <w:r w:rsidRPr="00BD2FF0">
              <w:rPr>
                <w:rFonts w:ascii="Humanst521 BT" w:hAnsi="Humanst521 BT" w:cstheme="minorHAnsi"/>
                <w:sz w:val="24"/>
                <w:szCs w:val="24"/>
              </w:rPr>
              <w:t xml:space="preserve">Se dio respuesta a la solicitud de acceso a la información con folio </w:t>
            </w:r>
            <w:r w:rsidRPr="00BD2FF0">
              <w:rPr>
                <w:rFonts w:ascii="Humanst521 BT" w:hAnsi="Humanst521 BT" w:cstheme="minorHAnsi"/>
                <w:b/>
                <w:sz w:val="24"/>
                <w:szCs w:val="24"/>
              </w:rPr>
              <w:t>00</w:t>
            </w:r>
            <w:r>
              <w:rPr>
                <w:rFonts w:ascii="Humanst521 BT" w:hAnsi="Humanst521 BT" w:cstheme="minorHAnsi"/>
                <w:b/>
                <w:sz w:val="24"/>
                <w:szCs w:val="24"/>
              </w:rPr>
              <w:t>850617</w:t>
            </w:r>
            <w:r w:rsidRPr="00BD2FF0">
              <w:rPr>
                <w:rFonts w:ascii="Humanst521 BT" w:hAnsi="Humanst521 BT" w:cstheme="minorHAnsi"/>
                <w:sz w:val="24"/>
                <w:szCs w:val="24"/>
              </w:rPr>
              <w:t>, realizada mediante el portal de la Unidad de Transparencia de este Instituto Electoral.</w:t>
            </w:r>
          </w:p>
        </w:tc>
      </w:tr>
      <w:tr w:rsidR="00DC628B" w:rsidRPr="007368D4" w:rsidTr="006B3B20">
        <w:tc>
          <w:tcPr>
            <w:tcW w:w="2410" w:type="dxa"/>
          </w:tcPr>
          <w:p w:rsidR="00DC628B" w:rsidRDefault="00DC628B" w:rsidP="00DC628B">
            <w:pPr>
              <w:jc w:val="center"/>
            </w:pPr>
            <w:r>
              <w:rPr>
                <w:rFonts w:ascii="Humanst521 BT" w:hAnsi="Humanst521 BT" w:cstheme="minorHAnsi"/>
                <w:sz w:val="24"/>
                <w:szCs w:val="24"/>
              </w:rPr>
              <w:t>15</w:t>
            </w:r>
            <w:r w:rsidRPr="00447680">
              <w:rPr>
                <w:rFonts w:ascii="Humanst521 BT" w:hAnsi="Humanst521 BT" w:cstheme="minorHAnsi"/>
                <w:sz w:val="24"/>
                <w:szCs w:val="24"/>
              </w:rPr>
              <w:t xml:space="preserve"> </w:t>
            </w:r>
            <w:r>
              <w:rPr>
                <w:rFonts w:ascii="Humanst521 BT" w:hAnsi="Humanst521 BT" w:cstheme="minorHAnsi"/>
                <w:sz w:val="24"/>
                <w:szCs w:val="24"/>
              </w:rPr>
              <w:t>diciembre</w:t>
            </w:r>
            <w:r w:rsidRPr="00447680">
              <w:rPr>
                <w:rFonts w:ascii="Humanst521 BT" w:hAnsi="Humanst521 BT" w:cstheme="minorHAnsi"/>
                <w:sz w:val="24"/>
                <w:szCs w:val="24"/>
              </w:rPr>
              <w:t xml:space="preserve"> 2017</w:t>
            </w:r>
          </w:p>
        </w:tc>
        <w:tc>
          <w:tcPr>
            <w:tcW w:w="2268" w:type="dxa"/>
          </w:tcPr>
          <w:p w:rsidR="00DC628B" w:rsidRPr="00BD2FF0" w:rsidRDefault="00DC628B" w:rsidP="006B1CC2">
            <w:pPr>
              <w:jc w:val="center"/>
              <w:rPr>
                <w:rFonts w:ascii="Humanst521 BT" w:hAnsi="Humanst521 BT"/>
                <w:sz w:val="24"/>
                <w:szCs w:val="24"/>
              </w:rPr>
            </w:pPr>
            <w:proofErr w:type="spellStart"/>
            <w:r w:rsidRPr="00BD2FF0">
              <w:rPr>
                <w:rFonts w:ascii="Humanst521 BT" w:hAnsi="Humanst521 BT"/>
                <w:sz w:val="24"/>
                <w:szCs w:val="24"/>
              </w:rPr>
              <w:t>CPPyF</w:t>
            </w:r>
            <w:proofErr w:type="spellEnd"/>
            <w:r w:rsidRPr="00BD2FF0">
              <w:rPr>
                <w:rFonts w:ascii="Humanst521 BT" w:hAnsi="Humanst521 BT"/>
                <w:sz w:val="24"/>
                <w:szCs w:val="24"/>
              </w:rPr>
              <w:t>/</w:t>
            </w:r>
            <w:r>
              <w:rPr>
                <w:rFonts w:ascii="Humanst521 BT" w:hAnsi="Humanst521 BT"/>
                <w:sz w:val="24"/>
                <w:szCs w:val="24"/>
              </w:rPr>
              <w:t>373</w:t>
            </w:r>
            <w:r w:rsidRPr="00BD2FF0">
              <w:rPr>
                <w:rFonts w:ascii="Humanst521 BT" w:hAnsi="Humanst521 BT"/>
                <w:sz w:val="24"/>
                <w:szCs w:val="24"/>
              </w:rPr>
              <w:t>/2017</w:t>
            </w:r>
          </w:p>
        </w:tc>
        <w:tc>
          <w:tcPr>
            <w:tcW w:w="5528" w:type="dxa"/>
            <w:vAlign w:val="center"/>
          </w:tcPr>
          <w:p w:rsidR="00DC628B" w:rsidRPr="002420A4" w:rsidRDefault="00DC628B" w:rsidP="00DC628B">
            <w:pPr>
              <w:jc w:val="both"/>
              <w:rPr>
                <w:rFonts w:ascii="Humanst521 BT" w:hAnsi="Humanst521 BT" w:cstheme="minorHAnsi"/>
                <w:sz w:val="24"/>
                <w:szCs w:val="24"/>
              </w:rPr>
            </w:pPr>
            <w:r>
              <w:rPr>
                <w:rFonts w:ascii="Humanst521 BT" w:hAnsi="Humanst521 BT" w:cstheme="minorHAnsi"/>
                <w:sz w:val="24"/>
                <w:szCs w:val="24"/>
              </w:rPr>
              <w:t xml:space="preserve">Se remite al C. Salvador Guzmán Murillo </w:t>
            </w:r>
            <w:r w:rsidRPr="002420A4">
              <w:rPr>
                <w:rFonts w:ascii="Humanst521 BT" w:hAnsi="Humanst521 BT" w:cstheme="minorHAnsi"/>
                <w:b/>
                <w:sz w:val="24"/>
                <w:szCs w:val="24"/>
              </w:rPr>
              <w:t>REPRESENTANTE SUPLENTE DEL PARTIDO DE BAJA CALIFORNIA</w:t>
            </w:r>
            <w:r>
              <w:rPr>
                <w:rFonts w:ascii="Humanst521 BT" w:hAnsi="Humanst521 BT" w:cstheme="minorHAnsi"/>
                <w:sz w:val="24"/>
                <w:szCs w:val="24"/>
              </w:rPr>
              <w:t xml:space="preserve">, copia simple del expediente </w:t>
            </w:r>
            <w:r w:rsidRPr="002420A4">
              <w:rPr>
                <w:rFonts w:ascii="Humanst521 BT" w:hAnsi="Humanst521 BT" w:cstheme="minorHAnsi"/>
                <w:b/>
                <w:sz w:val="24"/>
                <w:szCs w:val="24"/>
              </w:rPr>
              <w:t>RPPP/PEBC/CDM/ROS/006/2012</w:t>
            </w:r>
            <w:r>
              <w:rPr>
                <w:rFonts w:ascii="Humanst521 BT" w:hAnsi="Humanst521 BT" w:cstheme="minorHAnsi"/>
                <w:sz w:val="24"/>
                <w:szCs w:val="24"/>
              </w:rPr>
              <w:t xml:space="preserve">, relacionado </w:t>
            </w:r>
            <w:r w:rsidR="008B365D">
              <w:rPr>
                <w:rFonts w:ascii="Humanst521 BT" w:hAnsi="Humanst521 BT" w:cstheme="minorHAnsi"/>
                <w:sz w:val="24"/>
                <w:szCs w:val="24"/>
              </w:rPr>
              <w:t>c</w:t>
            </w:r>
            <w:r>
              <w:rPr>
                <w:rFonts w:ascii="Humanst521 BT" w:hAnsi="Humanst521 BT" w:cstheme="minorHAnsi"/>
                <w:sz w:val="24"/>
                <w:szCs w:val="24"/>
              </w:rPr>
              <w:t>on la renovación del Comité Directivo Municipal de Rosarito del Partido de Baja California.</w:t>
            </w:r>
          </w:p>
        </w:tc>
      </w:tr>
    </w:tbl>
    <w:p w:rsidR="001B0BCB" w:rsidRDefault="001B0BCB" w:rsidP="003A7549">
      <w:pPr>
        <w:pStyle w:val="Prrafodelista"/>
        <w:ind w:left="-284" w:right="-283"/>
        <w:jc w:val="both"/>
        <w:rPr>
          <w:rFonts w:ascii="Humanst521 BT" w:hAnsi="Humanst521 BT" w:cstheme="minorHAnsi"/>
          <w:sz w:val="24"/>
          <w:szCs w:val="24"/>
        </w:rPr>
      </w:pPr>
    </w:p>
    <w:p w:rsidR="00C439D7" w:rsidRDefault="00C439D7" w:rsidP="003A7549">
      <w:pPr>
        <w:pStyle w:val="Prrafodelista"/>
        <w:ind w:left="-284" w:right="-283"/>
        <w:jc w:val="both"/>
        <w:rPr>
          <w:rFonts w:ascii="Humanst521 BT" w:hAnsi="Humanst521 BT" w:cstheme="minorHAnsi"/>
          <w:sz w:val="24"/>
          <w:szCs w:val="24"/>
        </w:rPr>
      </w:pPr>
    </w:p>
    <w:p w:rsidR="00C439D7" w:rsidRPr="002919BD" w:rsidRDefault="00C439D7" w:rsidP="003A7549">
      <w:pPr>
        <w:pStyle w:val="Prrafodelista"/>
        <w:ind w:left="-284" w:right="-283"/>
        <w:jc w:val="both"/>
        <w:rPr>
          <w:rFonts w:ascii="Humanst521 BT" w:hAnsi="Humanst521 BT" w:cstheme="minorHAnsi"/>
          <w:sz w:val="24"/>
          <w:szCs w:val="24"/>
        </w:rPr>
      </w:pPr>
    </w:p>
    <w:p w:rsidR="002A1116" w:rsidRDefault="00144D2D" w:rsidP="005666E5">
      <w:pPr>
        <w:spacing w:after="0"/>
        <w:ind w:left="-567" w:right="-141"/>
        <w:jc w:val="both"/>
        <w:rPr>
          <w:rFonts w:ascii="Humanst521 BT" w:hAnsi="Humanst521 BT"/>
          <w:b/>
          <w:sz w:val="24"/>
          <w:szCs w:val="24"/>
        </w:rPr>
      </w:pPr>
      <w:r w:rsidRPr="00005693">
        <w:rPr>
          <w:rFonts w:ascii="Humanst521 BT" w:hAnsi="Humanst521 BT"/>
          <w:b/>
          <w:sz w:val="24"/>
          <w:szCs w:val="24"/>
        </w:rPr>
        <w:t>I</w:t>
      </w:r>
      <w:r w:rsidR="0095455F" w:rsidRPr="00005693">
        <w:rPr>
          <w:rFonts w:ascii="Humanst521 BT" w:hAnsi="Humanst521 BT"/>
          <w:b/>
          <w:sz w:val="24"/>
          <w:szCs w:val="24"/>
        </w:rPr>
        <w:t xml:space="preserve">I.- </w:t>
      </w:r>
      <w:r w:rsidR="002A1116" w:rsidRPr="00005693">
        <w:rPr>
          <w:rFonts w:ascii="Humanst521 BT" w:hAnsi="Humanst521 BT"/>
          <w:b/>
          <w:sz w:val="24"/>
          <w:szCs w:val="24"/>
        </w:rPr>
        <w:t>ELABORACIÓN DE PROYECTOS DE DICTAMEN PARA LA COMISIÓN DEL RÉGIMEN DE PARTIDOS POLÍTICOS Y FINANCIAMIENTO.</w:t>
      </w:r>
    </w:p>
    <w:p w:rsidR="00BE1EEB" w:rsidRDefault="00BE1EEB" w:rsidP="005666E5">
      <w:pPr>
        <w:spacing w:after="0"/>
        <w:ind w:left="-567" w:right="-141"/>
        <w:jc w:val="both"/>
        <w:rPr>
          <w:rFonts w:ascii="Humanst521 BT" w:hAnsi="Humanst521 BT"/>
          <w:b/>
          <w:sz w:val="24"/>
          <w:szCs w:val="24"/>
        </w:rPr>
      </w:pPr>
    </w:p>
    <w:p w:rsidR="0068599D" w:rsidRDefault="0068599D" w:rsidP="005666E5">
      <w:pPr>
        <w:spacing w:after="0"/>
        <w:ind w:left="-567" w:right="-141"/>
        <w:jc w:val="both"/>
        <w:rPr>
          <w:rFonts w:ascii="Humanst521 BT" w:hAnsi="Humanst521 BT"/>
          <w:sz w:val="24"/>
          <w:szCs w:val="24"/>
        </w:rPr>
      </w:pPr>
      <w:r>
        <w:rPr>
          <w:rFonts w:ascii="Humanst521 BT" w:hAnsi="Humanst521 BT"/>
          <w:sz w:val="24"/>
          <w:szCs w:val="24"/>
        </w:rPr>
        <w:t xml:space="preserve">En cumplimiento a la atribución que tiene esta Coordinación de asesorar a la Comisión del Régimen de Partidos Políticos, durante el periodo comprendido de </w:t>
      </w:r>
      <w:r w:rsidR="006B1CC2">
        <w:rPr>
          <w:rFonts w:ascii="Humanst521 BT" w:hAnsi="Humanst521 BT"/>
          <w:sz w:val="24"/>
          <w:szCs w:val="24"/>
        </w:rPr>
        <w:t>octubre</w:t>
      </w:r>
      <w:r>
        <w:rPr>
          <w:rFonts w:ascii="Humanst521 BT" w:hAnsi="Humanst521 BT"/>
          <w:sz w:val="24"/>
          <w:szCs w:val="24"/>
        </w:rPr>
        <w:t xml:space="preserve"> a </w:t>
      </w:r>
      <w:r w:rsidR="006B1CC2">
        <w:rPr>
          <w:rFonts w:ascii="Humanst521 BT" w:hAnsi="Humanst521 BT"/>
          <w:sz w:val="24"/>
          <w:szCs w:val="24"/>
        </w:rPr>
        <w:t>diciembre</w:t>
      </w:r>
      <w:r w:rsidR="007815AB">
        <w:rPr>
          <w:rFonts w:ascii="Humanst521 BT" w:hAnsi="Humanst521 BT"/>
          <w:sz w:val="24"/>
          <w:szCs w:val="24"/>
        </w:rPr>
        <w:t xml:space="preserve"> de 2017</w:t>
      </w:r>
      <w:r>
        <w:rPr>
          <w:rFonts w:ascii="Humanst521 BT" w:hAnsi="Humanst521 BT"/>
          <w:sz w:val="24"/>
          <w:szCs w:val="24"/>
        </w:rPr>
        <w:t xml:space="preserve">, se elaboraron los </w:t>
      </w:r>
      <w:r w:rsidR="001C62A4">
        <w:rPr>
          <w:rFonts w:ascii="Humanst521 BT" w:hAnsi="Humanst521 BT"/>
          <w:sz w:val="24"/>
          <w:szCs w:val="24"/>
        </w:rPr>
        <w:t>Dictámenes</w:t>
      </w:r>
      <w:r>
        <w:rPr>
          <w:rFonts w:ascii="Humanst521 BT" w:hAnsi="Humanst521 BT"/>
          <w:sz w:val="24"/>
          <w:szCs w:val="24"/>
        </w:rPr>
        <w:t xml:space="preserve"> Números</w:t>
      </w:r>
      <w:r w:rsidR="00BE1EEB">
        <w:rPr>
          <w:rFonts w:ascii="Humanst521 BT" w:hAnsi="Humanst521 BT"/>
          <w:sz w:val="24"/>
          <w:szCs w:val="24"/>
        </w:rPr>
        <w:t xml:space="preserve"> Cuarenta y </w:t>
      </w:r>
      <w:r w:rsidR="009B5545">
        <w:rPr>
          <w:rFonts w:ascii="Humanst521 BT" w:hAnsi="Humanst521 BT"/>
          <w:sz w:val="24"/>
          <w:szCs w:val="24"/>
        </w:rPr>
        <w:t>Siete</w:t>
      </w:r>
      <w:r w:rsidR="00BE1EEB">
        <w:rPr>
          <w:rFonts w:ascii="Humanst521 BT" w:hAnsi="Humanst521 BT"/>
          <w:sz w:val="24"/>
          <w:szCs w:val="24"/>
        </w:rPr>
        <w:t xml:space="preserve">, Cuarenta y </w:t>
      </w:r>
      <w:r w:rsidR="00BF1DEC">
        <w:rPr>
          <w:rFonts w:ascii="Humanst521 BT" w:hAnsi="Humanst521 BT"/>
          <w:sz w:val="24"/>
          <w:szCs w:val="24"/>
        </w:rPr>
        <w:t>Ochenta</w:t>
      </w:r>
      <w:r>
        <w:rPr>
          <w:rFonts w:ascii="Humanst521 BT" w:hAnsi="Humanst521 BT"/>
          <w:sz w:val="24"/>
          <w:szCs w:val="24"/>
        </w:rPr>
        <w:t>,</w:t>
      </w:r>
      <w:r w:rsidR="00BE1EEB">
        <w:rPr>
          <w:rFonts w:ascii="Humanst521 BT" w:hAnsi="Humanst521 BT"/>
          <w:sz w:val="24"/>
          <w:szCs w:val="24"/>
        </w:rPr>
        <w:t xml:space="preserve"> Cuarenta y </w:t>
      </w:r>
      <w:r w:rsidR="00BF1DEC">
        <w:rPr>
          <w:rFonts w:ascii="Humanst521 BT" w:hAnsi="Humanst521 BT"/>
          <w:sz w:val="24"/>
          <w:szCs w:val="24"/>
        </w:rPr>
        <w:t>Nueve</w:t>
      </w:r>
      <w:r w:rsidR="00BE1EEB">
        <w:rPr>
          <w:rFonts w:ascii="Humanst521 BT" w:hAnsi="Humanst521 BT"/>
          <w:sz w:val="24"/>
          <w:szCs w:val="24"/>
        </w:rPr>
        <w:t>,</w:t>
      </w:r>
      <w:r>
        <w:rPr>
          <w:rFonts w:ascii="Humanst521 BT" w:hAnsi="Humanst521 BT"/>
          <w:sz w:val="24"/>
          <w:szCs w:val="24"/>
        </w:rPr>
        <w:t xml:space="preserve"> </w:t>
      </w:r>
      <w:r w:rsidR="00BF1DEC">
        <w:rPr>
          <w:rFonts w:ascii="Humanst521 BT" w:hAnsi="Humanst521 BT"/>
          <w:sz w:val="24"/>
          <w:szCs w:val="24"/>
        </w:rPr>
        <w:t xml:space="preserve">Cincuenta, y Cincuenta y Uno, </w:t>
      </w:r>
      <w:r>
        <w:rPr>
          <w:rFonts w:ascii="Humanst521 BT" w:hAnsi="Humanst521 BT"/>
          <w:sz w:val="24"/>
          <w:szCs w:val="24"/>
        </w:rPr>
        <w:t>mismos</w:t>
      </w:r>
      <w:r w:rsidR="0024601C">
        <w:rPr>
          <w:rFonts w:ascii="Humanst521 BT" w:hAnsi="Humanst521 BT"/>
          <w:sz w:val="24"/>
          <w:szCs w:val="24"/>
        </w:rPr>
        <w:t xml:space="preserve"> que a continuación se detallan:</w:t>
      </w:r>
    </w:p>
    <w:p w:rsidR="0068599D" w:rsidRDefault="0068599D" w:rsidP="005666E5">
      <w:pPr>
        <w:spacing w:after="0"/>
        <w:ind w:left="-567" w:right="-141"/>
        <w:jc w:val="both"/>
        <w:rPr>
          <w:rFonts w:ascii="Humanst521 BT" w:hAnsi="Humanst521 BT"/>
          <w:sz w:val="24"/>
          <w:szCs w:val="24"/>
        </w:rPr>
      </w:pPr>
      <w:r>
        <w:rPr>
          <w:rFonts w:ascii="Humanst521 BT" w:hAnsi="Humanst521 BT"/>
          <w:sz w:val="24"/>
          <w:szCs w:val="24"/>
        </w:rPr>
        <w:t xml:space="preserve"> </w:t>
      </w:r>
    </w:p>
    <w:p w:rsidR="00C439D7" w:rsidRDefault="00C439D7" w:rsidP="005666E5">
      <w:pPr>
        <w:spacing w:after="0"/>
        <w:ind w:left="-567" w:right="-141"/>
        <w:jc w:val="both"/>
        <w:rPr>
          <w:rFonts w:ascii="Humanst521 BT" w:hAnsi="Humanst521 BT"/>
          <w:sz w:val="24"/>
          <w:szCs w:val="24"/>
        </w:rPr>
      </w:pPr>
    </w:p>
    <w:p w:rsidR="0024601C" w:rsidRDefault="0024601C" w:rsidP="005666E5">
      <w:pPr>
        <w:spacing w:after="0"/>
        <w:ind w:left="-567" w:right="-141"/>
        <w:jc w:val="center"/>
        <w:rPr>
          <w:rFonts w:ascii="Humanst521 BT" w:hAnsi="Humanst521 BT"/>
          <w:b/>
          <w:sz w:val="24"/>
          <w:szCs w:val="24"/>
        </w:rPr>
      </w:pPr>
      <w:r w:rsidRPr="00EB20BD">
        <w:rPr>
          <w:rFonts w:ascii="Humanst521 BT" w:hAnsi="Humanst521 BT"/>
          <w:b/>
          <w:sz w:val="24"/>
          <w:szCs w:val="24"/>
        </w:rPr>
        <w:t xml:space="preserve">DICTAMEN NÚMERO </w:t>
      </w:r>
      <w:r>
        <w:rPr>
          <w:rFonts w:ascii="Humanst521 BT" w:hAnsi="Humanst521 BT"/>
          <w:b/>
          <w:sz w:val="24"/>
          <w:szCs w:val="24"/>
        </w:rPr>
        <w:t xml:space="preserve">CUARENTA Y </w:t>
      </w:r>
      <w:r w:rsidR="00BF1DEC">
        <w:rPr>
          <w:rFonts w:ascii="Humanst521 BT" w:hAnsi="Humanst521 BT"/>
          <w:b/>
          <w:sz w:val="24"/>
          <w:szCs w:val="24"/>
        </w:rPr>
        <w:t>OCHO</w:t>
      </w:r>
    </w:p>
    <w:p w:rsidR="001C62A4" w:rsidRDefault="001C62A4" w:rsidP="005666E5">
      <w:pPr>
        <w:spacing w:after="0"/>
        <w:ind w:left="-567" w:right="-141"/>
        <w:jc w:val="both"/>
        <w:rPr>
          <w:rFonts w:ascii="Humanst521 BT" w:hAnsi="Humanst521 BT"/>
          <w:sz w:val="24"/>
          <w:szCs w:val="24"/>
        </w:rPr>
      </w:pPr>
    </w:p>
    <w:p w:rsidR="00005693" w:rsidRPr="001C62A4" w:rsidRDefault="001C62A4" w:rsidP="005666E5">
      <w:pPr>
        <w:spacing w:after="0"/>
        <w:ind w:left="-567" w:right="-141"/>
        <w:jc w:val="both"/>
        <w:rPr>
          <w:rFonts w:ascii="Humanst521 BT" w:hAnsi="Humanst521 BT"/>
          <w:sz w:val="24"/>
          <w:szCs w:val="24"/>
        </w:rPr>
      </w:pPr>
      <w:r w:rsidRPr="001C62A4">
        <w:rPr>
          <w:rFonts w:ascii="Humanst521 BT" w:hAnsi="Humanst521 BT"/>
          <w:sz w:val="24"/>
          <w:szCs w:val="24"/>
        </w:rPr>
        <w:t xml:space="preserve">El </w:t>
      </w:r>
      <w:r w:rsidR="00BF1DEC">
        <w:rPr>
          <w:rFonts w:ascii="Humanst521 BT" w:hAnsi="Humanst521 BT"/>
          <w:sz w:val="24"/>
          <w:szCs w:val="24"/>
        </w:rPr>
        <w:t>06</w:t>
      </w:r>
      <w:r w:rsidR="00231B48">
        <w:rPr>
          <w:rFonts w:ascii="Humanst521 BT" w:hAnsi="Humanst521 BT"/>
          <w:sz w:val="24"/>
          <w:szCs w:val="24"/>
        </w:rPr>
        <w:t xml:space="preserve"> </w:t>
      </w:r>
      <w:r w:rsidR="00BF1DEC">
        <w:rPr>
          <w:rFonts w:ascii="Humanst521 BT" w:hAnsi="Humanst521 BT"/>
          <w:sz w:val="24"/>
          <w:szCs w:val="24"/>
        </w:rPr>
        <w:t>noviembre</w:t>
      </w:r>
      <w:r w:rsidR="00231B48">
        <w:rPr>
          <w:rFonts w:ascii="Humanst521 BT" w:hAnsi="Humanst521 BT"/>
          <w:sz w:val="24"/>
          <w:szCs w:val="24"/>
        </w:rPr>
        <w:t xml:space="preserve"> de 2017</w:t>
      </w:r>
      <w:r w:rsidRPr="001C62A4">
        <w:rPr>
          <w:rFonts w:ascii="Humanst521 BT" w:hAnsi="Humanst521 BT"/>
          <w:sz w:val="24"/>
          <w:szCs w:val="24"/>
        </w:rPr>
        <w:t xml:space="preserve"> la Comisión </w:t>
      </w:r>
      <w:r w:rsidR="008B365D">
        <w:rPr>
          <w:rFonts w:ascii="Humanst521 BT" w:hAnsi="Humanst521 BT"/>
          <w:sz w:val="24"/>
          <w:szCs w:val="24"/>
        </w:rPr>
        <w:t xml:space="preserve">celebró Sesión de Dictaminación con el objeto de discutir, modificar y en su caso, aprobar </w:t>
      </w:r>
      <w:r w:rsidRPr="001C62A4">
        <w:rPr>
          <w:rFonts w:ascii="Humanst521 BT" w:hAnsi="Humanst521 BT"/>
          <w:sz w:val="24"/>
          <w:szCs w:val="24"/>
        </w:rPr>
        <w:t xml:space="preserve">el </w:t>
      </w:r>
      <w:r w:rsidR="00252E2F" w:rsidRPr="001C62A4">
        <w:rPr>
          <w:rFonts w:ascii="Humanst521 BT" w:hAnsi="Humanst521 BT"/>
          <w:sz w:val="24"/>
          <w:szCs w:val="24"/>
        </w:rPr>
        <w:t xml:space="preserve">Dictamen Número </w:t>
      </w:r>
      <w:r w:rsidR="00231B48">
        <w:rPr>
          <w:rFonts w:ascii="Humanst521 BT" w:hAnsi="Humanst521 BT"/>
          <w:sz w:val="24"/>
          <w:szCs w:val="24"/>
        </w:rPr>
        <w:t xml:space="preserve">Cuarenta y </w:t>
      </w:r>
      <w:r w:rsidR="008B365D">
        <w:rPr>
          <w:rFonts w:ascii="Humanst521 BT" w:hAnsi="Humanst521 BT"/>
          <w:sz w:val="24"/>
          <w:szCs w:val="24"/>
        </w:rPr>
        <w:t>Ocho</w:t>
      </w:r>
      <w:r w:rsidRPr="001C62A4">
        <w:rPr>
          <w:rFonts w:ascii="Humanst521 BT" w:hAnsi="Humanst521 BT"/>
          <w:b/>
          <w:sz w:val="24"/>
          <w:szCs w:val="24"/>
        </w:rPr>
        <w:t xml:space="preserve"> </w:t>
      </w:r>
      <w:r w:rsidRPr="001C62A4">
        <w:rPr>
          <w:rFonts w:ascii="Humanst521 BT" w:hAnsi="Humanst521 BT"/>
          <w:sz w:val="24"/>
          <w:szCs w:val="24"/>
        </w:rPr>
        <w:t>relativo a la</w:t>
      </w:r>
      <w:r w:rsidR="00231B48">
        <w:rPr>
          <w:rFonts w:ascii="Humanst521 BT" w:hAnsi="Humanst521 BT"/>
          <w:sz w:val="24"/>
          <w:szCs w:val="24"/>
        </w:rPr>
        <w:t xml:space="preserve"> </w:t>
      </w:r>
      <w:r w:rsidR="00A57AFE">
        <w:rPr>
          <w:rFonts w:ascii="Humanst521 BT" w:hAnsi="Humanst521 BT"/>
          <w:sz w:val="24"/>
          <w:szCs w:val="24"/>
        </w:rPr>
        <w:t xml:space="preserve">“Determinación del cumplimiento del porcentaje mínimo de afiliados del Partido </w:t>
      </w:r>
      <w:r w:rsidR="008B365D">
        <w:rPr>
          <w:rFonts w:ascii="Humanst521 BT" w:hAnsi="Humanst521 BT"/>
          <w:sz w:val="24"/>
          <w:szCs w:val="24"/>
        </w:rPr>
        <w:t>Encuentro Social</w:t>
      </w:r>
      <w:r w:rsidR="00A57AFE">
        <w:rPr>
          <w:rFonts w:ascii="Humanst521 BT" w:hAnsi="Humanst521 BT"/>
          <w:sz w:val="24"/>
          <w:szCs w:val="24"/>
        </w:rPr>
        <w:t xml:space="preserve"> para la conservación de su registro como Partido Político Local</w:t>
      </w:r>
      <w:r w:rsidR="008B365D">
        <w:rPr>
          <w:rFonts w:ascii="Humanst521 BT" w:hAnsi="Humanst521 BT"/>
          <w:sz w:val="24"/>
          <w:szCs w:val="24"/>
        </w:rPr>
        <w:t xml:space="preserve"> en cumplimiento de la sentencia dictada por el Tribunal de Justicia Electoral del estado de Baja California ene le recurso de Inconformidad RI-26/2017</w:t>
      </w:r>
      <w:r w:rsidR="00A57AFE">
        <w:rPr>
          <w:rFonts w:ascii="Humanst521 BT" w:hAnsi="Humanst521 BT"/>
          <w:sz w:val="24"/>
          <w:szCs w:val="24"/>
        </w:rPr>
        <w:t>”</w:t>
      </w:r>
      <w:r w:rsidR="008B365D">
        <w:rPr>
          <w:rFonts w:ascii="Humanst521 BT" w:hAnsi="Humanst521 BT"/>
          <w:sz w:val="24"/>
          <w:szCs w:val="24"/>
        </w:rPr>
        <w:t>; en dicha sesión los Consejeros Integrantes de la Comisión, aprobaron una moción suspensiva para la discusión del dictamen, por considerar que el escrito presentado por el representante del Partido Revolucionario Institucional debía analizarse y en su caso, llevar a cabo las medidas necesarias a efecto de generar la convicción de que el dato proporcionado por el INE relacionado con el total de registros que le fueron validados era el correcto.</w:t>
      </w:r>
    </w:p>
    <w:p w:rsidR="001C62A4" w:rsidRDefault="001C62A4" w:rsidP="005666E5">
      <w:pPr>
        <w:spacing w:after="0"/>
        <w:ind w:left="-567" w:right="-141"/>
        <w:jc w:val="center"/>
        <w:rPr>
          <w:rFonts w:ascii="Humanst521 BT" w:hAnsi="Humanst521 BT"/>
          <w:b/>
          <w:sz w:val="24"/>
          <w:szCs w:val="24"/>
        </w:rPr>
      </w:pPr>
    </w:p>
    <w:p w:rsidR="00C439D7" w:rsidRDefault="00C439D7" w:rsidP="005666E5">
      <w:pPr>
        <w:spacing w:after="0"/>
        <w:ind w:left="-567" w:right="-141"/>
        <w:jc w:val="center"/>
        <w:rPr>
          <w:rFonts w:ascii="Humanst521 BT" w:hAnsi="Humanst521 BT"/>
          <w:b/>
          <w:sz w:val="24"/>
          <w:szCs w:val="24"/>
        </w:rPr>
      </w:pPr>
    </w:p>
    <w:p w:rsidR="00C439D7" w:rsidRDefault="00C439D7" w:rsidP="005666E5">
      <w:pPr>
        <w:spacing w:after="0"/>
        <w:ind w:left="-567" w:right="-141"/>
        <w:jc w:val="center"/>
        <w:rPr>
          <w:rFonts w:ascii="Humanst521 BT" w:hAnsi="Humanst521 BT"/>
          <w:b/>
          <w:sz w:val="24"/>
          <w:szCs w:val="24"/>
        </w:rPr>
      </w:pPr>
    </w:p>
    <w:p w:rsidR="00C439D7" w:rsidRDefault="00C439D7" w:rsidP="005666E5">
      <w:pPr>
        <w:spacing w:after="0"/>
        <w:ind w:left="-567" w:right="-141"/>
        <w:jc w:val="center"/>
        <w:rPr>
          <w:rFonts w:ascii="Humanst521 BT" w:hAnsi="Humanst521 BT"/>
          <w:b/>
          <w:sz w:val="24"/>
          <w:szCs w:val="24"/>
        </w:rPr>
      </w:pPr>
    </w:p>
    <w:p w:rsidR="00005693" w:rsidRPr="00BA35BB" w:rsidRDefault="00005693" w:rsidP="005666E5">
      <w:pPr>
        <w:spacing w:after="0"/>
        <w:ind w:left="-567" w:right="-141"/>
        <w:jc w:val="center"/>
        <w:rPr>
          <w:rFonts w:ascii="Humanst521 BT" w:hAnsi="Humanst521 BT"/>
          <w:b/>
          <w:sz w:val="24"/>
          <w:szCs w:val="24"/>
        </w:rPr>
      </w:pPr>
      <w:r w:rsidRPr="00BA35BB">
        <w:rPr>
          <w:rFonts w:ascii="Humanst521 BT" w:hAnsi="Humanst521 BT"/>
          <w:b/>
          <w:sz w:val="24"/>
          <w:szCs w:val="24"/>
        </w:rPr>
        <w:t xml:space="preserve">DICTAMEN NÚMERO </w:t>
      </w:r>
      <w:r w:rsidR="009C326D">
        <w:rPr>
          <w:rFonts w:ascii="Humanst521 BT" w:hAnsi="Humanst521 BT"/>
          <w:b/>
          <w:sz w:val="24"/>
          <w:szCs w:val="24"/>
        </w:rPr>
        <w:t xml:space="preserve">CUARENTA Y </w:t>
      </w:r>
      <w:r w:rsidR="002560DC">
        <w:rPr>
          <w:rFonts w:ascii="Humanst521 BT" w:hAnsi="Humanst521 BT"/>
          <w:b/>
          <w:sz w:val="24"/>
          <w:szCs w:val="24"/>
        </w:rPr>
        <w:t>NUEVE</w:t>
      </w:r>
    </w:p>
    <w:p w:rsidR="00005693" w:rsidRPr="00BA35BB" w:rsidRDefault="00005693" w:rsidP="005666E5">
      <w:pPr>
        <w:spacing w:after="0"/>
        <w:ind w:left="-567" w:right="-141"/>
        <w:jc w:val="center"/>
        <w:rPr>
          <w:rFonts w:ascii="Humanst521 BT" w:hAnsi="Humanst521 BT"/>
          <w:b/>
          <w:sz w:val="24"/>
          <w:szCs w:val="24"/>
        </w:rPr>
      </w:pPr>
    </w:p>
    <w:p w:rsidR="001C62A4" w:rsidRDefault="001C62A4" w:rsidP="005666E5">
      <w:pPr>
        <w:spacing w:after="0"/>
        <w:ind w:left="-567" w:right="-141"/>
        <w:jc w:val="both"/>
        <w:rPr>
          <w:rFonts w:ascii="Humanst521 BT" w:hAnsi="Humanst521 BT"/>
          <w:sz w:val="24"/>
          <w:szCs w:val="24"/>
        </w:rPr>
      </w:pPr>
      <w:r w:rsidRPr="00BA35BB">
        <w:rPr>
          <w:rFonts w:ascii="Humanst521 BT" w:hAnsi="Humanst521 BT"/>
          <w:sz w:val="24"/>
          <w:szCs w:val="24"/>
        </w:rPr>
        <w:t xml:space="preserve">El </w:t>
      </w:r>
      <w:r w:rsidR="002560DC">
        <w:rPr>
          <w:rFonts w:ascii="Humanst521 BT" w:hAnsi="Humanst521 BT"/>
          <w:sz w:val="24"/>
          <w:szCs w:val="24"/>
        </w:rPr>
        <w:t>06</w:t>
      </w:r>
      <w:r w:rsidR="009C326D">
        <w:rPr>
          <w:rFonts w:ascii="Humanst521 BT" w:hAnsi="Humanst521 BT"/>
          <w:sz w:val="24"/>
          <w:szCs w:val="24"/>
        </w:rPr>
        <w:t xml:space="preserve"> de </w:t>
      </w:r>
      <w:r w:rsidR="002560DC">
        <w:rPr>
          <w:rFonts w:ascii="Humanst521 BT" w:hAnsi="Humanst521 BT"/>
          <w:sz w:val="24"/>
          <w:szCs w:val="24"/>
        </w:rPr>
        <w:t>noviembre</w:t>
      </w:r>
      <w:r w:rsidR="009C326D">
        <w:rPr>
          <w:rFonts w:ascii="Humanst521 BT" w:hAnsi="Humanst521 BT"/>
          <w:sz w:val="24"/>
          <w:szCs w:val="24"/>
        </w:rPr>
        <w:t xml:space="preserve"> </w:t>
      </w:r>
      <w:proofErr w:type="spellStart"/>
      <w:r w:rsidR="009C326D">
        <w:rPr>
          <w:rFonts w:ascii="Humanst521 BT" w:hAnsi="Humanst521 BT"/>
          <w:sz w:val="24"/>
          <w:szCs w:val="24"/>
        </w:rPr>
        <w:t>de</w:t>
      </w:r>
      <w:proofErr w:type="spellEnd"/>
      <w:r w:rsidR="009C326D">
        <w:rPr>
          <w:rFonts w:ascii="Humanst521 BT" w:hAnsi="Humanst521 BT"/>
          <w:sz w:val="24"/>
          <w:szCs w:val="24"/>
        </w:rPr>
        <w:t xml:space="preserve"> 2017 </w:t>
      </w:r>
      <w:r w:rsidRPr="00BA35BB">
        <w:rPr>
          <w:rFonts w:ascii="Humanst521 BT" w:hAnsi="Humanst521 BT"/>
          <w:sz w:val="24"/>
          <w:szCs w:val="24"/>
        </w:rPr>
        <w:t xml:space="preserve">la Comisión aprobó por unanimidad el Dictamen Número </w:t>
      </w:r>
      <w:r w:rsidR="009C326D">
        <w:rPr>
          <w:rFonts w:ascii="Humanst521 BT" w:hAnsi="Humanst521 BT"/>
          <w:sz w:val="24"/>
          <w:szCs w:val="24"/>
        </w:rPr>
        <w:t xml:space="preserve">Cuarenta y </w:t>
      </w:r>
      <w:r w:rsidR="002560DC">
        <w:rPr>
          <w:rFonts w:ascii="Humanst521 BT" w:hAnsi="Humanst521 BT"/>
          <w:sz w:val="24"/>
          <w:szCs w:val="24"/>
        </w:rPr>
        <w:t>Nueve</w:t>
      </w:r>
      <w:r w:rsidRPr="00BA35BB">
        <w:rPr>
          <w:rFonts w:ascii="Humanst521 BT" w:hAnsi="Humanst521 BT"/>
          <w:b/>
          <w:sz w:val="24"/>
          <w:szCs w:val="24"/>
        </w:rPr>
        <w:t xml:space="preserve"> </w:t>
      </w:r>
      <w:r w:rsidR="00BA35BB" w:rsidRPr="00BA35BB">
        <w:rPr>
          <w:rFonts w:ascii="Humanst521 BT" w:hAnsi="Humanst521 BT"/>
          <w:sz w:val="24"/>
          <w:szCs w:val="24"/>
        </w:rPr>
        <w:t>relativo al</w:t>
      </w:r>
      <w:r w:rsidRPr="00BA35BB">
        <w:rPr>
          <w:rFonts w:ascii="Humanst521 BT" w:hAnsi="Humanst521 BT"/>
          <w:sz w:val="24"/>
          <w:szCs w:val="24"/>
        </w:rPr>
        <w:t xml:space="preserve"> </w:t>
      </w:r>
      <w:r w:rsidR="009C326D">
        <w:rPr>
          <w:rFonts w:ascii="Humanst521 BT" w:hAnsi="Humanst521 BT"/>
          <w:sz w:val="24"/>
          <w:szCs w:val="24"/>
        </w:rPr>
        <w:t>“</w:t>
      </w:r>
      <w:r w:rsidR="00C05835">
        <w:rPr>
          <w:rFonts w:ascii="Humanst521 BT" w:hAnsi="Humanst521 BT"/>
          <w:sz w:val="24"/>
          <w:szCs w:val="24"/>
        </w:rPr>
        <w:t>Determinación de los montos totales y distribución del financiamiento público para el sostenimiento de las actividades ordinarias permanentes y actividades específicas de los partidos políticos en Baja California para el ejercicio 2018</w:t>
      </w:r>
      <w:r w:rsidR="009C326D">
        <w:rPr>
          <w:rFonts w:ascii="Humanst521 BT" w:hAnsi="Humanst521 BT"/>
          <w:sz w:val="24"/>
          <w:szCs w:val="24"/>
        </w:rPr>
        <w:t xml:space="preserve">” </w:t>
      </w:r>
      <w:r w:rsidRPr="00BA35BB">
        <w:rPr>
          <w:rFonts w:ascii="Humanst521 BT" w:hAnsi="Humanst521 BT"/>
          <w:sz w:val="24"/>
          <w:szCs w:val="24"/>
        </w:rPr>
        <w:t xml:space="preserve">el cual fue turnado al Pleno del Consejo General Electoral para su análisis y acuerdo definitivo, quien a su vez lo aprobó por unanimidad durante la </w:t>
      </w:r>
      <w:r w:rsidR="009C326D">
        <w:rPr>
          <w:rFonts w:ascii="Humanst521 BT" w:hAnsi="Humanst521 BT"/>
          <w:sz w:val="24"/>
          <w:szCs w:val="24"/>
        </w:rPr>
        <w:t xml:space="preserve">Décima </w:t>
      </w:r>
      <w:r w:rsidR="00691CC0">
        <w:rPr>
          <w:rFonts w:ascii="Humanst521 BT" w:hAnsi="Humanst521 BT"/>
          <w:sz w:val="24"/>
          <w:szCs w:val="24"/>
        </w:rPr>
        <w:t>Octava</w:t>
      </w:r>
      <w:r w:rsidR="009C326D">
        <w:rPr>
          <w:rFonts w:ascii="Humanst521 BT" w:hAnsi="Humanst521 BT"/>
          <w:sz w:val="24"/>
          <w:szCs w:val="24"/>
        </w:rPr>
        <w:t xml:space="preserve"> Sesión Extraordinaria de fecha </w:t>
      </w:r>
      <w:r w:rsidR="00691CC0">
        <w:rPr>
          <w:rFonts w:ascii="Humanst521 BT" w:hAnsi="Humanst521 BT"/>
          <w:sz w:val="24"/>
          <w:szCs w:val="24"/>
        </w:rPr>
        <w:t>16</w:t>
      </w:r>
      <w:r w:rsidR="009C326D">
        <w:rPr>
          <w:rFonts w:ascii="Humanst521 BT" w:hAnsi="Humanst521 BT"/>
          <w:sz w:val="24"/>
          <w:szCs w:val="24"/>
        </w:rPr>
        <w:t xml:space="preserve"> de </w:t>
      </w:r>
      <w:r w:rsidR="00691CC0">
        <w:rPr>
          <w:rFonts w:ascii="Humanst521 BT" w:hAnsi="Humanst521 BT"/>
          <w:sz w:val="24"/>
          <w:szCs w:val="24"/>
        </w:rPr>
        <w:t>noviembre</w:t>
      </w:r>
      <w:r w:rsidR="009C326D">
        <w:rPr>
          <w:rFonts w:ascii="Humanst521 BT" w:hAnsi="Humanst521 BT"/>
          <w:sz w:val="24"/>
          <w:szCs w:val="24"/>
        </w:rPr>
        <w:t xml:space="preserve"> de 2017</w:t>
      </w:r>
      <w:r w:rsidRPr="00BA35BB">
        <w:rPr>
          <w:rFonts w:ascii="Humanst521 BT" w:hAnsi="Humanst521 BT"/>
          <w:sz w:val="24"/>
          <w:szCs w:val="24"/>
        </w:rPr>
        <w:t>. Dentro de los puntos resolutivos medulares de la citada resolución se encuentra el siguiente:</w:t>
      </w:r>
    </w:p>
    <w:p w:rsidR="009C326D" w:rsidRDefault="009C326D" w:rsidP="005666E5">
      <w:pPr>
        <w:spacing w:after="0"/>
        <w:ind w:left="-567" w:right="-141"/>
        <w:jc w:val="both"/>
        <w:rPr>
          <w:rFonts w:ascii="Humanst521 BT" w:hAnsi="Humanst521 BT"/>
          <w:sz w:val="24"/>
          <w:szCs w:val="24"/>
        </w:rPr>
      </w:pPr>
    </w:p>
    <w:p w:rsidR="009C326D" w:rsidRDefault="009C326D" w:rsidP="005666E5">
      <w:pPr>
        <w:spacing w:after="0"/>
        <w:ind w:left="-567" w:right="-141"/>
        <w:jc w:val="both"/>
        <w:rPr>
          <w:rFonts w:ascii="Humanst521 BT" w:hAnsi="Humanst521 BT"/>
          <w:sz w:val="24"/>
          <w:szCs w:val="24"/>
        </w:rPr>
      </w:pPr>
      <w:r w:rsidRPr="001C62A4">
        <w:rPr>
          <w:rFonts w:ascii="Humanst521 BT" w:hAnsi="Humanst521 BT"/>
          <w:b/>
          <w:sz w:val="24"/>
          <w:szCs w:val="24"/>
        </w:rPr>
        <w:t xml:space="preserve">PRIMERO: </w:t>
      </w:r>
      <w:r w:rsidR="00691CC0" w:rsidRPr="00691CC0">
        <w:rPr>
          <w:rFonts w:ascii="Humanst521 BT" w:hAnsi="Humanst521 BT"/>
          <w:sz w:val="24"/>
          <w:szCs w:val="24"/>
        </w:rPr>
        <w:t xml:space="preserve">Se aprueba el monto total del </w:t>
      </w:r>
      <w:r w:rsidR="00691CC0">
        <w:rPr>
          <w:rFonts w:ascii="Humanst521 BT" w:hAnsi="Humanst521 BT"/>
          <w:sz w:val="24"/>
          <w:szCs w:val="24"/>
        </w:rPr>
        <w:t>financiamiento público estatal para los partidos políticos en Baja California, durante el ejercicio 2018 por la cantidad de $134´244,659.75 M.N. (Ciento treinta y cuatro millones doscientos cuarenta y cuatro mil seiscientos cincuenta y nueve pesos 75/100 Moneda Nacional) en los siguientes términos:</w:t>
      </w:r>
    </w:p>
    <w:p w:rsidR="00691CC0" w:rsidRDefault="00691CC0" w:rsidP="005666E5">
      <w:pPr>
        <w:spacing w:after="0"/>
        <w:ind w:left="-567" w:right="-141"/>
        <w:jc w:val="both"/>
        <w:rPr>
          <w:rFonts w:ascii="Humanst521 BT" w:hAnsi="Humanst521 BT"/>
          <w:sz w:val="24"/>
          <w:szCs w:val="24"/>
        </w:rPr>
      </w:pPr>
    </w:p>
    <w:p w:rsidR="00691CC0" w:rsidRDefault="00691CC0" w:rsidP="005666E5">
      <w:pPr>
        <w:spacing w:after="0"/>
        <w:ind w:left="-567" w:right="-141"/>
        <w:jc w:val="both"/>
        <w:rPr>
          <w:rFonts w:ascii="Humanst521 BT" w:hAnsi="Humanst521 BT"/>
          <w:sz w:val="24"/>
          <w:szCs w:val="24"/>
        </w:rPr>
      </w:pPr>
      <w:r>
        <w:rPr>
          <w:rFonts w:ascii="Humanst521 BT" w:hAnsi="Humanst521 BT"/>
          <w:sz w:val="24"/>
          <w:szCs w:val="24"/>
        </w:rPr>
        <w:t>1.- Por concepto de financiamiento público para el sostenimiento de sus actividades ordinarias permanentes la cantidad de $130´334,621.12 N.N. (Ciento treinta millones trescientos treinta y cuatro mil seiscientos veintiún pesos 12/100 Moneda Nacional).</w:t>
      </w:r>
    </w:p>
    <w:p w:rsidR="00691CC0" w:rsidRDefault="00691CC0" w:rsidP="005666E5">
      <w:pPr>
        <w:spacing w:after="0"/>
        <w:ind w:left="-567" w:right="-141"/>
        <w:jc w:val="both"/>
        <w:rPr>
          <w:rFonts w:ascii="Humanst521 BT" w:hAnsi="Humanst521 BT"/>
          <w:sz w:val="24"/>
          <w:szCs w:val="24"/>
        </w:rPr>
      </w:pPr>
    </w:p>
    <w:p w:rsidR="00691CC0" w:rsidRDefault="00691CC0" w:rsidP="005666E5">
      <w:pPr>
        <w:spacing w:after="0"/>
        <w:ind w:left="-567" w:right="-141"/>
        <w:jc w:val="both"/>
        <w:rPr>
          <w:rFonts w:ascii="Humanst521 BT" w:hAnsi="Humanst521 BT"/>
          <w:sz w:val="24"/>
          <w:szCs w:val="24"/>
        </w:rPr>
      </w:pPr>
      <w:r>
        <w:rPr>
          <w:rFonts w:ascii="Humanst521 BT" w:hAnsi="Humanst521 BT"/>
          <w:sz w:val="24"/>
          <w:szCs w:val="24"/>
        </w:rPr>
        <w:t>11.- Por concepto de financiamiento por actividades específicas como entidades de interés público la cantidad de $3´910,068.63 (tres millones novecientos diez mil treinta y ocho pesos 63/100 Moneda Nacional).</w:t>
      </w:r>
    </w:p>
    <w:p w:rsidR="00691CC0" w:rsidRPr="00691CC0" w:rsidRDefault="00691CC0" w:rsidP="005666E5">
      <w:pPr>
        <w:spacing w:after="0"/>
        <w:ind w:left="-567" w:right="-141"/>
        <w:jc w:val="both"/>
        <w:rPr>
          <w:rFonts w:ascii="Humanst521 BT" w:hAnsi="Humanst521 BT"/>
          <w:sz w:val="24"/>
          <w:szCs w:val="24"/>
        </w:rPr>
      </w:pPr>
    </w:p>
    <w:p w:rsidR="009C326D" w:rsidRDefault="009C326D" w:rsidP="005666E5">
      <w:pPr>
        <w:ind w:left="-567" w:right="-141"/>
        <w:jc w:val="both"/>
        <w:rPr>
          <w:rFonts w:ascii="Humanst521 BT" w:hAnsi="Humanst521 BT"/>
          <w:sz w:val="24"/>
          <w:szCs w:val="24"/>
        </w:rPr>
      </w:pPr>
      <w:r w:rsidRPr="001C62A4">
        <w:rPr>
          <w:rFonts w:ascii="Humanst521 BT" w:hAnsi="Humanst521 BT"/>
          <w:b/>
          <w:sz w:val="24"/>
          <w:szCs w:val="24"/>
        </w:rPr>
        <w:t>SEGUNDO:</w:t>
      </w:r>
      <w:r w:rsidR="00691CC0">
        <w:rPr>
          <w:rFonts w:ascii="Humanst521 BT" w:hAnsi="Humanst521 BT"/>
          <w:b/>
          <w:sz w:val="24"/>
          <w:szCs w:val="24"/>
        </w:rPr>
        <w:t xml:space="preserve"> </w:t>
      </w:r>
      <w:r w:rsidR="00691CC0">
        <w:rPr>
          <w:rFonts w:ascii="Humanst521 BT" w:hAnsi="Humanst521 BT"/>
          <w:sz w:val="24"/>
          <w:szCs w:val="24"/>
        </w:rPr>
        <w:t>Los partidos políticos Nue</w:t>
      </w:r>
      <w:r w:rsidR="00A827DE">
        <w:rPr>
          <w:rFonts w:ascii="Humanst521 BT" w:hAnsi="Humanst521 BT"/>
          <w:sz w:val="24"/>
          <w:szCs w:val="24"/>
        </w:rPr>
        <w:t>v</w:t>
      </w:r>
      <w:r w:rsidR="00691CC0">
        <w:rPr>
          <w:rFonts w:ascii="Humanst521 BT" w:hAnsi="Humanst521 BT"/>
          <w:sz w:val="24"/>
          <w:szCs w:val="24"/>
        </w:rPr>
        <w:t xml:space="preserve">a Alianza, Verde Ecologista de México y del Trabajo no tienen derecho a recibir </w:t>
      </w:r>
      <w:r w:rsidR="00A827DE">
        <w:rPr>
          <w:rFonts w:ascii="Humanst521 BT" w:hAnsi="Humanst521 BT"/>
          <w:sz w:val="24"/>
          <w:szCs w:val="24"/>
        </w:rPr>
        <w:t>financiamiento público estatal para el ejercicio fiscal 2018 de conformidad con lo razonado en el considerando IX del presente dictamen.</w:t>
      </w:r>
    </w:p>
    <w:p w:rsidR="00A827DE" w:rsidRDefault="00A827DE" w:rsidP="005666E5">
      <w:pPr>
        <w:ind w:left="-567" w:right="-141"/>
        <w:jc w:val="both"/>
        <w:rPr>
          <w:rFonts w:ascii="Humanst521 BT" w:hAnsi="Humanst521 BT"/>
          <w:sz w:val="24"/>
          <w:szCs w:val="24"/>
        </w:rPr>
      </w:pPr>
      <w:r>
        <w:rPr>
          <w:rFonts w:ascii="Humanst521 BT" w:hAnsi="Humanst521 BT"/>
          <w:b/>
          <w:sz w:val="24"/>
          <w:szCs w:val="24"/>
        </w:rPr>
        <w:t>TERCERO:</w:t>
      </w:r>
      <w:r>
        <w:rPr>
          <w:rFonts w:ascii="Humanst521 BT" w:hAnsi="Humanst521 BT"/>
          <w:sz w:val="24"/>
          <w:szCs w:val="24"/>
        </w:rPr>
        <w:t xml:space="preserve"> Se aprueba la distribución del financiamiento público para el sostenimiento de actividades ordinarias permanentes y actividades específicas de los partidos políticos para el ejercicio 2018, en términos de los considerandos X.I y XI.I del presente dictamen.</w:t>
      </w:r>
    </w:p>
    <w:p w:rsidR="00A827DE" w:rsidRDefault="00FF334A" w:rsidP="005666E5">
      <w:pPr>
        <w:ind w:left="-567" w:right="-141"/>
        <w:jc w:val="both"/>
        <w:rPr>
          <w:rFonts w:ascii="Humanst521 BT" w:hAnsi="Humanst521 BT"/>
          <w:sz w:val="24"/>
          <w:szCs w:val="24"/>
        </w:rPr>
      </w:pPr>
      <w:r w:rsidRPr="00902B4D">
        <w:rPr>
          <w:rFonts w:ascii="Humanst521 BT" w:hAnsi="Humanst521 BT"/>
          <w:b/>
          <w:sz w:val="24"/>
          <w:szCs w:val="24"/>
        </w:rPr>
        <w:t>CUARTO:</w:t>
      </w:r>
      <w:r>
        <w:rPr>
          <w:rFonts w:ascii="Humanst521 BT" w:hAnsi="Humanst521 BT"/>
          <w:sz w:val="24"/>
          <w:szCs w:val="24"/>
        </w:rPr>
        <w:t xml:space="preserve"> Los montos del financiamiento público para el sostenimiento de las actividades ordinarias permanentes y actividades específicas serán ministradas en forma mensual, de conformidad con las fechas determinadas en los considerandos X.I y XI.I del presente dictamen.</w:t>
      </w:r>
    </w:p>
    <w:p w:rsidR="002C76AE" w:rsidRDefault="002C76AE" w:rsidP="005666E5">
      <w:pPr>
        <w:spacing w:after="0"/>
        <w:ind w:left="-567" w:right="-141"/>
        <w:jc w:val="center"/>
        <w:rPr>
          <w:rFonts w:ascii="Humanst521 BT" w:hAnsi="Humanst521 BT"/>
          <w:b/>
          <w:sz w:val="24"/>
          <w:szCs w:val="24"/>
        </w:rPr>
      </w:pPr>
    </w:p>
    <w:p w:rsidR="00C439D7" w:rsidRDefault="00C439D7" w:rsidP="005666E5">
      <w:pPr>
        <w:spacing w:after="0"/>
        <w:ind w:left="-567" w:right="-141"/>
        <w:jc w:val="center"/>
        <w:rPr>
          <w:rFonts w:ascii="Humanst521 BT" w:hAnsi="Humanst521 BT"/>
          <w:b/>
          <w:sz w:val="24"/>
          <w:szCs w:val="24"/>
        </w:rPr>
      </w:pPr>
    </w:p>
    <w:p w:rsidR="00C439D7" w:rsidRDefault="00C439D7" w:rsidP="005666E5">
      <w:pPr>
        <w:spacing w:after="0"/>
        <w:ind w:left="-567" w:right="-141"/>
        <w:jc w:val="center"/>
        <w:rPr>
          <w:rFonts w:ascii="Humanst521 BT" w:hAnsi="Humanst521 BT"/>
          <w:b/>
          <w:sz w:val="24"/>
          <w:szCs w:val="24"/>
        </w:rPr>
      </w:pPr>
    </w:p>
    <w:p w:rsidR="00C439D7" w:rsidRPr="00BA35BB" w:rsidRDefault="00C439D7" w:rsidP="005666E5">
      <w:pPr>
        <w:spacing w:after="0"/>
        <w:ind w:left="-567" w:right="-141"/>
        <w:jc w:val="center"/>
        <w:rPr>
          <w:rFonts w:ascii="Humanst521 BT" w:hAnsi="Humanst521 BT"/>
          <w:b/>
          <w:sz w:val="24"/>
          <w:szCs w:val="24"/>
        </w:rPr>
      </w:pPr>
    </w:p>
    <w:p w:rsidR="00FF334A" w:rsidRDefault="00FF334A" w:rsidP="005666E5">
      <w:pPr>
        <w:spacing w:after="0"/>
        <w:ind w:left="-567" w:right="-141"/>
        <w:jc w:val="center"/>
        <w:rPr>
          <w:rFonts w:ascii="Humanst521 BT" w:hAnsi="Humanst521 BT"/>
          <w:b/>
          <w:sz w:val="24"/>
          <w:szCs w:val="24"/>
        </w:rPr>
      </w:pPr>
      <w:r w:rsidRPr="00EB20BD">
        <w:rPr>
          <w:rFonts w:ascii="Humanst521 BT" w:hAnsi="Humanst521 BT"/>
          <w:b/>
          <w:sz w:val="24"/>
          <w:szCs w:val="24"/>
        </w:rPr>
        <w:t xml:space="preserve">DICTAMEN NÚMERO </w:t>
      </w:r>
      <w:r>
        <w:rPr>
          <w:rFonts w:ascii="Humanst521 BT" w:hAnsi="Humanst521 BT"/>
          <w:b/>
          <w:sz w:val="24"/>
          <w:szCs w:val="24"/>
        </w:rPr>
        <w:t>CUARENTA Y OCHO</w:t>
      </w:r>
    </w:p>
    <w:p w:rsidR="00FF334A" w:rsidRDefault="00FF334A" w:rsidP="005666E5">
      <w:pPr>
        <w:spacing w:after="0"/>
        <w:ind w:left="-567" w:right="-141"/>
        <w:jc w:val="both"/>
        <w:rPr>
          <w:rFonts w:ascii="Humanst521 BT" w:hAnsi="Humanst521 BT"/>
          <w:sz w:val="24"/>
          <w:szCs w:val="24"/>
        </w:rPr>
      </w:pPr>
    </w:p>
    <w:p w:rsidR="002C76AE" w:rsidRDefault="00FF334A" w:rsidP="005666E5">
      <w:pPr>
        <w:spacing w:after="0"/>
        <w:ind w:left="-567" w:right="-141"/>
        <w:jc w:val="both"/>
        <w:rPr>
          <w:rFonts w:ascii="Humanst521 BT" w:hAnsi="Humanst521 BT"/>
          <w:sz w:val="24"/>
          <w:szCs w:val="24"/>
        </w:rPr>
      </w:pPr>
      <w:r w:rsidRPr="001C62A4">
        <w:rPr>
          <w:rFonts w:ascii="Humanst521 BT" w:hAnsi="Humanst521 BT"/>
          <w:sz w:val="24"/>
          <w:szCs w:val="24"/>
        </w:rPr>
        <w:t xml:space="preserve">El </w:t>
      </w:r>
      <w:r>
        <w:rPr>
          <w:rFonts w:ascii="Humanst521 BT" w:hAnsi="Humanst521 BT"/>
          <w:sz w:val="24"/>
          <w:szCs w:val="24"/>
        </w:rPr>
        <w:t>13 de noviembre de 2017</w:t>
      </w:r>
      <w:r w:rsidRPr="001C62A4">
        <w:rPr>
          <w:rFonts w:ascii="Humanst521 BT" w:hAnsi="Humanst521 BT"/>
          <w:sz w:val="24"/>
          <w:szCs w:val="24"/>
        </w:rPr>
        <w:t xml:space="preserve"> la Comisión </w:t>
      </w:r>
      <w:r>
        <w:rPr>
          <w:rFonts w:ascii="Humanst521 BT" w:hAnsi="Humanst521 BT"/>
          <w:sz w:val="24"/>
          <w:szCs w:val="24"/>
        </w:rPr>
        <w:t xml:space="preserve">aprobó por unanimidad </w:t>
      </w:r>
      <w:r w:rsidRPr="001C62A4">
        <w:rPr>
          <w:rFonts w:ascii="Humanst521 BT" w:hAnsi="Humanst521 BT"/>
          <w:sz w:val="24"/>
          <w:szCs w:val="24"/>
        </w:rPr>
        <w:t xml:space="preserve">el Dictamen Número </w:t>
      </w:r>
      <w:r>
        <w:rPr>
          <w:rFonts w:ascii="Humanst521 BT" w:hAnsi="Humanst521 BT"/>
          <w:sz w:val="24"/>
          <w:szCs w:val="24"/>
        </w:rPr>
        <w:t>Cuarenta y Ocho</w:t>
      </w:r>
      <w:r w:rsidRPr="001C62A4">
        <w:rPr>
          <w:rFonts w:ascii="Humanst521 BT" w:hAnsi="Humanst521 BT"/>
          <w:b/>
          <w:sz w:val="24"/>
          <w:szCs w:val="24"/>
        </w:rPr>
        <w:t xml:space="preserve"> </w:t>
      </w:r>
      <w:r w:rsidRPr="001C62A4">
        <w:rPr>
          <w:rFonts w:ascii="Humanst521 BT" w:hAnsi="Humanst521 BT"/>
          <w:sz w:val="24"/>
          <w:szCs w:val="24"/>
        </w:rPr>
        <w:t>relativo a la</w:t>
      </w:r>
      <w:r>
        <w:rPr>
          <w:rFonts w:ascii="Humanst521 BT" w:hAnsi="Humanst521 BT"/>
          <w:sz w:val="24"/>
          <w:szCs w:val="24"/>
        </w:rPr>
        <w:t xml:space="preserve"> “Determinación del cumplimiento del porcentaje mínimo de afiliados del Partido Encuentro Social para la conservación de su registro como Partido Político Local en cumplimiento de la sentencia dictada por el Tribunal de Justicia Electoral del estado de Baja California ene le recurso de Inconformidad RI-26/2017”;</w:t>
      </w:r>
      <w:r w:rsidR="002C76AE" w:rsidRPr="00BA35BB">
        <w:rPr>
          <w:rFonts w:ascii="Humanst521 BT" w:hAnsi="Humanst521 BT"/>
          <w:sz w:val="24"/>
          <w:szCs w:val="24"/>
        </w:rPr>
        <w:t xml:space="preserve">el cual fue turnado al Pleno del Consejo General Electoral para su análisis y acuerdo definitivo, quien a su vez lo aprobó </w:t>
      </w:r>
      <w:r>
        <w:rPr>
          <w:rFonts w:ascii="Humanst521 BT" w:hAnsi="Humanst521 BT"/>
          <w:sz w:val="24"/>
          <w:szCs w:val="24"/>
        </w:rPr>
        <w:t xml:space="preserve">en lo general </w:t>
      </w:r>
      <w:r w:rsidR="002C76AE" w:rsidRPr="00BA35BB">
        <w:rPr>
          <w:rFonts w:ascii="Humanst521 BT" w:hAnsi="Humanst521 BT"/>
          <w:sz w:val="24"/>
          <w:szCs w:val="24"/>
        </w:rPr>
        <w:t xml:space="preserve">por unanimidad durante la </w:t>
      </w:r>
      <w:r w:rsidR="002C76AE">
        <w:rPr>
          <w:rFonts w:ascii="Humanst521 BT" w:hAnsi="Humanst521 BT"/>
          <w:sz w:val="24"/>
          <w:szCs w:val="24"/>
        </w:rPr>
        <w:t xml:space="preserve">Décima </w:t>
      </w:r>
      <w:r w:rsidR="007F1931">
        <w:rPr>
          <w:rFonts w:ascii="Humanst521 BT" w:hAnsi="Humanst521 BT"/>
          <w:sz w:val="24"/>
          <w:szCs w:val="24"/>
        </w:rPr>
        <w:t>Séptima</w:t>
      </w:r>
      <w:r w:rsidR="002C76AE">
        <w:rPr>
          <w:rFonts w:ascii="Humanst521 BT" w:hAnsi="Humanst521 BT"/>
          <w:sz w:val="24"/>
          <w:szCs w:val="24"/>
        </w:rPr>
        <w:t xml:space="preserve"> Sesión Extraordinaria de fecha </w:t>
      </w:r>
      <w:r>
        <w:rPr>
          <w:rFonts w:ascii="Humanst521 BT" w:hAnsi="Humanst521 BT"/>
          <w:sz w:val="24"/>
          <w:szCs w:val="24"/>
        </w:rPr>
        <w:t>13</w:t>
      </w:r>
      <w:r w:rsidR="002C76AE">
        <w:rPr>
          <w:rFonts w:ascii="Humanst521 BT" w:hAnsi="Humanst521 BT"/>
          <w:sz w:val="24"/>
          <w:szCs w:val="24"/>
        </w:rPr>
        <w:t xml:space="preserve"> de </w:t>
      </w:r>
      <w:r>
        <w:rPr>
          <w:rFonts w:ascii="Humanst521 BT" w:hAnsi="Humanst521 BT"/>
          <w:sz w:val="24"/>
          <w:szCs w:val="24"/>
        </w:rPr>
        <w:t>noviembre</w:t>
      </w:r>
      <w:r w:rsidR="002C76AE">
        <w:rPr>
          <w:rFonts w:ascii="Humanst521 BT" w:hAnsi="Humanst521 BT"/>
          <w:sz w:val="24"/>
          <w:szCs w:val="24"/>
        </w:rPr>
        <w:t xml:space="preserve"> de 2017</w:t>
      </w:r>
      <w:r w:rsidR="002C76AE" w:rsidRPr="00BA35BB">
        <w:rPr>
          <w:rFonts w:ascii="Humanst521 BT" w:hAnsi="Humanst521 BT"/>
          <w:sz w:val="24"/>
          <w:szCs w:val="24"/>
        </w:rPr>
        <w:t>. Dentro de los puntos resolutivos medulares de la citada resolución se encuentra el siguiente:</w:t>
      </w:r>
    </w:p>
    <w:p w:rsidR="002C76AE" w:rsidRDefault="002C76AE" w:rsidP="005666E5">
      <w:pPr>
        <w:pStyle w:val="Prrafodelista"/>
        <w:tabs>
          <w:tab w:val="left" w:pos="709"/>
        </w:tabs>
        <w:ind w:left="0" w:right="-141"/>
        <w:jc w:val="both"/>
        <w:rPr>
          <w:rFonts w:ascii="Humanst521 BT" w:hAnsi="Humanst521 BT" w:cs="Tahoma"/>
          <w:b/>
          <w:sz w:val="26"/>
          <w:szCs w:val="26"/>
        </w:rPr>
      </w:pPr>
    </w:p>
    <w:p w:rsidR="00FF334A" w:rsidRDefault="00FF334A" w:rsidP="005666E5">
      <w:pPr>
        <w:spacing w:after="0"/>
        <w:ind w:left="-567" w:right="-141"/>
        <w:jc w:val="both"/>
        <w:rPr>
          <w:rFonts w:ascii="Humanst521 BT" w:hAnsi="Humanst521 BT"/>
          <w:sz w:val="24"/>
          <w:szCs w:val="24"/>
        </w:rPr>
      </w:pPr>
      <w:r w:rsidRPr="001C62A4">
        <w:rPr>
          <w:rFonts w:ascii="Humanst521 BT" w:hAnsi="Humanst521 BT"/>
          <w:b/>
          <w:sz w:val="24"/>
          <w:szCs w:val="24"/>
        </w:rPr>
        <w:t xml:space="preserve">PRIMERO: </w:t>
      </w:r>
      <w:r w:rsidRPr="001C62A4">
        <w:rPr>
          <w:rFonts w:ascii="Humanst521 BT" w:hAnsi="Humanst521 BT"/>
          <w:sz w:val="24"/>
          <w:szCs w:val="24"/>
        </w:rPr>
        <w:t xml:space="preserve">Se </w:t>
      </w:r>
      <w:r>
        <w:rPr>
          <w:rFonts w:ascii="Humanst521 BT" w:hAnsi="Humanst521 BT"/>
          <w:sz w:val="24"/>
          <w:szCs w:val="24"/>
        </w:rPr>
        <w:t>determina que el Partido Encuentro Social acreditó un total de 7,157 (siete mil ciento cincuenta y siete) “Registro Válidos” por lo tanto</w:t>
      </w:r>
      <w:r w:rsidR="00996DC6">
        <w:rPr>
          <w:rFonts w:ascii="Humanst521 BT" w:hAnsi="Humanst521 BT"/>
          <w:sz w:val="24"/>
          <w:szCs w:val="24"/>
        </w:rPr>
        <w:t>,</w:t>
      </w:r>
      <w:r>
        <w:rPr>
          <w:rFonts w:ascii="Humanst521 BT" w:hAnsi="Humanst521 BT"/>
          <w:sz w:val="24"/>
          <w:szCs w:val="24"/>
        </w:rPr>
        <w:t xml:space="preserve"> cumple con el requisito de contar con un mínimo de afiliados equivalente al 0.26% del Padrón Electoral utilizado en la elección estatal inmediata anterior</w:t>
      </w:r>
      <w:r w:rsidR="00996DC6">
        <w:rPr>
          <w:rFonts w:ascii="Humanst521 BT" w:hAnsi="Humanst521 BT"/>
          <w:sz w:val="24"/>
          <w:szCs w:val="24"/>
        </w:rPr>
        <w:t xml:space="preserve">, así como su distribución en dos terceras partes de los </w:t>
      </w:r>
      <w:r>
        <w:rPr>
          <w:rFonts w:ascii="Humanst521 BT" w:hAnsi="Humanst521 BT"/>
          <w:sz w:val="24"/>
          <w:szCs w:val="24"/>
        </w:rPr>
        <w:t>municipios de la entidad, en términos del considerando VII del presente dictamen.</w:t>
      </w:r>
    </w:p>
    <w:p w:rsidR="00FF334A" w:rsidRPr="001C62A4" w:rsidRDefault="00FF334A" w:rsidP="005666E5">
      <w:pPr>
        <w:spacing w:after="0"/>
        <w:ind w:left="-567" w:right="-141"/>
        <w:jc w:val="both"/>
        <w:rPr>
          <w:rFonts w:ascii="Humanst521 BT" w:hAnsi="Humanst521 BT"/>
          <w:sz w:val="24"/>
          <w:szCs w:val="24"/>
        </w:rPr>
      </w:pPr>
    </w:p>
    <w:p w:rsidR="00FF334A" w:rsidRDefault="00FF334A" w:rsidP="005666E5">
      <w:pPr>
        <w:ind w:left="-567" w:right="-141"/>
        <w:jc w:val="both"/>
        <w:rPr>
          <w:rFonts w:ascii="Humanst521 BT" w:hAnsi="Humanst521 BT"/>
          <w:sz w:val="24"/>
          <w:szCs w:val="24"/>
        </w:rPr>
      </w:pPr>
      <w:r w:rsidRPr="001C62A4">
        <w:rPr>
          <w:rFonts w:ascii="Humanst521 BT" w:hAnsi="Humanst521 BT"/>
          <w:b/>
          <w:sz w:val="24"/>
          <w:szCs w:val="24"/>
        </w:rPr>
        <w:t xml:space="preserve">SEGUNDO: </w:t>
      </w:r>
      <w:r>
        <w:rPr>
          <w:rFonts w:ascii="Humanst521 BT" w:hAnsi="Humanst521 BT"/>
          <w:sz w:val="24"/>
          <w:szCs w:val="24"/>
        </w:rPr>
        <w:t>Publíquese el Padrón Afiliados del Partido Encuentro Social en el Portal de Internet de este Instituto Electoral, dentro de los cinco días hábiles siguientes a la fecha en que el presente dictamen haya quedado firme.</w:t>
      </w:r>
    </w:p>
    <w:p w:rsidR="00C439D7" w:rsidRDefault="00C439D7" w:rsidP="005666E5">
      <w:pPr>
        <w:ind w:left="-567" w:right="-141"/>
        <w:jc w:val="both"/>
        <w:rPr>
          <w:rFonts w:ascii="Humanst521 BT" w:hAnsi="Humanst521 BT"/>
          <w:sz w:val="24"/>
          <w:szCs w:val="24"/>
        </w:rPr>
      </w:pPr>
    </w:p>
    <w:p w:rsidR="00BE2A01" w:rsidRPr="00BA35BB" w:rsidRDefault="00BE2A01" w:rsidP="005666E5">
      <w:pPr>
        <w:spacing w:after="0"/>
        <w:ind w:left="-567" w:right="-141"/>
        <w:jc w:val="center"/>
        <w:rPr>
          <w:rFonts w:ascii="Humanst521 BT" w:hAnsi="Humanst521 BT"/>
          <w:b/>
          <w:sz w:val="24"/>
          <w:szCs w:val="24"/>
        </w:rPr>
      </w:pPr>
      <w:r w:rsidRPr="00BA35BB">
        <w:rPr>
          <w:rFonts w:ascii="Humanst521 BT" w:hAnsi="Humanst521 BT"/>
          <w:b/>
          <w:sz w:val="24"/>
          <w:szCs w:val="24"/>
        </w:rPr>
        <w:t xml:space="preserve">DICTAMEN NÚMERO </w:t>
      </w:r>
      <w:r>
        <w:rPr>
          <w:rFonts w:ascii="Humanst521 BT" w:hAnsi="Humanst521 BT"/>
          <w:b/>
          <w:sz w:val="24"/>
          <w:szCs w:val="24"/>
        </w:rPr>
        <w:t>CUARENTA Y SIETE</w:t>
      </w:r>
    </w:p>
    <w:p w:rsidR="00BE2A01" w:rsidRPr="00BA35BB" w:rsidRDefault="00BE2A01" w:rsidP="005666E5">
      <w:pPr>
        <w:spacing w:after="0"/>
        <w:ind w:left="-567" w:right="-141"/>
        <w:jc w:val="center"/>
        <w:rPr>
          <w:rFonts w:ascii="Humanst521 BT" w:hAnsi="Humanst521 BT"/>
          <w:b/>
          <w:sz w:val="24"/>
          <w:szCs w:val="24"/>
        </w:rPr>
      </w:pPr>
    </w:p>
    <w:p w:rsidR="00BE2A01" w:rsidRDefault="00BE2A01" w:rsidP="005666E5">
      <w:pPr>
        <w:spacing w:after="0"/>
        <w:ind w:left="-567" w:right="-141"/>
        <w:jc w:val="both"/>
        <w:rPr>
          <w:rFonts w:ascii="Humanst521 BT" w:hAnsi="Humanst521 BT"/>
          <w:sz w:val="24"/>
          <w:szCs w:val="24"/>
        </w:rPr>
      </w:pPr>
      <w:r w:rsidRPr="00BA35BB">
        <w:rPr>
          <w:rFonts w:ascii="Humanst521 BT" w:hAnsi="Humanst521 BT"/>
          <w:sz w:val="24"/>
          <w:szCs w:val="24"/>
        </w:rPr>
        <w:t xml:space="preserve">El </w:t>
      </w:r>
      <w:r>
        <w:rPr>
          <w:rFonts w:ascii="Humanst521 BT" w:hAnsi="Humanst521 BT"/>
          <w:sz w:val="24"/>
          <w:szCs w:val="24"/>
        </w:rPr>
        <w:t xml:space="preserve">29 de noviembre de 2017 </w:t>
      </w:r>
      <w:r w:rsidRPr="00BA35BB">
        <w:rPr>
          <w:rFonts w:ascii="Humanst521 BT" w:hAnsi="Humanst521 BT"/>
          <w:sz w:val="24"/>
          <w:szCs w:val="24"/>
        </w:rPr>
        <w:t xml:space="preserve">la Comisión aprobó </w:t>
      </w:r>
      <w:r>
        <w:rPr>
          <w:rFonts w:ascii="Humanst521 BT" w:hAnsi="Humanst521 BT"/>
          <w:sz w:val="24"/>
          <w:szCs w:val="24"/>
        </w:rPr>
        <w:t>mayoría de sus integrantes</w:t>
      </w:r>
      <w:r w:rsidRPr="00BA35BB">
        <w:rPr>
          <w:rFonts w:ascii="Humanst521 BT" w:hAnsi="Humanst521 BT"/>
          <w:sz w:val="24"/>
          <w:szCs w:val="24"/>
        </w:rPr>
        <w:t xml:space="preserve"> el Dictamen Número </w:t>
      </w:r>
      <w:r>
        <w:rPr>
          <w:rFonts w:ascii="Humanst521 BT" w:hAnsi="Humanst521 BT"/>
          <w:sz w:val="24"/>
          <w:szCs w:val="24"/>
        </w:rPr>
        <w:t>Cuarenta y Siete</w:t>
      </w:r>
      <w:r w:rsidRPr="00BA35BB">
        <w:rPr>
          <w:rFonts w:ascii="Humanst521 BT" w:hAnsi="Humanst521 BT"/>
          <w:b/>
          <w:sz w:val="24"/>
          <w:szCs w:val="24"/>
        </w:rPr>
        <w:t xml:space="preserve"> </w:t>
      </w:r>
      <w:r w:rsidRPr="00BA35BB">
        <w:rPr>
          <w:rFonts w:ascii="Humanst521 BT" w:hAnsi="Humanst521 BT"/>
          <w:sz w:val="24"/>
          <w:szCs w:val="24"/>
        </w:rPr>
        <w:t>relativo a</w:t>
      </w:r>
      <w:r>
        <w:rPr>
          <w:rFonts w:ascii="Humanst521 BT" w:hAnsi="Humanst521 BT"/>
          <w:sz w:val="24"/>
          <w:szCs w:val="24"/>
        </w:rPr>
        <w:t xml:space="preserve"> </w:t>
      </w:r>
      <w:r w:rsidRPr="00BA35BB">
        <w:rPr>
          <w:rFonts w:ascii="Humanst521 BT" w:hAnsi="Humanst521 BT"/>
          <w:sz w:val="24"/>
          <w:szCs w:val="24"/>
        </w:rPr>
        <w:t>l</w:t>
      </w:r>
      <w:r>
        <w:rPr>
          <w:rFonts w:ascii="Humanst521 BT" w:hAnsi="Humanst521 BT"/>
          <w:sz w:val="24"/>
          <w:szCs w:val="24"/>
        </w:rPr>
        <w:t>a</w:t>
      </w:r>
      <w:r w:rsidRPr="00BA35BB">
        <w:rPr>
          <w:rFonts w:ascii="Humanst521 BT" w:hAnsi="Humanst521 BT"/>
          <w:sz w:val="24"/>
          <w:szCs w:val="24"/>
        </w:rPr>
        <w:t xml:space="preserve"> </w:t>
      </w:r>
      <w:r>
        <w:rPr>
          <w:rFonts w:ascii="Humanst521 BT" w:hAnsi="Humanst521 BT"/>
          <w:sz w:val="24"/>
          <w:szCs w:val="24"/>
        </w:rPr>
        <w:t xml:space="preserve">“Solicitud de acreditación de “Encuentro Social” partido político nacional ante el Consejo General Electoral para contender en el proceso electoral ordinario y en su caso extraordinario 2017-2018” (sic) </w:t>
      </w:r>
      <w:r w:rsidRPr="00BA35BB">
        <w:rPr>
          <w:rFonts w:ascii="Humanst521 BT" w:hAnsi="Humanst521 BT"/>
          <w:sz w:val="24"/>
          <w:szCs w:val="24"/>
        </w:rPr>
        <w:t xml:space="preserve">el cual fue turnado al Pleno del Consejo General Electoral para su análisis y acuerdo definitivo, quien a su vez lo aprobó por </w:t>
      </w:r>
      <w:r>
        <w:rPr>
          <w:rFonts w:ascii="Humanst521 BT" w:hAnsi="Humanst521 BT"/>
          <w:sz w:val="24"/>
          <w:szCs w:val="24"/>
        </w:rPr>
        <w:t>mayoría de 6 votos a fav</w:t>
      </w:r>
      <w:r w:rsidR="00183E42">
        <w:rPr>
          <w:rFonts w:ascii="Humanst521 BT" w:hAnsi="Humanst521 BT"/>
          <w:sz w:val="24"/>
          <w:szCs w:val="24"/>
        </w:rPr>
        <w:t>or y uno en contra</w:t>
      </w:r>
      <w:r w:rsidRPr="00BA35BB">
        <w:rPr>
          <w:rFonts w:ascii="Humanst521 BT" w:hAnsi="Humanst521 BT"/>
          <w:sz w:val="24"/>
          <w:szCs w:val="24"/>
        </w:rPr>
        <w:t xml:space="preserve"> durante la </w:t>
      </w:r>
      <w:r>
        <w:rPr>
          <w:rFonts w:ascii="Humanst521 BT" w:hAnsi="Humanst521 BT"/>
          <w:sz w:val="24"/>
          <w:szCs w:val="24"/>
        </w:rPr>
        <w:t xml:space="preserve">Décima </w:t>
      </w:r>
      <w:r w:rsidR="00183E42">
        <w:rPr>
          <w:rFonts w:ascii="Humanst521 BT" w:hAnsi="Humanst521 BT"/>
          <w:sz w:val="24"/>
          <w:szCs w:val="24"/>
        </w:rPr>
        <w:t>Segunda</w:t>
      </w:r>
      <w:r>
        <w:rPr>
          <w:rFonts w:ascii="Humanst521 BT" w:hAnsi="Humanst521 BT"/>
          <w:sz w:val="24"/>
          <w:szCs w:val="24"/>
        </w:rPr>
        <w:t xml:space="preserve"> Sesión </w:t>
      </w:r>
      <w:r w:rsidR="00183E42">
        <w:rPr>
          <w:rFonts w:ascii="Humanst521 BT" w:hAnsi="Humanst521 BT"/>
          <w:sz w:val="24"/>
          <w:szCs w:val="24"/>
        </w:rPr>
        <w:t>Ordinaria</w:t>
      </w:r>
      <w:r>
        <w:rPr>
          <w:rFonts w:ascii="Humanst521 BT" w:hAnsi="Humanst521 BT"/>
          <w:sz w:val="24"/>
          <w:szCs w:val="24"/>
        </w:rPr>
        <w:t xml:space="preserve"> de fecha 1</w:t>
      </w:r>
      <w:r w:rsidR="00183E42">
        <w:rPr>
          <w:rFonts w:ascii="Humanst521 BT" w:hAnsi="Humanst521 BT"/>
          <w:sz w:val="24"/>
          <w:szCs w:val="24"/>
        </w:rPr>
        <w:t>4</w:t>
      </w:r>
      <w:r>
        <w:rPr>
          <w:rFonts w:ascii="Humanst521 BT" w:hAnsi="Humanst521 BT"/>
          <w:sz w:val="24"/>
          <w:szCs w:val="24"/>
        </w:rPr>
        <w:t xml:space="preserve"> de </w:t>
      </w:r>
      <w:r w:rsidR="00183E42">
        <w:rPr>
          <w:rFonts w:ascii="Humanst521 BT" w:hAnsi="Humanst521 BT"/>
          <w:sz w:val="24"/>
          <w:szCs w:val="24"/>
        </w:rPr>
        <w:t>diciembre</w:t>
      </w:r>
      <w:r>
        <w:rPr>
          <w:rFonts w:ascii="Humanst521 BT" w:hAnsi="Humanst521 BT"/>
          <w:sz w:val="24"/>
          <w:szCs w:val="24"/>
        </w:rPr>
        <w:t xml:space="preserve"> de 2017</w:t>
      </w:r>
      <w:r w:rsidRPr="00BA35BB">
        <w:rPr>
          <w:rFonts w:ascii="Humanst521 BT" w:hAnsi="Humanst521 BT"/>
          <w:sz w:val="24"/>
          <w:szCs w:val="24"/>
        </w:rPr>
        <w:t>. Dentro de los puntos resolutivos medulares de la citada resolución se encuentra el siguiente:</w:t>
      </w:r>
    </w:p>
    <w:p w:rsidR="00DD3D41" w:rsidRDefault="00DD3D41" w:rsidP="005666E5">
      <w:pPr>
        <w:ind w:left="-851" w:right="-141"/>
        <w:jc w:val="both"/>
        <w:rPr>
          <w:rFonts w:ascii="Humanst521 BT" w:eastAsia="Times New Roman" w:hAnsi="Humanst521 BT" w:cs="Times New Roman"/>
          <w:bCs/>
          <w:color w:val="000000"/>
          <w:sz w:val="28"/>
          <w:szCs w:val="24"/>
        </w:rPr>
      </w:pPr>
    </w:p>
    <w:p w:rsidR="00902B4D" w:rsidRDefault="00902B4D" w:rsidP="005666E5">
      <w:pPr>
        <w:ind w:left="-567" w:right="-141"/>
        <w:jc w:val="both"/>
        <w:rPr>
          <w:rFonts w:ascii="Humanst521 BT" w:eastAsia="Times New Roman" w:hAnsi="Humanst521 BT" w:cs="Times New Roman"/>
          <w:bCs/>
          <w:color w:val="000000"/>
          <w:sz w:val="24"/>
          <w:szCs w:val="24"/>
        </w:rPr>
      </w:pPr>
      <w:r w:rsidRPr="00902B4D">
        <w:rPr>
          <w:rFonts w:ascii="Humanst521 BT" w:eastAsia="Times New Roman" w:hAnsi="Humanst521 BT" w:cs="Times New Roman"/>
          <w:b/>
          <w:bCs/>
          <w:color w:val="000000"/>
          <w:sz w:val="24"/>
          <w:szCs w:val="24"/>
        </w:rPr>
        <w:t>PRIMERO</w:t>
      </w:r>
      <w:r>
        <w:rPr>
          <w:rFonts w:ascii="Humanst521 BT" w:eastAsia="Times New Roman" w:hAnsi="Humanst521 BT" w:cs="Times New Roman"/>
          <w:b/>
          <w:bCs/>
          <w:color w:val="000000"/>
          <w:sz w:val="24"/>
          <w:szCs w:val="24"/>
        </w:rPr>
        <w:t xml:space="preserve">: </w:t>
      </w:r>
      <w:r w:rsidR="00960AF2">
        <w:rPr>
          <w:rFonts w:ascii="Humanst521 BT" w:eastAsia="Times New Roman" w:hAnsi="Humanst521 BT" w:cs="Times New Roman"/>
          <w:bCs/>
          <w:color w:val="000000"/>
          <w:sz w:val="24"/>
          <w:szCs w:val="24"/>
        </w:rPr>
        <w:t xml:space="preserve">Es improcedente la acreditación de “Encuentro Social” Partido Político Nacional, ante el Consejo General Electoral del Instituto Estatal Electoral de Baja California en términos del considerando VIII, del presente Dictamen. </w:t>
      </w:r>
    </w:p>
    <w:p w:rsidR="00C439D7" w:rsidRDefault="00C439D7" w:rsidP="005666E5">
      <w:pPr>
        <w:ind w:left="-567" w:right="-141"/>
        <w:jc w:val="both"/>
        <w:rPr>
          <w:rFonts w:ascii="Humanst521 BT" w:eastAsia="Times New Roman" w:hAnsi="Humanst521 BT" w:cs="Times New Roman"/>
          <w:bCs/>
          <w:color w:val="000000"/>
          <w:sz w:val="24"/>
          <w:szCs w:val="24"/>
        </w:rPr>
      </w:pPr>
    </w:p>
    <w:p w:rsidR="00960AF2" w:rsidRDefault="00960AF2" w:rsidP="005666E5">
      <w:pPr>
        <w:ind w:left="-567" w:right="-141"/>
        <w:jc w:val="both"/>
        <w:rPr>
          <w:rFonts w:ascii="Humanst521 BT" w:eastAsia="Times New Roman" w:hAnsi="Humanst521 BT" w:cs="Times New Roman"/>
          <w:bCs/>
          <w:color w:val="000000"/>
          <w:sz w:val="24"/>
          <w:szCs w:val="24"/>
        </w:rPr>
      </w:pPr>
      <w:r>
        <w:rPr>
          <w:rFonts w:ascii="Humanst521 BT" w:eastAsia="Times New Roman" w:hAnsi="Humanst521 BT" w:cs="Times New Roman"/>
          <w:b/>
          <w:bCs/>
          <w:color w:val="000000"/>
          <w:sz w:val="24"/>
          <w:szCs w:val="24"/>
        </w:rPr>
        <w:t>SEGUNDO:</w:t>
      </w:r>
      <w:r>
        <w:rPr>
          <w:rFonts w:ascii="Humanst521 BT" w:eastAsia="Times New Roman" w:hAnsi="Humanst521 BT" w:cs="Times New Roman"/>
          <w:bCs/>
          <w:color w:val="000000"/>
          <w:sz w:val="24"/>
          <w:szCs w:val="24"/>
        </w:rPr>
        <w:t xml:space="preserve"> Notifíquese a “Encuentro Social” Partido Político Nacional por conducto de su representante legal en términos de Ley, dejando a salvo sus derechos para que los haga valer en la forma que considere pertinentes.</w:t>
      </w:r>
    </w:p>
    <w:p w:rsidR="00C439D7" w:rsidRPr="00960AF2" w:rsidRDefault="00C439D7" w:rsidP="005666E5">
      <w:pPr>
        <w:ind w:left="-567" w:right="-141"/>
        <w:jc w:val="both"/>
        <w:rPr>
          <w:rFonts w:ascii="Humanst521 BT" w:eastAsia="Times New Roman" w:hAnsi="Humanst521 BT" w:cs="Times New Roman"/>
          <w:bCs/>
          <w:color w:val="000000"/>
          <w:sz w:val="24"/>
          <w:szCs w:val="24"/>
        </w:rPr>
      </w:pPr>
    </w:p>
    <w:p w:rsidR="00960AF2" w:rsidRPr="00BA35BB" w:rsidRDefault="00960AF2" w:rsidP="005666E5">
      <w:pPr>
        <w:spacing w:after="0"/>
        <w:ind w:left="-567" w:right="-141"/>
        <w:jc w:val="center"/>
        <w:rPr>
          <w:rFonts w:ascii="Humanst521 BT" w:hAnsi="Humanst521 BT"/>
          <w:b/>
          <w:sz w:val="24"/>
          <w:szCs w:val="24"/>
        </w:rPr>
      </w:pPr>
      <w:r w:rsidRPr="00BA35BB">
        <w:rPr>
          <w:rFonts w:ascii="Humanst521 BT" w:hAnsi="Humanst521 BT"/>
          <w:b/>
          <w:sz w:val="24"/>
          <w:szCs w:val="24"/>
        </w:rPr>
        <w:t xml:space="preserve">DICTAMEN NÚMERO </w:t>
      </w:r>
      <w:r>
        <w:rPr>
          <w:rFonts w:ascii="Humanst521 BT" w:hAnsi="Humanst521 BT"/>
          <w:b/>
          <w:sz w:val="24"/>
          <w:szCs w:val="24"/>
        </w:rPr>
        <w:t>CINCUENTA</w:t>
      </w:r>
    </w:p>
    <w:p w:rsidR="00960AF2" w:rsidRPr="00BA35BB" w:rsidRDefault="00960AF2" w:rsidP="005666E5">
      <w:pPr>
        <w:spacing w:after="0"/>
        <w:ind w:left="-567" w:right="-141"/>
        <w:jc w:val="center"/>
        <w:rPr>
          <w:rFonts w:ascii="Humanst521 BT" w:hAnsi="Humanst521 BT"/>
          <w:b/>
          <w:sz w:val="24"/>
          <w:szCs w:val="24"/>
        </w:rPr>
      </w:pPr>
    </w:p>
    <w:p w:rsidR="00960AF2" w:rsidRDefault="00960AF2" w:rsidP="005666E5">
      <w:pPr>
        <w:spacing w:after="0"/>
        <w:ind w:left="-567" w:right="-141"/>
        <w:jc w:val="both"/>
        <w:rPr>
          <w:rFonts w:ascii="Humanst521 BT" w:hAnsi="Humanst521 BT"/>
          <w:sz w:val="24"/>
          <w:szCs w:val="24"/>
        </w:rPr>
      </w:pPr>
      <w:r w:rsidRPr="00BA35BB">
        <w:rPr>
          <w:rFonts w:ascii="Humanst521 BT" w:hAnsi="Humanst521 BT"/>
          <w:sz w:val="24"/>
          <w:szCs w:val="24"/>
        </w:rPr>
        <w:t xml:space="preserve">El </w:t>
      </w:r>
      <w:r>
        <w:rPr>
          <w:rFonts w:ascii="Humanst521 BT" w:hAnsi="Humanst521 BT"/>
          <w:sz w:val="24"/>
          <w:szCs w:val="24"/>
        </w:rPr>
        <w:t xml:space="preserve">29 de noviembre de 2017 </w:t>
      </w:r>
      <w:r w:rsidRPr="00BA35BB">
        <w:rPr>
          <w:rFonts w:ascii="Humanst521 BT" w:hAnsi="Humanst521 BT"/>
          <w:sz w:val="24"/>
          <w:szCs w:val="24"/>
        </w:rPr>
        <w:t xml:space="preserve">la Comisión aprobó </w:t>
      </w:r>
      <w:r>
        <w:rPr>
          <w:rFonts w:ascii="Humanst521 BT" w:hAnsi="Humanst521 BT"/>
          <w:sz w:val="24"/>
          <w:szCs w:val="24"/>
        </w:rPr>
        <w:t>mayoría de sus integrantes</w:t>
      </w:r>
      <w:r w:rsidRPr="00BA35BB">
        <w:rPr>
          <w:rFonts w:ascii="Humanst521 BT" w:hAnsi="Humanst521 BT"/>
          <w:sz w:val="24"/>
          <w:szCs w:val="24"/>
        </w:rPr>
        <w:t xml:space="preserve"> el Dictamen Número </w:t>
      </w:r>
      <w:r>
        <w:rPr>
          <w:rFonts w:ascii="Humanst521 BT" w:hAnsi="Humanst521 BT"/>
          <w:sz w:val="24"/>
          <w:szCs w:val="24"/>
        </w:rPr>
        <w:t>Cincuenta</w:t>
      </w:r>
      <w:r w:rsidRPr="00BA35BB">
        <w:rPr>
          <w:rFonts w:ascii="Humanst521 BT" w:hAnsi="Humanst521 BT"/>
          <w:b/>
          <w:sz w:val="24"/>
          <w:szCs w:val="24"/>
        </w:rPr>
        <w:t xml:space="preserve"> </w:t>
      </w:r>
      <w:r w:rsidRPr="00BA35BB">
        <w:rPr>
          <w:rFonts w:ascii="Humanst521 BT" w:hAnsi="Humanst521 BT"/>
          <w:sz w:val="24"/>
          <w:szCs w:val="24"/>
        </w:rPr>
        <w:t>relativo a</w:t>
      </w:r>
      <w:r>
        <w:rPr>
          <w:rFonts w:ascii="Humanst521 BT" w:hAnsi="Humanst521 BT"/>
          <w:sz w:val="24"/>
          <w:szCs w:val="24"/>
        </w:rPr>
        <w:t xml:space="preserve"> </w:t>
      </w:r>
      <w:r w:rsidRPr="00BA35BB">
        <w:rPr>
          <w:rFonts w:ascii="Humanst521 BT" w:hAnsi="Humanst521 BT"/>
          <w:sz w:val="24"/>
          <w:szCs w:val="24"/>
        </w:rPr>
        <w:t>l</w:t>
      </w:r>
      <w:r>
        <w:rPr>
          <w:rFonts w:ascii="Humanst521 BT" w:hAnsi="Humanst521 BT"/>
          <w:sz w:val="24"/>
          <w:szCs w:val="24"/>
        </w:rPr>
        <w:t>a</w:t>
      </w:r>
      <w:r w:rsidRPr="00BA35BB">
        <w:rPr>
          <w:rFonts w:ascii="Humanst521 BT" w:hAnsi="Humanst521 BT"/>
          <w:sz w:val="24"/>
          <w:szCs w:val="24"/>
        </w:rPr>
        <w:t xml:space="preserve"> </w:t>
      </w:r>
      <w:r>
        <w:rPr>
          <w:rFonts w:ascii="Humanst521 BT" w:hAnsi="Humanst521 BT"/>
          <w:sz w:val="24"/>
          <w:szCs w:val="24"/>
        </w:rPr>
        <w:t xml:space="preserve">“Verificación del cumplimiento de los requisitos legales y estatutarios en el nombramiento del presidente provisional del Comité Directivo Municipal de Tijuana del Partido de Baja California” </w:t>
      </w:r>
      <w:r w:rsidRPr="00BA35BB">
        <w:rPr>
          <w:rFonts w:ascii="Humanst521 BT" w:hAnsi="Humanst521 BT"/>
          <w:sz w:val="24"/>
          <w:szCs w:val="24"/>
        </w:rPr>
        <w:t xml:space="preserve">el cual fue turnado al Pleno del Consejo General Electoral para su análisis y acuerdo definitivo, quien a su vez lo aprobó por </w:t>
      </w:r>
      <w:r>
        <w:rPr>
          <w:rFonts w:ascii="Humanst521 BT" w:hAnsi="Humanst521 BT"/>
          <w:sz w:val="24"/>
          <w:szCs w:val="24"/>
        </w:rPr>
        <w:t>unanimidad</w:t>
      </w:r>
      <w:r w:rsidRPr="00BA35BB">
        <w:rPr>
          <w:rFonts w:ascii="Humanst521 BT" w:hAnsi="Humanst521 BT"/>
          <w:sz w:val="24"/>
          <w:szCs w:val="24"/>
        </w:rPr>
        <w:t xml:space="preserve"> durante la </w:t>
      </w:r>
      <w:r>
        <w:rPr>
          <w:rFonts w:ascii="Humanst521 BT" w:hAnsi="Humanst521 BT"/>
          <w:sz w:val="24"/>
          <w:szCs w:val="24"/>
        </w:rPr>
        <w:t>Décima Segunda Sesión Ordinaria de fecha 14 de diciembre de 2017</w:t>
      </w:r>
      <w:r w:rsidRPr="00BA35BB">
        <w:rPr>
          <w:rFonts w:ascii="Humanst521 BT" w:hAnsi="Humanst521 BT"/>
          <w:sz w:val="24"/>
          <w:szCs w:val="24"/>
        </w:rPr>
        <w:t>. Dentro de los puntos resolutivos medulares de la citada resolución se encuentra el siguiente:</w:t>
      </w:r>
    </w:p>
    <w:p w:rsidR="00960AF2" w:rsidRDefault="00960AF2" w:rsidP="005666E5">
      <w:pPr>
        <w:spacing w:after="0"/>
        <w:ind w:left="-567" w:right="-141"/>
        <w:jc w:val="both"/>
        <w:rPr>
          <w:rFonts w:ascii="Humanst521 BT" w:hAnsi="Humanst521 BT"/>
          <w:sz w:val="24"/>
          <w:szCs w:val="24"/>
        </w:rPr>
      </w:pPr>
    </w:p>
    <w:p w:rsidR="00960AF2" w:rsidRPr="00960AF2" w:rsidRDefault="00960AF2" w:rsidP="005666E5">
      <w:pPr>
        <w:spacing w:after="0"/>
        <w:ind w:left="-567" w:right="-141"/>
        <w:jc w:val="both"/>
        <w:rPr>
          <w:rFonts w:ascii="Humanst521 BT" w:hAnsi="Humanst521 BT"/>
          <w:sz w:val="24"/>
          <w:szCs w:val="24"/>
        </w:rPr>
      </w:pPr>
      <w:r w:rsidRPr="00960AF2">
        <w:rPr>
          <w:rFonts w:ascii="Humanst521 BT" w:hAnsi="Humanst521 BT"/>
          <w:b/>
          <w:sz w:val="24"/>
          <w:szCs w:val="24"/>
        </w:rPr>
        <w:t>PRIMERO</w:t>
      </w:r>
      <w:r>
        <w:rPr>
          <w:rFonts w:ascii="Humanst521 BT" w:hAnsi="Humanst521 BT"/>
          <w:sz w:val="24"/>
          <w:szCs w:val="24"/>
        </w:rPr>
        <w:t>:</w:t>
      </w:r>
      <w:r w:rsidRPr="00960AF2">
        <w:rPr>
          <w:rFonts w:ascii="Humanst521 BT" w:hAnsi="Humanst521 BT"/>
          <w:sz w:val="24"/>
          <w:szCs w:val="24"/>
        </w:rPr>
        <w:t xml:space="preserve"> Es procedente la designación del Presidente Provisional del Comité Directivo Municipal de Tijuana del Partido de Baja California, representación que recae en el C. Arturo Peña del Moral. </w:t>
      </w:r>
    </w:p>
    <w:p w:rsidR="00960AF2" w:rsidRPr="00960AF2" w:rsidRDefault="00960AF2" w:rsidP="005666E5">
      <w:pPr>
        <w:spacing w:after="0"/>
        <w:ind w:left="-567" w:right="-141"/>
        <w:jc w:val="both"/>
        <w:rPr>
          <w:rFonts w:ascii="Humanst521 BT" w:hAnsi="Humanst521 BT"/>
          <w:sz w:val="24"/>
          <w:szCs w:val="24"/>
        </w:rPr>
      </w:pPr>
    </w:p>
    <w:p w:rsidR="00960AF2" w:rsidRDefault="00960AF2" w:rsidP="005666E5">
      <w:pPr>
        <w:spacing w:after="0"/>
        <w:ind w:left="-567" w:right="-141"/>
        <w:jc w:val="both"/>
        <w:rPr>
          <w:rFonts w:ascii="Humanst521 BT" w:hAnsi="Humanst521 BT"/>
          <w:sz w:val="24"/>
          <w:szCs w:val="24"/>
        </w:rPr>
      </w:pPr>
      <w:r w:rsidRPr="00960AF2">
        <w:rPr>
          <w:rFonts w:ascii="Humanst521 BT" w:hAnsi="Humanst521 BT"/>
          <w:b/>
          <w:sz w:val="24"/>
          <w:szCs w:val="24"/>
        </w:rPr>
        <w:t>SEGUNDO</w:t>
      </w:r>
      <w:r>
        <w:rPr>
          <w:rFonts w:ascii="Humanst521 BT" w:hAnsi="Humanst521 BT"/>
          <w:b/>
          <w:sz w:val="24"/>
          <w:szCs w:val="24"/>
        </w:rPr>
        <w:t>:</w:t>
      </w:r>
      <w:r w:rsidRPr="00960AF2">
        <w:rPr>
          <w:rFonts w:ascii="Humanst521 BT" w:hAnsi="Humanst521 BT"/>
          <w:sz w:val="24"/>
          <w:szCs w:val="24"/>
        </w:rPr>
        <w:t xml:space="preserve"> Expídase la constancia de nombramiento como Presidente Provisional del Comité Directivo Municipal de Tijuana del Partido de Baja California, al C. Arturo Peña del Moral, en términos del punto resolutivo que antecede.</w:t>
      </w:r>
    </w:p>
    <w:p w:rsidR="008D6973" w:rsidRDefault="008D6973" w:rsidP="005666E5">
      <w:pPr>
        <w:spacing w:after="0"/>
        <w:ind w:left="-567" w:right="-141"/>
        <w:jc w:val="both"/>
        <w:rPr>
          <w:rFonts w:ascii="Humanst521 BT" w:hAnsi="Humanst521 BT"/>
          <w:sz w:val="24"/>
          <w:szCs w:val="24"/>
        </w:rPr>
      </w:pPr>
    </w:p>
    <w:p w:rsidR="008D6973" w:rsidRPr="008D6973" w:rsidRDefault="008D6973" w:rsidP="005666E5">
      <w:pPr>
        <w:spacing w:after="0"/>
        <w:ind w:left="-567" w:right="-141"/>
        <w:jc w:val="both"/>
        <w:rPr>
          <w:rFonts w:ascii="Humanst521 BT" w:hAnsi="Humanst521 BT"/>
          <w:sz w:val="28"/>
          <w:szCs w:val="24"/>
        </w:rPr>
      </w:pPr>
      <w:r w:rsidRPr="008D6973">
        <w:rPr>
          <w:rFonts w:ascii="Humanst521 BT" w:hAnsi="Humanst521 BT"/>
          <w:b/>
          <w:sz w:val="24"/>
        </w:rPr>
        <w:t>TERCERO:</w:t>
      </w:r>
      <w:r w:rsidRPr="008D6973">
        <w:rPr>
          <w:rFonts w:ascii="Humanst521 BT" w:hAnsi="Humanst521 BT"/>
          <w:sz w:val="24"/>
        </w:rPr>
        <w:t xml:space="preserve"> Proceda el Partido de Baja California a convocar dentro de los quince días siguientes de la aprobación del presente Dictamen a la sesión correspondiente para la designación del presidente del Comité Directivo Municipal de Tijuana, de conformidad con el marco legal vigente y su normatividad estatutaria.</w:t>
      </w:r>
    </w:p>
    <w:p w:rsidR="00902B4D" w:rsidRPr="008D6973" w:rsidRDefault="00902B4D" w:rsidP="005666E5">
      <w:pPr>
        <w:ind w:left="-851" w:right="-141"/>
        <w:jc w:val="both"/>
        <w:rPr>
          <w:rFonts w:ascii="Humanst521 BT" w:eastAsia="Times New Roman" w:hAnsi="Humanst521 BT" w:cs="Times New Roman"/>
          <w:bCs/>
          <w:color w:val="000000"/>
          <w:sz w:val="28"/>
          <w:szCs w:val="24"/>
        </w:rPr>
      </w:pPr>
    </w:p>
    <w:p w:rsidR="00960AF2" w:rsidRPr="00BA35BB" w:rsidRDefault="00960AF2" w:rsidP="005666E5">
      <w:pPr>
        <w:spacing w:after="0"/>
        <w:ind w:left="-567" w:right="-141"/>
        <w:jc w:val="center"/>
        <w:rPr>
          <w:rFonts w:ascii="Humanst521 BT" w:hAnsi="Humanst521 BT"/>
          <w:b/>
          <w:sz w:val="24"/>
          <w:szCs w:val="24"/>
        </w:rPr>
      </w:pPr>
      <w:r w:rsidRPr="00BA35BB">
        <w:rPr>
          <w:rFonts w:ascii="Humanst521 BT" w:hAnsi="Humanst521 BT"/>
          <w:b/>
          <w:sz w:val="24"/>
          <w:szCs w:val="24"/>
        </w:rPr>
        <w:t xml:space="preserve">DICTAMEN NÚMERO </w:t>
      </w:r>
      <w:r>
        <w:rPr>
          <w:rFonts w:ascii="Humanst521 BT" w:hAnsi="Humanst521 BT"/>
          <w:b/>
          <w:sz w:val="24"/>
          <w:szCs w:val="24"/>
        </w:rPr>
        <w:t>CINCUENTA Y UNO</w:t>
      </w:r>
    </w:p>
    <w:p w:rsidR="00960AF2" w:rsidRPr="00BA35BB" w:rsidRDefault="00960AF2" w:rsidP="005666E5">
      <w:pPr>
        <w:spacing w:after="0"/>
        <w:ind w:left="-567" w:right="-141"/>
        <w:jc w:val="center"/>
        <w:rPr>
          <w:rFonts w:ascii="Humanst521 BT" w:hAnsi="Humanst521 BT"/>
          <w:b/>
          <w:sz w:val="24"/>
          <w:szCs w:val="24"/>
        </w:rPr>
      </w:pPr>
    </w:p>
    <w:p w:rsidR="00960AF2" w:rsidRDefault="00960AF2" w:rsidP="005666E5">
      <w:pPr>
        <w:spacing w:after="0"/>
        <w:ind w:left="-567" w:right="-141"/>
        <w:jc w:val="both"/>
        <w:rPr>
          <w:rFonts w:ascii="Humanst521 BT" w:hAnsi="Humanst521 BT"/>
          <w:sz w:val="24"/>
          <w:szCs w:val="24"/>
        </w:rPr>
      </w:pPr>
      <w:r w:rsidRPr="00BA35BB">
        <w:rPr>
          <w:rFonts w:ascii="Humanst521 BT" w:hAnsi="Humanst521 BT"/>
          <w:sz w:val="24"/>
          <w:szCs w:val="24"/>
        </w:rPr>
        <w:t xml:space="preserve">El </w:t>
      </w:r>
      <w:r>
        <w:rPr>
          <w:rFonts w:ascii="Humanst521 BT" w:hAnsi="Humanst521 BT"/>
          <w:sz w:val="24"/>
          <w:szCs w:val="24"/>
        </w:rPr>
        <w:t xml:space="preserve">29 de noviembre de 2017 </w:t>
      </w:r>
      <w:r w:rsidRPr="00BA35BB">
        <w:rPr>
          <w:rFonts w:ascii="Humanst521 BT" w:hAnsi="Humanst521 BT"/>
          <w:sz w:val="24"/>
          <w:szCs w:val="24"/>
        </w:rPr>
        <w:t xml:space="preserve">la Comisión aprobó </w:t>
      </w:r>
      <w:r>
        <w:rPr>
          <w:rFonts w:ascii="Humanst521 BT" w:hAnsi="Humanst521 BT"/>
          <w:sz w:val="24"/>
          <w:szCs w:val="24"/>
        </w:rPr>
        <w:t>mayoría de sus integrantes</w:t>
      </w:r>
      <w:r w:rsidRPr="00BA35BB">
        <w:rPr>
          <w:rFonts w:ascii="Humanst521 BT" w:hAnsi="Humanst521 BT"/>
          <w:sz w:val="24"/>
          <w:szCs w:val="24"/>
        </w:rPr>
        <w:t xml:space="preserve"> el Dictamen Número </w:t>
      </w:r>
      <w:r>
        <w:rPr>
          <w:rFonts w:ascii="Humanst521 BT" w:hAnsi="Humanst521 BT"/>
          <w:sz w:val="24"/>
          <w:szCs w:val="24"/>
        </w:rPr>
        <w:t>Cincuenta</w:t>
      </w:r>
      <w:r w:rsidR="008D6973">
        <w:rPr>
          <w:rFonts w:ascii="Humanst521 BT" w:hAnsi="Humanst521 BT"/>
          <w:sz w:val="24"/>
          <w:szCs w:val="24"/>
        </w:rPr>
        <w:t xml:space="preserve"> y Uno</w:t>
      </w:r>
      <w:r w:rsidRPr="00BA35BB">
        <w:rPr>
          <w:rFonts w:ascii="Humanst521 BT" w:hAnsi="Humanst521 BT"/>
          <w:b/>
          <w:sz w:val="24"/>
          <w:szCs w:val="24"/>
        </w:rPr>
        <w:t xml:space="preserve"> </w:t>
      </w:r>
      <w:r w:rsidRPr="00BA35BB">
        <w:rPr>
          <w:rFonts w:ascii="Humanst521 BT" w:hAnsi="Humanst521 BT"/>
          <w:sz w:val="24"/>
          <w:szCs w:val="24"/>
        </w:rPr>
        <w:t>relativo a</w:t>
      </w:r>
      <w:r>
        <w:rPr>
          <w:rFonts w:ascii="Humanst521 BT" w:hAnsi="Humanst521 BT"/>
          <w:sz w:val="24"/>
          <w:szCs w:val="24"/>
        </w:rPr>
        <w:t xml:space="preserve"> </w:t>
      </w:r>
      <w:r w:rsidRPr="00BA35BB">
        <w:rPr>
          <w:rFonts w:ascii="Humanst521 BT" w:hAnsi="Humanst521 BT"/>
          <w:sz w:val="24"/>
          <w:szCs w:val="24"/>
        </w:rPr>
        <w:t>l</w:t>
      </w:r>
      <w:r>
        <w:rPr>
          <w:rFonts w:ascii="Humanst521 BT" w:hAnsi="Humanst521 BT"/>
          <w:sz w:val="24"/>
          <w:szCs w:val="24"/>
        </w:rPr>
        <w:t>a</w:t>
      </w:r>
      <w:r w:rsidRPr="00BA35BB">
        <w:rPr>
          <w:rFonts w:ascii="Humanst521 BT" w:hAnsi="Humanst521 BT"/>
          <w:sz w:val="24"/>
          <w:szCs w:val="24"/>
        </w:rPr>
        <w:t xml:space="preserve"> </w:t>
      </w:r>
      <w:r>
        <w:rPr>
          <w:rFonts w:ascii="Humanst521 BT" w:hAnsi="Humanst521 BT"/>
          <w:sz w:val="24"/>
          <w:szCs w:val="24"/>
        </w:rPr>
        <w:t xml:space="preserve">“Verificación del cumplimiento de los requisitos legales y estatutarios en el nombramiento del presidente provisional del Comité Directivo Municipal de </w:t>
      </w:r>
      <w:r w:rsidR="008D6973">
        <w:rPr>
          <w:rFonts w:ascii="Humanst521 BT" w:hAnsi="Humanst521 BT"/>
          <w:sz w:val="24"/>
          <w:szCs w:val="24"/>
        </w:rPr>
        <w:t>Tecate</w:t>
      </w:r>
      <w:r>
        <w:rPr>
          <w:rFonts w:ascii="Humanst521 BT" w:hAnsi="Humanst521 BT"/>
          <w:sz w:val="24"/>
          <w:szCs w:val="24"/>
        </w:rPr>
        <w:t xml:space="preserve"> del Partido de Baja California” </w:t>
      </w:r>
      <w:r w:rsidRPr="00BA35BB">
        <w:rPr>
          <w:rFonts w:ascii="Humanst521 BT" w:hAnsi="Humanst521 BT"/>
          <w:sz w:val="24"/>
          <w:szCs w:val="24"/>
        </w:rPr>
        <w:t xml:space="preserve">el cual fue turnado al Pleno del Consejo General Electoral para su análisis y acuerdo definitivo, quien a su vez lo aprobó por </w:t>
      </w:r>
      <w:r>
        <w:rPr>
          <w:rFonts w:ascii="Humanst521 BT" w:hAnsi="Humanst521 BT"/>
          <w:sz w:val="24"/>
          <w:szCs w:val="24"/>
        </w:rPr>
        <w:t>unanimidad</w:t>
      </w:r>
      <w:r w:rsidRPr="00BA35BB">
        <w:rPr>
          <w:rFonts w:ascii="Humanst521 BT" w:hAnsi="Humanst521 BT"/>
          <w:sz w:val="24"/>
          <w:szCs w:val="24"/>
        </w:rPr>
        <w:t xml:space="preserve"> </w:t>
      </w:r>
      <w:r w:rsidR="008D6973">
        <w:rPr>
          <w:rFonts w:ascii="Humanst521 BT" w:hAnsi="Humanst521 BT"/>
          <w:sz w:val="24"/>
          <w:szCs w:val="24"/>
        </w:rPr>
        <w:t xml:space="preserve">con modificaciones </w:t>
      </w:r>
      <w:r w:rsidRPr="00BA35BB">
        <w:rPr>
          <w:rFonts w:ascii="Humanst521 BT" w:hAnsi="Humanst521 BT"/>
          <w:sz w:val="24"/>
          <w:szCs w:val="24"/>
        </w:rPr>
        <w:t xml:space="preserve">durante la </w:t>
      </w:r>
      <w:r>
        <w:rPr>
          <w:rFonts w:ascii="Humanst521 BT" w:hAnsi="Humanst521 BT"/>
          <w:sz w:val="24"/>
          <w:szCs w:val="24"/>
        </w:rPr>
        <w:t>Décima Segunda Sesión Ordinaria de fecha 14 de diciembre de 2017</w:t>
      </w:r>
      <w:r w:rsidRPr="00BA35BB">
        <w:rPr>
          <w:rFonts w:ascii="Humanst521 BT" w:hAnsi="Humanst521 BT"/>
          <w:sz w:val="24"/>
          <w:szCs w:val="24"/>
        </w:rPr>
        <w:t>. Dentro de los puntos resolutivos medulares de la citada resolución se encuentra el siguiente:</w:t>
      </w:r>
    </w:p>
    <w:p w:rsidR="008D6973" w:rsidRDefault="008D6973" w:rsidP="005666E5">
      <w:pPr>
        <w:spacing w:after="0"/>
        <w:ind w:left="-567" w:right="-141"/>
        <w:jc w:val="both"/>
        <w:rPr>
          <w:rFonts w:ascii="Humanst521 BT" w:hAnsi="Humanst521 BT"/>
          <w:sz w:val="24"/>
          <w:szCs w:val="24"/>
        </w:rPr>
      </w:pPr>
    </w:p>
    <w:p w:rsidR="008D6973" w:rsidRDefault="008D6973" w:rsidP="005666E5">
      <w:pPr>
        <w:ind w:left="-567" w:right="-141"/>
        <w:jc w:val="both"/>
        <w:rPr>
          <w:rFonts w:ascii="Humanst521 BT" w:hAnsi="Humanst521 BT"/>
          <w:sz w:val="24"/>
          <w:szCs w:val="24"/>
        </w:rPr>
      </w:pPr>
      <w:r w:rsidRPr="008D6973">
        <w:rPr>
          <w:rFonts w:ascii="Humanst521 BT" w:hAnsi="Humanst521 BT"/>
          <w:b/>
          <w:sz w:val="24"/>
          <w:szCs w:val="24"/>
        </w:rPr>
        <w:t>PRIMERO</w:t>
      </w:r>
      <w:r>
        <w:rPr>
          <w:rFonts w:ascii="Humanst521 BT" w:hAnsi="Humanst521 BT"/>
          <w:sz w:val="24"/>
          <w:szCs w:val="24"/>
        </w:rPr>
        <w:t>:</w:t>
      </w:r>
      <w:r w:rsidRPr="008D6973">
        <w:rPr>
          <w:rFonts w:ascii="Humanst521 BT" w:hAnsi="Humanst521 BT"/>
          <w:sz w:val="24"/>
          <w:szCs w:val="24"/>
        </w:rPr>
        <w:t xml:space="preserve"> Es procedente la designación del Presidente Provisional del Comité Directivo Municipal do Tecate del Partido de Baja California, representación que recae en el C. Rafael Hernández Castillo.</w:t>
      </w:r>
    </w:p>
    <w:p w:rsidR="008D6973" w:rsidRDefault="008D6973" w:rsidP="005666E5">
      <w:pPr>
        <w:ind w:left="-567" w:right="-141"/>
        <w:jc w:val="both"/>
        <w:rPr>
          <w:rFonts w:ascii="Humanst521 BT" w:hAnsi="Humanst521 BT"/>
          <w:sz w:val="24"/>
          <w:szCs w:val="24"/>
        </w:rPr>
      </w:pPr>
      <w:r w:rsidRPr="008D6973">
        <w:rPr>
          <w:rFonts w:ascii="Humanst521 BT" w:hAnsi="Humanst521 BT"/>
          <w:b/>
          <w:sz w:val="24"/>
          <w:szCs w:val="24"/>
        </w:rPr>
        <w:t>SEGUNDO</w:t>
      </w:r>
      <w:r>
        <w:rPr>
          <w:rFonts w:ascii="Humanst521 BT" w:hAnsi="Humanst521 BT"/>
          <w:b/>
          <w:sz w:val="24"/>
          <w:szCs w:val="24"/>
        </w:rPr>
        <w:t>:</w:t>
      </w:r>
      <w:r w:rsidRPr="008D6973">
        <w:rPr>
          <w:rFonts w:ascii="Humanst521 BT" w:hAnsi="Humanst521 BT"/>
          <w:sz w:val="24"/>
          <w:szCs w:val="24"/>
        </w:rPr>
        <w:t xml:space="preserve"> Expídase la constancia de nombramiento como Presidente Provisional del Comité Directivo Municipal de Tecate del Partido de Baja California, al C. Rafael Hernández Castillo, en términos del punto resolutivo que antecede. </w:t>
      </w:r>
    </w:p>
    <w:p w:rsidR="00902B4D" w:rsidRDefault="008D6973" w:rsidP="005666E5">
      <w:pPr>
        <w:ind w:left="-567" w:right="-141"/>
        <w:jc w:val="both"/>
        <w:rPr>
          <w:rFonts w:ascii="Humanst521 BT" w:hAnsi="Humanst521 BT"/>
          <w:sz w:val="24"/>
          <w:szCs w:val="24"/>
        </w:rPr>
      </w:pPr>
      <w:r w:rsidRPr="008D6973">
        <w:rPr>
          <w:rFonts w:ascii="Humanst521 BT" w:hAnsi="Humanst521 BT"/>
          <w:b/>
          <w:sz w:val="24"/>
          <w:szCs w:val="24"/>
        </w:rPr>
        <w:t>TERCERO</w:t>
      </w:r>
      <w:r>
        <w:rPr>
          <w:rFonts w:ascii="Humanst521 BT" w:hAnsi="Humanst521 BT"/>
          <w:sz w:val="24"/>
          <w:szCs w:val="24"/>
        </w:rPr>
        <w:t>:</w:t>
      </w:r>
      <w:r w:rsidRPr="008D6973">
        <w:rPr>
          <w:rFonts w:ascii="Humanst521 BT" w:hAnsi="Humanst521 BT"/>
          <w:sz w:val="24"/>
          <w:szCs w:val="24"/>
        </w:rPr>
        <w:t xml:space="preserve"> Proceda el Partido de Baja California a convocar dentro de los quince días siguientes de la aprobación del presente Dictamen a la sesión correspondiente para la designación del presidente del Comité Directivo Municipal de Tecate, de conformidad con el marco legal vigente y su normatividad estatutaria.</w:t>
      </w:r>
    </w:p>
    <w:p w:rsidR="007F1931" w:rsidRDefault="007F1931" w:rsidP="001F32E2">
      <w:pPr>
        <w:spacing w:after="0"/>
        <w:ind w:left="-567" w:right="-518"/>
        <w:jc w:val="both"/>
        <w:rPr>
          <w:rFonts w:ascii="Humanst521 BT" w:hAnsi="Humanst521 BT" w:cstheme="minorHAnsi"/>
          <w:b/>
          <w:sz w:val="24"/>
          <w:szCs w:val="24"/>
        </w:rPr>
      </w:pPr>
    </w:p>
    <w:p w:rsidR="00723E5F" w:rsidRDefault="00723E5F" w:rsidP="001F32E2">
      <w:pPr>
        <w:spacing w:after="0"/>
        <w:ind w:left="-567" w:right="-518"/>
        <w:jc w:val="both"/>
        <w:rPr>
          <w:rFonts w:ascii="Humanst521 BT" w:hAnsi="Humanst521 BT" w:cstheme="minorHAnsi"/>
          <w:b/>
          <w:sz w:val="24"/>
          <w:szCs w:val="24"/>
        </w:rPr>
      </w:pPr>
    </w:p>
    <w:p w:rsidR="00DA2644" w:rsidRDefault="00DA2644" w:rsidP="000B2B4E">
      <w:pPr>
        <w:spacing w:after="0"/>
        <w:ind w:left="-567" w:right="-141"/>
        <w:jc w:val="both"/>
        <w:rPr>
          <w:rFonts w:ascii="Humanst521 BT" w:hAnsi="Humanst521 BT" w:cstheme="minorHAnsi"/>
          <w:b/>
          <w:sz w:val="24"/>
          <w:szCs w:val="24"/>
        </w:rPr>
      </w:pPr>
      <w:r w:rsidRPr="00394920">
        <w:rPr>
          <w:rFonts w:ascii="Humanst521 BT" w:hAnsi="Humanst521 BT" w:cstheme="minorHAnsi"/>
          <w:b/>
          <w:sz w:val="24"/>
          <w:szCs w:val="24"/>
        </w:rPr>
        <w:t>I</w:t>
      </w:r>
      <w:r>
        <w:rPr>
          <w:rFonts w:ascii="Humanst521 BT" w:hAnsi="Humanst521 BT" w:cstheme="minorHAnsi"/>
          <w:b/>
          <w:sz w:val="24"/>
          <w:szCs w:val="24"/>
        </w:rPr>
        <w:t xml:space="preserve">II.- </w:t>
      </w:r>
      <w:r w:rsidR="00840301">
        <w:rPr>
          <w:rFonts w:ascii="Humanst521 BT" w:hAnsi="Humanst521 BT" w:cstheme="minorHAnsi"/>
          <w:b/>
          <w:sz w:val="24"/>
          <w:szCs w:val="24"/>
        </w:rPr>
        <w:t>FIN</w:t>
      </w:r>
      <w:r w:rsidR="002D7A95">
        <w:rPr>
          <w:rFonts w:ascii="Humanst521 BT" w:hAnsi="Humanst521 BT" w:cstheme="minorHAnsi"/>
          <w:b/>
          <w:sz w:val="24"/>
          <w:szCs w:val="24"/>
        </w:rPr>
        <w:t>ANCIAMIENTO PÚBLICO OTORGADO A LOS PARTIDOS POLÍTICOS</w:t>
      </w:r>
      <w:r w:rsidR="003B7817">
        <w:rPr>
          <w:rFonts w:ascii="Humanst521 BT" w:hAnsi="Humanst521 BT" w:cstheme="minorHAnsi"/>
          <w:b/>
          <w:sz w:val="24"/>
          <w:szCs w:val="24"/>
        </w:rPr>
        <w:t xml:space="preserve">, </w:t>
      </w:r>
      <w:r w:rsidR="006B1CC2">
        <w:rPr>
          <w:rFonts w:ascii="Humanst521 BT" w:hAnsi="Humanst521 BT" w:cstheme="minorHAnsi"/>
          <w:b/>
          <w:sz w:val="24"/>
          <w:szCs w:val="24"/>
        </w:rPr>
        <w:t xml:space="preserve">ASÍ COMO LOS </w:t>
      </w:r>
      <w:r w:rsidR="003B7817">
        <w:rPr>
          <w:rFonts w:ascii="Humanst521 BT" w:hAnsi="Humanst521 BT" w:cstheme="minorHAnsi"/>
          <w:b/>
          <w:sz w:val="24"/>
          <w:szCs w:val="24"/>
        </w:rPr>
        <w:t xml:space="preserve">DESCUENTOS EFECTUADOS </w:t>
      </w:r>
      <w:r w:rsidR="003B7817" w:rsidRPr="00394920">
        <w:rPr>
          <w:rFonts w:ascii="Humanst521 BT" w:hAnsi="Humanst521 BT" w:cstheme="minorHAnsi"/>
          <w:b/>
          <w:sz w:val="24"/>
          <w:szCs w:val="24"/>
        </w:rPr>
        <w:t xml:space="preserve">POR CONCEPTO DE MULTAS IMPUESTAS POR EL INSTITUTO NACIONAL </w:t>
      </w:r>
      <w:r w:rsidR="00B25574" w:rsidRPr="00394920">
        <w:rPr>
          <w:rFonts w:ascii="Humanst521 BT" w:hAnsi="Humanst521 BT" w:cstheme="minorHAnsi"/>
          <w:b/>
          <w:sz w:val="24"/>
          <w:szCs w:val="24"/>
        </w:rPr>
        <w:t>ELECTORAL</w:t>
      </w:r>
      <w:r w:rsidR="00B25574">
        <w:rPr>
          <w:rFonts w:ascii="Humanst521 BT" w:hAnsi="Humanst521 BT" w:cstheme="minorHAnsi"/>
          <w:b/>
          <w:sz w:val="24"/>
          <w:szCs w:val="24"/>
        </w:rPr>
        <w:t>,</w:t>
      </w:r>
      <w:r w:rsidR="00B25574" w:rsidRPr="00394920">
        <w:rPr>
          <w:rFonts w:ascii="Humanst521 BT" w:hAnsi="Humanst521 BT" w:cstheme="minorHAnsi"/>
          <w:b/>
          <w:sz w:val="24"/>
          <w:szCs w:val="24"/>
        </w:rPr>
        <w:t xml:space="preserve"> A</w:t>
      </w:r>
      <w:r w:rsidR="003B7817">
        <w:rPr>
          <w:rFonts w:ascii="Humanst521 BT" w:hAnsi="Humanst521 BT" w:cstheme="minorHAnsi"/>
          <w:b/>
          <w:sz w:val="24"/>
          <w:szCs w:val="24"/>
        </w:rPr>
        <w:t xml:space="preserve"> LOS PARTIDOS POLÍ</w:t>
      </w:r>
      <w:r w:rsidR="003B7817" w:rsidRPr="00394920">
        <w:rPr>
          <w:rFonts w:ascii="Humanst521 BT" w:hAnsi="Humanst521 BT" w:cstheme="minorHAnsi"/>
          <w:b/>
          <w:sz w:val="24"/>
          <w:szCs w:val="24"/>
        </w:rPr>
        <w:t>TICOS</w:t>
      </w:r>
      <w:r w:rsidR="003B7817">
        <w:rPr>
          <w:rFonts w:ascii="Humanst521 BT" w:hAnsi="Humanst521 BT" w:cstheme="minorHAnsi"/>
          <w:b/>
          <w:sz w:val="24"/>
          <w:szCs w:val="24"/>
        </w:rPr>
        <w:t>.</w:t>
      </w:r>
    </w:p>
    <w:p w:rsidR="001F32E2" w:rsidRPr="00394920" w:rsidRDefault="001F32E2" w:rsidP="001F32E2">
      <w:pPr>
        <w:spacing w:after="0"/>
        <w:ind w:left="-567" w:right="-518"/>
        <w:jc w:val="both"/>
        <w:rPr>
          <w:rFonts w:ascii="Humanst521 BT" w:hAnsi="Humanst521 BT" w:cstheme="minorHAnsi"/>
          <w:b/>
          <w:sz w:val="24"/>
          <w:szCs w:val="24"/>
        </w:rPr>
      </w:pPr>
    </w:p>
    <w:p w:rsidR="003B7817" w:rsidRDefault="00F468D3" w:rsidP="000B2B4E">
      <w:pPr>
        <w:spacing w:after="0"/>
        <w:ind w:left="-567" w:right="-141"/>
        <w:jc w:val="both"/>
        <w:rPr>
          <w:rFonts w:ascii="Humanst521 BT" w:eastAsia="Arial Unicode MS" w:hAnsi="Humanst521 BT" w:cs="Tahoma"/>
          <w:sz w:val="24"/>
          <w:szCs w:val="24"/>
        </w:rPr>
      </w:pPr>
      <w:r>
        <w:rPr>
          <w:rFonts w:ascii="Humanst521 BT" w:eastAsia="Arial Unicode MS" w:hAnsi="Humanst521 BT" w:cs="Tahoma"/>
          <w:sz w:val="24"/>
          <w:szCs w:val="24"/>
        </w:rPr>
        <w:t>Durante los meses d</w:t>
      </w:r>
      <w:r w:rsidR="00482879">
        <w:rPr>
          <w:rFonts w:ascii="Humanst521 BT" w:eastAsia="Arial Unicode MS" w:hAnsi="Humanst521 BT" w:cs="Tahoma"/>
          <w:sz w:val="24"/>
          <w:szCs w:val="24"/>
        </w:rPr>
        <w:t xml:space="preserve">e </w:t>
      </w:r>
      <w:r w:rsidR="005666E5">
        <w:rPr>
          <w:rFonts w:ascii="Humanst521 BT" w:eastAsia="Arial Unicode MS" w:hAnsi="Humanst521 BT" w:cs="Tahoma"/>
          <w:sz w:val="24"/>
          <w:szCs w:val="24"/>
        </w:rPr>
        <w:t>octubre</w:t>
      </w:r>
      <w:r w:rsidR="00482879">
        <w:rPr>
          <w:rFonts w:ascii="Humanst521 BT" w:eastAsia="Arial Unicode MS" w:hAnsi="Humanst521 BT" w:cs="Tahoma"/>
          <w:sz w:val="24"/>
          <w:szCs w:val="24"/>
        </w:rPr>
        <w:t xml:space="preserve">, </w:t>
      </w:r>
      <w:r w:rsidR="005666E5">
        <w:rPr>
          <w:rFonts w:ascii="Humanst521 BT" w:eastAsia="Arial Unicode MS" w:hAnsi="Humanst521 BT" w:cs="Tahoma"/>
          <w:sz w:val="24"/>
          <w:szCs w:val="24"/>
        </w:rPr>
        <w:t>noviembre</w:t>
      </w:r>
      <w:r w:rsidR="00482879">
        <w:rPr>
          <w:rFonts w:ascii="Humanst521 BT" w:eastAsia="Arial Unicode MS" w:hAnsi="Humanst521 BT" w:cs="Tahoma"/>
          <w:sz w:val="24"/>
          <w:szCs w:val="24"/>
        </w:rPr>
        <w:t xml:space="preserve"> y </w:t>
      </w:r>
      <w:r w:rsidR="005666E5">
        <w:rPr>
          <w:rFonts w:ascii="Humanst521 BT" w:eastAsia="Arial Unicode MS" w:hAnsi="Humanst521 BT" w:cs="Tahoma"/>
          <w:sz w:val="24"/>
          <w:szCs w:val="24"/>
        </w:rPr>
        <w:t>diciembre</w:t>
      </w:r>
      <w:r w:rsidR="00482879">
        <w:rPr>
          <w:rFonts w:ascii="Humanst521 BT" w:eastAsia="Arial Unicode MS" w:hAnsi="Humanst521 BT" w:cs="Tahoma"/>
          <w:sz w:val="24"/>
          <w:szCs w:val="24"/>
        </w:rPr>
        <w:t xml:space="preserve"> de </w:t>
      </w:r>
      <w:r w:rsidR="00562E73">
        <w:rPr>
          <w:rFonts w:ascii="Humanst521 BT" w:eastAsia="Arial Unicode MS" w:hAnsi="Humanst521 BT" w:cs="Tahoma"/>
          <w:sz w:val="24"/>
          <w:szCs w:val="24"/>
        </w:rPr>
        <w:t>2017</w:t>
      </w:r>
      <w:r w:rsidR="00723E5F">
        <w:rPr>
          <w:rFonts w:ascii="Humanst521 BT" w:eastAsia="Arial Unicode MS" w:hAnsi="Humanst521 BT" w:cs="Tahoma"/>
          <w:sz w:val="24"/>
          <w:szCs w:val="24"/>
        </w:rPr>
        <w:t>,</w:t>
      </w:r>
      <w:r w:rsidR="00562E73">
        <w:rPr>
          <w:rFonts w:ascii="Humanst521 BT" w:eastAsia="Arial Unicode MS" w:hAnsi="Humanst521 BT" w:cs="Tahoma"/>
          <w:sz w:val="24"/>
          <w:szCs w:val="24"/>
        </w:rPr>
        <w:t xml:space="preserve"> esta Coordinación efectuó las gestiones necesarias para otorgar las ministraciones del financiamiento público para </w:t>
      </w:r>
      <w:r w:rsidR="005666E5">
        <w:rPr>
          <w:rFonts w:ascii="Humanst521 BT" w:eastAsia="Arial Unicode MS" w:hAnsi="Humanst521 BT" w:cs="Tahoma"/>
          <w:sz w:val="24"/>
          <w:szCs w:val="24"/>
        </w:rPr>
        <w:t>el sostenimiento de las actividades</w:t>
      </w:r>
      <w:r w:rsidR="00562E73">
        <w:rPr>
          <w:rFonts w:ascii="Humanst521 BT" w:eastAsia="Arial Unicode MS" w:hAnsi="Humanst521 BT" w:cs="Tahoma"/>
          <w:sz w:val="24"/>
          <w:szCs w:val="24"/>
        </w:rPr>
        <w:t xml:space="preserve"> ordinari</w:t>
      </w:r>
      <w:r w:rsidR="005666E5">
        <w:rPr>
          <w:rFonts w:ascii="Humanst521 BT" w:eastAsia="Arial Unicode MS" w:hAnsi="Humanst521 BT" w:cs="Tahoma"/>
          <w:sz w:val="24"/>
          <w:szCs w:val="24"/>
        </w:rPr>
        <w:t xml:space="preserve">as permanentes </w:t>
      </w:r>
      <w:r w:rsidR="00562E73">
        <w:rPr>
          <w:rFonts w:ascii="Humanst521 BT" w:eastAsia="Arial Unicode MS" w:hAnsi="Humanst521 BT" w:cs="Tahoma"/>
          <w:sz w:val="24"/>
          <w:szCs w:val="24"/>
        </w:rPr>
        <w:t xml:space="preserve">y </w:t>
      </w:r>
      <w:r w:rsidR="005666E5">
        <w:rPr>
          <w:rFonts w:ascii="Humanst521 BT" w:eastAsia="Arial Unicode MS" w:hAnsi="Humanst521 BT" w:cs="Tahoma"/>
          <w:sz w:val="24"/>
          <w:szCs w:val="24"/>
        </w:rPr>
        <w:t xml:space="preserve">para el </w:t>
      </w:r>
      <w:r w:rsidR="00723E5F">
        <w:rPr>
          <w:rFonts w:ascii="Humanst521 BT" w:eastAsia="Arial Unicode MS" w:hAnsi="Humanst521 BT" w:cs="Tahoma"/>
          <w:sz w:val="24"/>
          <w:szCs w:val="24"/>
        </w:rPr>
        <w:t xml:space="preserve">sostenimiento </w:t>
      </w:r>
      <w:r w:rsidR="005666E5">
        <w:rPr>
          <w:rFonts w:ascii="Humanst521 BT" w:eastAsia="Arial Unicode MS" w:hAnsi="Humanst521 BT" w:cs="Tahoma"/>
          <w:sz w:val="24"/>
          <w:szCs w:val="24"/>
        </w:rPr>
        <w:t xml:space="preserve">de las </w:t>
      </w:r>
      <w:r w:rsidR="00562E73">
        <w:rPr>
          <w:rFonts w:ascii="Humanst521 BT" w:eastAsia="Arial Unicode MS" w:hAnsi="Humanst521 BT" w:cs="Tahoma"/>
          <w:sz w:val="24"/>
          <w:szCs w:val="24"/>
        </w:rPr>
        <w:t>actividades específicas</w:t>
      </w:r>
      <w:r w:rsidR="005666E5">
        <w:rPr>
          <w:rFonts w:ascii="Humanst521 BT" w:eastAsia="Arial Unicode MS" w:hAnsi="Humanst521 BT" w:cs="Tahoma"/>
          <w:sz w:val="24"/>
          <w:szCs w:val="24"/>
        </w:rPr>
        <w:t xml:space="preserve"> a que tienen derecho recibir los partidos políticos en Baja California para el ejercicio 2017</w:t>
      </w:r>
      <w:r w:rsidR="00562E73">
        <w:rPr>
          <w:rFonts w:ascii="Humanst521 BT" w:eastAsia="Arial Unicode MS" w:hAnsi="Humanst521 BT" w:cs="Tahoma"/>
          <w:sz w:val="24"/>
          <w:szCs w:val="24"/>
        </w:rPr>
        <w:t xml:space="preserve">. Para ello, previamente, se informó al área administrativa </w:t>
      </w:r>
      <w:r w:rsidR="00C45B10">
        <w:rPr>
          <w:rFonts w:ascii="Humanst521 BT" w:eastAsia="Arial Unicode MS" w:hAnsi="Humanst521 BT" w:cs="Tahoma"/>
          <w:sz w:val="24"/>
          <w:szCs w:val="24"/>
        </w:rPr>
        <w:t xml:space="preserve">de este Instituto Estatal Electoral respecto de las retenciones al citado financiamiento derivadas de las sanciones impuestas por la autoridad electoral nacional, para que los recursos </w:t>
      </w:r>
      <w:r w:rsidR="00130E69">
        <w:rPr>
          <w:rFonts w:ascii="Humanst521 BT" w:eastAsia="Arial Unicode MS" w:hAnsi="Humanst521 BT" w:cs="Tahoma"/>
          <w:sz w:val="24"/>
          <w:szCs w:val="24"/>
        </w:rPr>
        <w:t>económicos</w:t>
      </w:r>
      <w:r w:rsidR="00C45B10">
        <w:rPr>
          <w:rFonts w:ascii="Humanst521 BT" w:eastAsia="Arial Unicode MS" w:hAnsi="Humanst521 BT" w:cs="Tahoma"/>
          <w:sz w:val="24"/>
          <w:szCs w:val="24"/>
        </w:rPr>
        <w:t xml:space="preserve"> obtenidos se depositaran en las subcuentas de este órgano electoral, que serán destinados para el Consejo de Ciencia e Innovación Tecnológica de Baja California (COCITBC)</w:t>
      </w:r>
      <w:r w:rsidR="00464150">
        <w:rPr>
          <w:rFonts w:ascii="Humanst521 BT" w:eastAsia="Arial Unicode MS" w:hAnsi="Humanst521 BT" w:cs="Tahoma"/>
          <w:sz w:val="24"/>
          <w:szCs w:val="24"/>
        </w:rPr>
        <w:t>.</w:t>
      </w:r>
      <w:r w:rsidR="00C45B10">
        <w:rPr>
          <w:rFonts w:ascii="Humanst521 BT" w:eastAsia="Arial Unicode MS" w:hAnsi="Humanst521 BT" w:cs="Tahoma"/>
          <w:sz w:val="24"/>
          <w:szCs w:val="24"/>
        </w:rPr>
        <w:t xml:space="preserve"> En ese sentido, de manera ilustrativa a continuación se insertan </w:t>
      </w:r>
      <w:r w:rsidR="00130E69">
        <w:rPr>
          <w:rFonts w:ascii="Humanst521 BT" w:eastAsia="Arial Unicode MS" w:hAnsi="Humanst521 BT" w:cs="Tahoma"/>
          <w:sz w:val="24"/>
          <w:szCs w:val="24"/>
        </w:rPr>
        <w:t xml:space="preserve">3 </w:t>
      </w:r>
      <w:r w:rsidR="00C45B10">
        <w:rPr>
          <w:rFonts w:ascii="Humanst521 BT" w:eastAsia="Arial Unicode MS" w:hAnsi="Humanst521 BT" w:cs="Tahoma"/>
          <w:sz w:val="24"/>
          <w:szCs w:val="24"/>
        </w:rPr>
        <w:t xml:space="preserve">tablas </w:t>
      </w:r>
      <w:r w:rsidR="00130E69">
        <w:rPr>
          <w:rFonts w:ascii="Humanst521 BT" w:eastAsia="Arial Unicode MS" w:hAnsi="Humanst521 BT" w:cs="Tahoma"/>
          <w:sz w:val="24"/>
          <w:szCs w:val="24"/>
        </w:rPr>
        <w:t xml:space="preserve">cuyo contenido es relativo al financiamiento público otorgado a los partidos políticos durante el </w:t>
      </w:r>
      <w:r w:rsidR="00723E5F">
        <w:rPr>
          <w:rFonts w:ascii="Humanst521 BT" w:eastAsia="Arial Unicode MS" w:hAnsi="Humanst521 BT" w:cs="Tahoma"/>
          <w:sz w:val="24"/>
          <w:szCs w:val="24"/>
        </w:rPr>
        <w:t>cuarto</w:t>
      </w:r>
      <w:r w:rsidR="00130E69">
        <w:rPr>
          <w:rFonts w:ascii="Humanst521 BT" w:eastAsia="Arial Unicode MS" w:hAnsi="Humanst521 BT" w:cs="Tahoma"/>
          <w:sz w:val="24"/>
          <w:szCs w:val="24"/>
        </w:rPr>
        <w:t xml:space="preserve"> trimestre de 2017, así como los descuentos efectuados a este.  </w:t>
      </w:r>
    </w:p>
    <w:p w:rsidR="003B7817" w:rsidRDefault="003B7817" w:rsidP="000B2B4E">
      <w:pPr>
        <w:spacing w:after="0"/>
        <w:ind w:left="-567" w:right="-141"/>
        <w:jc w:val="both"/>
        <w:rPr>
          <w:rFonts w:ascii="Humanst521 BT" w:eastAsia="Arial Unicode MS" w:hAnsi="Humanst521 BT" w:cs="Tahoma"/>
          <w:sz w:val="24"/>
          <w:szCs w:val="24"/>
        </w:rPr>
      </w:pPr>
    </w:p>
    <w:p w:rsidR="00E07034" w:rsidRPr="00716799" w:rsidRDefault="00130E69" w:rsidP="000B2B4E">
      <w:pPr>
        <w:pStyle w:val="Prrafodelista"/>
        <w:numPr>
          <w:ilvl w:val="0"/>
          <w:numId w:val="21"/>
        </w:numPr>
        <w:spacing w:after="0"/>
        <w:ind w:right="-141"/>
        <w:jc w:val="both"/>
        <w:rPr>
          <w:rFonts w:ascii="Humanst521 BT" w:eastAsia="Arial Unicode MS" w:hAnsi="Humanst521 BT" w:cs="Tahoma"/>
          <w:sz w:val="24"/>
          <w:szCs w:val="24"/>
        </w:rPr>
      </w:pPr>
      <w:r>
        <w:rPr>
          <w:rFonts w:ascii="Humanst521 BT" w:eastAsia="Arial Unicode MS" w:hAnsi="Humanst521 BT" w:cs="Tahoma"/>
          <w:sz w:val="24"/>
          <w:szCs w:val="24"/>
        </w:rPr>
        <w:t>F</w:t>
      </w:r>
      <w:r w:rsidR="0091143B" w:rsidRPr="00130E69">
        <w:rPr>
          <w:rFonts w:ascii="Humanst521 BT" w:eastAsia="Arial Unicode MS" w:hAnsi="Humanst521 BT" w:cs="Tahoma"/>
          <w:sz w:val="24"/>
          <w:szCs w:val="24"/>
        </w:rPr>
        <w:t xml:space="preserve">inanciamiento público para </w:t>
      </w:r>
      <w:r w:rsidR="00723E5F">
        <w:rPr>
          <w:rFonts w:ascii="Humanst521 BT" w:eastAsia="Arial Unicode MS" w:hAnsi="Humanst521 BT" w:cs="Tahoma"/>
          <w:sz w:val="24"/>
          <w:szCs w:val="24"/>
        </w:rPr>
        <w:t>el sostenimiento de las actividades</w:t>
      </w:r>
      <w:r w:rsidR="00716799">
        <w:rPr>
          <w:rFonts w:ascii="Humanst521 BT" w:eastAsia="Arial Unicode MS" w:hAnsi="Humanst521 BT" w:cs="Tahoma"/>
          <w:sz w:val="24"/>
          <w:szCs w:val="24"/>
        </w:rPr>
        <w:t xml:space="preserve"> ordinarias permanentes </w:t>
      </w:r>
      <w:r w:rsidR="0091143B" w:rsidRPr="00130E69">
        <w:rPr>
          <w:rFonts w:ascii="Humanst521 BT" w:eastAsia="Arial Unicode MS" w:hAnsi="Humanst521 BT" w:cs="Tahoma"/>
          <w:sz w:val="24"/>
          <w:szCs w:val="24"/>
        </w:rPr>
        <w:t xml:space="preserve">y </w:t>
      </w:r>
      <w:r w:rsidR="00716799">
        <w:rPr>
          <w:rFonts w:ascii="Humanst521 BT" w:eastAsia="Arial Unicode MS" w:hAnsi="Humanst521 BT" w:cs="Tahoma"/>
          <w:sz w:val="24"/>
          <w:szCs w:val="24"/>
        </w:rPr>
        <w:t xml:space="preserve">para el sostenimiento de las </w:t>
      </w:r>
      <w:r w:rsidR="0091143B" w:rsidRPr="00130E69">
        <w:rPr>
          <w:rFonts w:ascii="Humanst521 BT" w:eastAsia="Arial Unicode MS" w:hAnsi="Humanst521 BT" w:cs="Tahoma"/>
          <w:sz w:val="24"/>
          <w:szCs w:val="24"/>
        </w:rPr>
        <w:t>actividades específicas</w:t>
      </w:r>
      <w:r w:rsidR="00716799">
        <w:rPr>
          <w:rFonts w:ascii="Humanst521 BT" w:eastAsia="Arial Unicode MS" w:hAnsi="Humanst521 BT" w:cs="Tahoma"/>
          <w:sz w:val="24"/>
          <w:szCs w:val="24"/>
        </w:rPr>
        <w:t>,</w:t>
      </w:r>
      <w:r w:rsidR="0091143B" w:rsidRPr="00130E69">
        <w:rPr>
          <w:rFonts w:ascii="Humanst521 BT" w:eastAsia="Arial Unicode MS" w:hAnsi="Humanst521 BT" w:cs="Tahoma"/>
          <w:sz w:val="24"/>
          <w:szCs w:val="24"/>
        </w:rPr>
        <w:t xml:space="preserve"> </w:t>
      </w:r>
      <w:r w:rsidR="00E07034" w:rsidRPr="00130E69">
        <w:rPr>
          <w:rFonts w:ascii="Humanst521 BT" w:eastAsia="Arial Unicode MS" w:hAnsi="Humanst521 BT" w:cs="Tahoma"/>
          <w:sz w:val="24"/>
          <w:szCs w:val="24"/>
        </w:rPr>
        <w:t>otorgado a los partidos políticos</w:t>
      </w:r>
      <w:r>
        <w:rPr>
          <w:rFonts w:ascii="Humanst521 BT" w:eastAsia="Arial Unicode MS" w:hAnsi="Humanst521 BT" w:cs="Tahoma"/>
          <w:sz w:val="24"/>
          <w:szCs w:val="24"/>
        </w:rPr>
        <w:t xml:space="preserve"> en el mes de </w:t>
      </w:r>
      <w:r w:rsidR="00716799" w:rsidRPr="00716799">
        <w:rPr>
          <w:rFonts w:ascii="Humanst521 BT" w:eastAsia="Arial Unicode MS" w:hAnsi="Humanst521 BT" w:cs="Tahoma"/>
          <w:b/>
          <w:sz w:val="24"/>
          <w:szCs w:val="24"/>
        </w:rPr>
        <w:t>OCTUBRE</w:t>
      </w:r>
      <w:r w:rsidR="00716799">
        <w:rPr>
          <w:rFonts w:ascii="Humanst521 BT" w:eastAsia="Arial Unicode MS" w:hAnsi="Humanst521 BT" w:cs="Tahoma"/>
          <w:sz w:val="24"/>
          <w:szCs w:val="24"/>
        </w:rPr>
        <w:t xml:space="preserve"> </w:t>
      </w:r>
      <w:r w:rsidRPr="00716799">
        <w:rPr>
          <w:rFonts w:ascii="Humanst521 BT" w:eastAsia="Arial Unicode MS" w:hAnsi="Humanst521 BT" w:cs="Tahoma"/>
          <w:sz w:val="24"/>
          <w:szCs w:val="24"/>
        </w:rPr>
        <w:t>de 2017</w:t>
      </w:r>
      <w:r w:rsidR="00C04DEB" w:rsidRPr="00716799">
        <w:rPr>
          <w:rFonts w:ascii="Humanst521 BT" w:eastAsia="Arial Unicode MS" w:hAnsi="Humanst521 BT" w:cs="Tahoma"/>
          <w:szCs w:val="24"/>
        </w:rPr>
        <w:t>:</w:t>
      </w:r>
      <w:r w:rsidR="00E07034" w:rsidRPr="00716799">
        <w:rPr>
          <w:rFonts w:ascii="Humanst521 BT" w:eastAsia="Arial Unicode MS" w:hAnsi="Humanst521 BT" w:cs="Tahoma"/>
          <w:szCs w:val="24"/>
        </w:rPr>
        <w:t xml:space="preserve"> </w:t>
      </w:r>
      <w:r w:rsidR="0091143B" w:rsidRPr="00716799">
        <w:rPr>
          <w:rFonts w:ascii="Humanst521 BT" w:eastAsia="Arial Unicode MS" w:hAnsi="Humanst521 BT" w:cs="Tahoma"/>
          <w:szCs w:val="24"/>
        </w:rPr>
        <w:t xml:space="preserve"> </w:t>
      </w:r>
    </w:p>
    <w:p w:rsidR="00840301" w:rsidRDefault="00840301" w:rsidP="00840301">
      <w:pPr>
        <w:tabs>
          <w:tab w:val="left" w:pos="9923"/>
        </w:tabs>
        <w:ind w:right="54"/>
        <w:jc w:val="both"/>
        <w:rPr>
          <w:rFonts w:ascii="Humanst521 BT" w:eastAsia="Arial Unicode MS" w:hAnsi="Humanst521 BT" w:cs="Tahoma"/>
          <w:sz w:val="8"/>
        </w:rPr>
      </w:pPr>
    </w:p>
    <w:p w:rsidR="00C439D7" w:rsidRDefault="00C439D7" w:rsidP="00840301">
      <w:pPr>
        <w:tabs>
          <w:tab w:val="left" w:pos="9923"/>
        </w:tabs>
        <w:ind w:right="54"/>
        <w:jc w:val="both"/>
        <w:rPr>
          <w:rFonts w:ascii="Humanst521 BT" w:eastAsia="Arial Unicode MS" w:hAnsi="Humanst521 BT" w:cs="Tahoma"/>
          <w:sz w:val="8"/>
        </w:rPr>
      </w:pPr>
    </w:p>
    <w:p w:rsidR="00C439D7" w:rsidRDefault="00C439D7" w:rsidP="00840301">
      <w:pPr>
        <w:tabs>
          <w:tab w:val="left" w:pos="9923"/>
        </w:tabs>
        <w:ind w:right="54"/>
        <w:jc w:val="both"/>
        <w:rPr>
          <w:rFonts w:ascii="Humanst521 BT" w:eastAsia="Arial Unicode MS" w:hAnsi="Humanst521 BT" w:cs="Tahoma"/>
          <w:sz w:val="8"/>
        </w:rPr>
      </w:pPr>
    </w:p>
    <w:p w:rsidR="00C439D7" w:rsidRDefault="00C439D7" w:rsidP="00840301">
      <w:pPr>
        <w:tabs>
          <w:tab w:val="left" w:pos="9923"/>
        </w:tabs>
        <w:ind w:right="54"/>
        <w:jc w:val="both"/>
        <w:rPr>
          <w:rFonts w:ascii="Humanst521 BT" w:eastAsia="Arial Unicode MS" w:hAnsi="Humanst521 BT" w:cs="Tahoma"/>
          <w:sz w:val="8"/>
        </w:rPr>
      </w:pPr>
    </w:p>
    <w:p w:rsidR="00C439D7" w:rsidRDefault="00C439D7" w:rsidP="00840301">
      <w:pPr>
        <w:tabs>
          <w:tab w:val="left" w:pos="9923"/>
        </w:tabs>
        <w:ind w:right="54"/>
        <w:jc w:val="both"/>
        <w:rPr>
          <w:rFonts w:ascii="Humanst521 BT" w:eastAsia="Arial Unicode MS" w:hAnsi="Humanst521 BT" w:cs="Tahoma"/>
          <w:sz w:val="8"/>
        </w:rPr>
      </w:pPr>
    </w:p>
    <w:p w:rsidR="00C439D7" w:rsidRDefault="00C439D7" w:rsidP="00840301">
      <w:pPr>
        <w:tabs>
          <w:tab w:val="left" w:pos="9923"/>
        </w:tabs>
        <w:ind w:right="54"/>
        <w:jc w:val="both"/>
        <w:rPr>
          <w:rFonts w:ascii="Humanst521 BT" w:eastAsia="Arial Unicode MS" w:hAnsi="Humanst521 BT" w:cs="Tahoma"/>
          <w:sz w:val="8"/>
        </w:rPr>
      </w:pPr>
    </w:p>
    <w:p w:rsidR="00C439D7" w:rsidRPr="00C04DEB" w:rsidRDefault="00C439D7" w:rsidP="00840301">
      <w:pPr>
        <w:tabs>
          <w:tab w:val="left" w:pos="9923"/>
        </w:tabs>
        <w:ind w:right="54"/>
        <w:jc w:val="both"/>
        <w:rPr>
          <w:rFonts w:ascii="Humanst521 BT" w:eastAsia="Arial Unicode MS" w:hAnsi="Humanst521 BT" w:cs="Tahoma"/>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211"/>
        <w:gridCol w:w="2037"/>
      </w:tblGrid>
      <w:tr w:rsidR="00840301" w:rsidRPr="005618DE" w:rsidTr="00716799">
        <w:trPr>
          <w:jc w:val="center"/>
        </w:trPr>
        <w:tc>
          <w:tcPr>
            <w:tcW w:w="4394" w:type="dxa"/>
            <w:shd w:val="clear" w:color="auto" w:fill="D9D9D9"/>
            <w:vAlign w:val="center"/>
          </w:tcPr>
          <w:p w:rsidR="00840301" w:rsidRPr="005618DE" w:rsidRDefault="00840301" w:rsidP="00443AE6">
            <w:pPr>
              <w:pStyle w:val="Sinespaciado"/>
              <w:spacing w:line="276" w:lineRule="auto"/>
              <w:jc w:val="center"/>
              <w:rPr>
                <w:rFonts w:ascii="Humanst521 BT" w:hAnsi="Humanst521 BT"/>
                <w:b/>
                <w:sz w:val="18"/>
              </w:rPr>
            </w:pPr>
            <w:r w:rsidRPr="005618DE">
              <w:rPr>
                <w:rFonts w:ascii="Humanst521 BT" w:hAnsi="Humanst521 BT"/>
                <w:b/>
                <w:sz w:val="18"/>
              </w:rPr>
              <w:t>PARTIDO POLÍTICO</w:t>
            </w:r>
          </w:p>
        </w:tc>
        <w:tc>
          <w:tcPr>
            <w:tcW w:w="2211" w:type="dxa"/>
            <w:shd w:val="clear" w:color="auto" w:fill="D9D9D9"/>
            <w:vAlign w:val="center"/>
          </w:tcPr>
          <w:p w:rsidR="00840301" w:rsidRPr="005618DE" w:rsidRDefault="00840301" w:rsidP="00443AE6">
            <w:pPr>
              <w:pStyle w:val="Sinespaciado"/>
              <w:spacing w:line="276" w:lineRule="auto"/>
              <w:jc w:val="center"/>
              <w:rPr>
                <w:rFonts w:ascii="Humanst521 BT" w:hAnsi="Humanst521 BT"/>
                <w:b/>
                <w:sz w:val="18"/>
              </w:rPr>
            </w:pPr>
            <w:r w:rsidRPr="005618DE">
              <w:rPr>
                <w:rFonts w:ascii="Humanst521 BT" w:hAnsi="Humanst521 BT"/>
                <w:b/>
                <w:sz w:val="18"/>
              </w:rPr>
              <w:t xml:space="preserve">MINISTRACIÓN </w:t>
            </w:r>
          </w:p>
          <w:p w:rsidR="00840301" w:rsidRPr="005618DE" w:rsidRDefault="00840301" w:rsidP="00443AE6">
            <w:pPr>
              <w:pStyle w:val="Sinespaciado"/>
              <w:spacing w:line="276" w:lineRule="auto"/>
              <w:jc w:val="center"/>
              <w:rPr>
                <w:rFonts w:ascii="Humanst521 BT" w:hAnsi="Humanst521 BT"/>
                <w:b/>
                <w:sz w:val="18"/>
              </w:rPr>
            </w:pPr>
            <w:r w:rsidRPr="005618DE">
              <w:rPr>
                <w:rFonts w:ascii="Humanst521 BT" w:hAnsi="Humanst521 BT"/>
                <w:b/>
                <w:sz w:val="18"/>
              </w:rPr>
              <w:t>GASTO ORDINARIO</w:t>
            </w:r>
          </w:p>
          <w:p w:rsidR="00840301" w:rsidRPr="005618DE" w:rsidRDefault="00840301" w:rsidP="00443AE6">
            <w:pPr>
              <w:pStyle w:val="Sinespaciado"/>
              <w:spacing w:line="276" w:lineRule="auto"/>
              <w:jc w:val="center"/>
              <w:rPr>
                <w:rFonts w:ascii="Humanst521 BT" w:hAnsi="Humanst521 BT"/>
                <w:b/>
                <w:sz w:val="18"/>
              </w:rPr>
            </w:pPr>
          </w:p>
        </w:tc>
        <w:tc>
          <w:tcPr>
            <w:tcW w:w="2037" w:type="dxa"/>
            <w:shd w:val="clear" w:color="auto" w:fill="D9D9D9"/>
            <w:vAlign w:val="center"/>
          </w:tcPr>
          <w:p w:rsidR="00840301" w:rsidRPr="005618DE" w:rsidRDefault="00840301" w:rsidP="00443AE6">
            <w:pPr>
              <w:pStyle w:val="Sinespaciado"/>
              <w:spacing w:line="276" w:lineRule="auto"/>
              <w:jc w:val="center"/>
              <w:rPr>
                <w:rFonts w:ascii="Humanst521 BT" w:hAnsi="Humanst521 BT"/>
                <w:b/>
                <w:sz w:val="18"/>
              </w:rPr>
            </w:pPr>
            <w:r w:rsidRPr="005618DE">
              <w:rPr>
                <w:rFonts w:ascii="Humanst521 BT" w:hAnsi="Humanst521 BT"/>
                <w:b/>
                <w:sz w:val="18"/>
              </w:rPr>
              <w:t>MINISTRACIÓN</w:t>
            </w:r>
          </w:p>
          <w:p w:rsidR="00840301" w:rsidRPr="005618DE" w:rsidRDefault="00840301" w:rsidP="00716799">
            <w:pPr>
              <w:pStyle w:val="Sinespaciado"/>
              <w:spacing w:line="276" w:lineRule="auto"/>
              <w:jc w:val="center"/>
              <w:rPr>
                <w:rFonts w:ascii="Humanst521 BT" w:hAnsi="Humanst521 BT"/>
                <w:b/>
                <w:sz w:val="18"/>
              </w:rPr>
            </w:pPr>
            <w:r w:rsidRPr="005618DE">
              <w:rPr>
                <w:rFonts w:ascii="Humanst521 BT" w:hAnsi="Humanst521 BT"/>
                <w:b/>
                <w:sz w:val="18"/>
              </w:rPr>
              <w:t>ACTIVIDADES ESPECÍFICAS</w:t>
            </w:r>
          </w:p>
        </w:tc>
      </w:tr>
      <w:tr w:rsidR="00840301" w:rsidRPr="005618DE" w:rsidTr="00716799">
        <w:trPr>
          <w:jc w:val="center"/>
        </w:trPr>
        <w:tc>
          <w:tcPr>
            <w:tcW w:w="4394" w:type="dxa"/>
            <w:shd w:val="clear" w:color="auto" w:fill="auto"/>
            <w:vAlign w:val="center"/>
          </w:tcPr>
          <w:p w:rsidR="00840301" w:rsidRPr="005618DE" w:rsidRDefault="00840301" w:rsidP="00443AE6">
            <w:pPr>
              <w:pStyle w:val="Sinespaciado"/>
              <w:spacing w:line="276" w:lineRule="auto"/>
              <w:rPr>
                <w:rFonts w:ascii="Humanst521 BT" w:hAnsi="Humanst521 BT"/>
                <w:sz w:val="18"/>
              </w:rPr>
            </w:pPr>
            <w:r w:rsidRPr="005618DE">
              <w:rPr>
                <w:rFonts w:ascii="Humanst521 BT" w:hAnsi="Humanst521 BT"/>
                <w:sz w:val="18"/>
              </w:rPr>
              <w:t>PARTIDO ACCIÓN NACIONAL</w:t>
            </w:r>
          </w:p>
        </w:tc>
        <w:tc>
          <w:tcPr>
            <w:tcW w:w="2211" w:type="dxa"/>
            <w:shd w:val="clear" w:color="auto" w:fill="auto"/>
          </w:tcPr>
          <w:p w:rsidR="00840301" w:rsidRPr="00DF01B8" w:rsidRDefault="00840301" w:rsidP="00443AE6">
            <w:pPr>
              <w:pStyle w:val="Sinespaciado"/>
              <w:spacing w:line="276" w:lineRule="auto"/>
              <w:jc w:val="right"/>
              <w:rPr>
                <w:rFonts w:ascii="Humanst521 BT" w:hAnsi="Humanst521 BT"/>
                <w:sz w:val="18"/>
              </w:rPr>
            </w:pPr>
            <w:r>
              <w:rPr>
                <w:rFonts w:ascii="Humanst521 BT" w:hAnsi="Humanst521 BT"/>
                <w:sz w:val="18"/>
              </w:rPr>
              <w:t>$2'896,586.83</w:t>
            </w:r>
            <w:r w:rsidRPr="00DF01B8">
              <w:rPr>
                <w:rFonts w:ascii="Humanst521 BT" w:hAnsi="Humanst521 BT"/>
                <w:sz w:val="18"/>
              </w:rPr>
              <w:t xml:space="preserve"> M.N.</w:t>
            </w:r>
          </w:p>
        </w:tc>
        <w:tc>
          <w:tcPr>
            <w:tcW w:w="2037" w:type="dxa"/>
            <w:shd w:val="clear" w:color="auto" w:fill="auto"/>
          </w:tcPr>
          <w:p w:rsidR="00840301" w:rsidRPr="005618DE" w:rsidRDefault="00840301" w:rsidP="00443AE6">
            <w:pPr>
              <w:pStyle w:val="Sinespaciado"/>
              <w:spacing w:line="276" w:lineRule="auto"/>
              <w:jc w:val="right"/>
              <w:rPr>
                <w:rFonts w:ascii="Humanst521 BT" w:hAnsi="Humanst521 BT"/>
                <w:sz w:val="18"/>
              </w:rPr>
            </w:pPr>
            <w:r w:rsidRPr="005618DE">
              <w:rPr>
                <w:rFonts w:ascii="Humanst521 BT" w:hAnsi="Humanst521 BT"/>
                <w:sz w:val="18"/>
              </w:rPr>
              <w:t>$86,897.61 M.N.</w:t>
            </w:r>
          </w:p>
        </w:tc>
      </w:tr>
      <w:tr w:rsidR="00840301" w:rsidRPr="005618DE" w:rsidTr="00716799">
        <w:trPr>
          <w:jc w:val="center"/>
        </w:trPr>
        <w:tc>
          <w:tcPr>
            <w:tcW w:w="4394" w:type="dxa"/>
            <w:shd w:val="clear" w:color="auto" w:fill="auto"/>
            <w:vAlign w:val="center"/>
          </w:tcPr>
          <w:p w:rsidR="00840301" w:rsidRPr="005618DE" w:rsidRDefault="00840301" w:rsidP="00443AE6">
            <w:pPr>
              <w:pStyle w:val="Sinespaciado"/>
              <w:spacing w:line="276" w:lineRule="auto"/>
              <w:rPr>
                <w:rFonts w:ascii="Humanst521 BT" w:hAnsi="Humanst521 BT"/>
                <w:sz w:val="18"/>
              </w:rPr>
            </w:pPr>
            <w:r w:rsidRPr="005618DE">
              <w:rPr>
                <w:rFonts w:ascii="Humanst521 BT" w:hAnsi="Humanst521 BT"/>
                <w:sz w:val="18"/>
              </w:rPr>
              <w:t>PARTIDO REVOLUCIONARIO INSTITUCIONAL</w:t>
            </w:r>
          </w:p>
        </w:tc>
        <w:tc>
          <w:tcPr>
            <w:tcW w:w="2211" w:type="dxa"/>
            <w:shd w:val="clear" w:color="auto" w:fill="auto"/>
          </w:tcPr>
          <w:p w:rsidR="00840301" w:rsidRPr="00DF01B8" w:rsidRDefault="00840301" w:rsidP="00443AE6">
            <w:pPr>
              <w:pStyle w:val="Sinespaciado"/>
              <w:spacing w:line="276" w:lineRule="auto"/>
              <w:jc w:val="right"/>
              <w:rPr>
                <w:rFonts w:ascii="Humanst521 BT" w:hAnsi="Humanst521 BT"/>
                <w:sz w:val="18"/>
              </w:rPr>
            </w:pPr>
            <w:r w:rsidRPr="00DF01B8">
              <w:rPr>
                <w:rFonts w:ascii="Humanst521 BT" w:hAnsi="Humanst521 BT"/>
                <w:sz w:val="18"/>
              </w:rPr>
              <w:t>$</w:t>
            </w:r>
            <w:r>
              <w:rPr>
                <w:rFonts w:ascii="Humanst521 BT" w:hAnsi="Humanst521 BT"/>
                <w:sz w:val="18"/>
              </w:rPr>
              <w:t>1'906,686.90</w:t>
            </w:r>
            <w:r w:rsidRPr="00DF01B8">
              <w:rPr>
                <w:rFonts w:ascii="Humanst521 BT" w:hAnsi="Humanst521 BT"/>
                <w:sz w:val="18"/>
              </w:rPr>
              <w:t xml:space="preserve"> M.N.</w:t>
            </w:r>
          </w:p>
        </w:tc>
        <w:tc>
          <w:tcPr>
            <w:tcW w:w="2037" w:type="dxa"/>
            <w:shd w:val="clear" w:color="auto" w:fill="auto"/>
          </w:tcPr>
          <w:p w:rsidR="00840301" w:rsidRPr="005618DE" w:rsidRDefault="00840301" w:rsidP="00443AE6">
            <w:pPr>
              <w:pStyle w:val="Sinespaciado"/>
              <w:spacing w:line="276" w:lineRule="auto"/>
              <w:jc w:val="right"/>
              <w:rPr>
                <w:rFonts w:ascii="Humanst521 BT" w:hAnsi="Humanst521 BT"/>
                <w:sz w:val="18"/>
              </w:rPr>
            </w:pPr>
            <w:r w:rsidRPr="005618DE">
              <w:rPr>
                <w:rFonts w:ascii="Humanst521 BT" w:hAnsi="Humanst521 BT"/>
                <w:sz w:val="18"/>
              </w:rPr>
              <w:t>$57,200.61 M.N.</w:t>
            </w:r>
          </w:p>
        </w:tc>
      </w:tr>
      <w:tr w:rsidR="00716799" w:rsidRPr="005618DE" w:rsidTr="00716799">
        <w:trPr>
          <w:jc w:val="center"/>
        </w:trPr>
        <w:tc>
          <w:tcPr>
            <w:tcW w:w="4394" w:type="dxa"/>
            <w:shd w:val="clear" w:color="auto" w:fill="auto"/>
            <w:vAlign w:val="center"/>
          </w:tcPr>
          <w:p w:rsidR="00716799" w:rsidRPr="00620E24" w:rsidRDefault="00716799" w:rsidP="00716799">
            <w:pPr>
              <w:pStyle w:val="Sinespaciado"/>
              <w:spacing w:line="276" w:lineRule="auto"/>
              <w:rPr>
                <w:rFonts w:ascii="Humanst521 BT" w:hAnsi="Humanst521 BT"/>
                <w:sz w:val="18"/>
              </w:rPr>
            </w:pPr>
            <w:r w:rsidRPr="00620E24">
              <w:rPr>
                <w:rFonts w:ascii="Humanst521 BT" w:hAnsi="Humanst521 BT"/>
                <w:sz w:val="18"/>
              </w:rPr>
              <w:t>PARTIDO DE LA REVOLUCIÓN DEMOCRATICA</w:t>
            </w:r>
          </w:p>
        </w:tc>
        <w:tc>
          <w:tcPr>
            <w:tcW w:w="2211" w:type="dxa"/>
            <w:shd w:val="clear" w:color="auto" w:fill="auto"/>
          </w:tcPr>
          <w:p w:rsidR="00716799" w:rsidRPr="00620E24" w:rsidRDefault="00716799" w:rsidP="00716799">
            <w:pPr>
              <w:pStyle w:val="Sinespaciado"/>
              <w:spacing w:line="276" w:lineRule="auto"/>
              <w:jc w:val="right"/>
              <w:rPr>
                <w:rFonts w:ascii="Humanst521 BT" w:hAnsi="Humanst521 BT"/>
                <w:sz w:val="18"/>
              </w:rPr>
            </w:pPr>
            <w:r w:rsidRPr="00620E24">
              <w:rPr>
                <w:rFonts w:ascii="Humanst521 BT" w:hAnsi="Humanst521 BT"/>
                <w:sz w:val="18"/>
              </w:rPr>
              <w:t>$336,544.54 M.N.</w:t>
            </w:r>
          </w:p>
        </w:tc>
        <w:tc>
          <w:tcPr>
            <w:tcW w:w="2037" w:type="dxa"/>
            <w:shd w:val="clear" w:color="auto" w:fill="auto"/>
          </w:tcPr>
          <w:p w:rsidR="00716799" w:rsidRPr="00620E24" w:rsidRDefault="00716799" w:rsidP="00716799">
            <w:pPr>
              <w:pStyle w:val="Sinespaciado"/>
              <w:spacing w:line="276" w:lineRule="auto"/>
              <w:jc w:val="right"/>
              <w:rPr>
                <w:rFonts w:ascii="Humanst521 BT" w:hAnsi="Humanst521 BT"/>
                <w:sz w:val="18"/>
              </w:rPr>
            </w:pPr>
            <w:r w:rsidRPr="00620E24">
              <w:rPr>
                <w:rFonts w:ascii="Humanst521 BT" w:hAnsi="Humanst521 BT"/>
                <w:sz w:val="18"/>
              </w:rPr>
              <w:t>$20,192.67 M.N.</w:t>
            </w:r>
          </w:p>
        </w:tc>
      </w:tr>
      <w:tr w:rsidR="00716799" w:rsidRPr="005618DE" w:rsidTr="00716799">
        <w:trPr>
          <w:jc w:val="center"/>
        </w:trPr>
        <w:tc>
          <w:tcPr>
            <w:tcW w:w="4394" w:type="dxa"/>
            <w:shd w:val="clear" w:color="auto" w:fill="auto"/>
          </w:tcPr>
          <w:p w:rsidR="00716799" w:rsidRPr="005618DE" w:rsidRDefault="00716799" w:rsidP="00716799">
            <w:pPr>
              <w:pStyle w:val="Sinespaciado"/>
              <w:spacing w:line="276" w:lineRule="auto"/>
              <w:rPr>
                <w:rFonts w:ascii="Humanst521 BT" w:hAnsi="Humanst521 BT"/>
                <w:sz w:val="18"/>
              </w:rPr>
            </w:pPr>
            <w:r w:rsidRPr="005618DE">
              <w:rPr>
                <w:rFonts w:ascii="Humanst521 BT" w:hAnsi="Humanst521 BT"/>
                <w:sz w:val="18"/>
              </w:rPr>
              <w:t>PARTIDO DE BAJA CALIFORNIA</w:t>
            </w:r>
          </w:p>
        </w:tc>
        <w:tc>
          <w:tcPr>
            <w:tcW w:w="2211" w:type="dxa"/>
          </w:tcPr>
          <w:p w:rsidR="00716799" w:rsidRPr="00DF01B8" w:rsidRDefault="00716799" w:rsidP="00716799">
            <w:pPr>
              <w:pStyle w:val="Sinespaciado"/>
              <w:spacing w:line="276" w:lineRule="auto"/>
              <w:jc w:val="right"/>
              <w:rPr>
                <w:rFonts w:ascii="Humanst521 BT" w:hAnsi="Humanst521 BT"/>
                <w:sz w:val="18"/>
              </w:rPr>
            </w:pPr>
            <w:r w:rsidRPr="00DF01B8">
              <w:rPr>
                <w:rFonts w:ascii="Humanst521 BT" w:hAnsi="Humanst521 BT"/>
                <w:sz w:val="18"/>
              </w:rPr>
              <w:t>$365,230.28 M.N.</w:t>
            </w:r>
          </w:p>
        </w:tc>
        <w:tc>
          <w:tcPr>
            <w:tcW w:w="2037" w:type="dxa"/>
          </w:tcPr>
          <w:p w:rsidR="00716799" w:rsidRPr="005618DE" w:rsidRDefault="00716799" w:rsidP="00716799">
            <w:pPr>
              <w:pStyle w:val="Sinespaciado"/>
              <w:spacing w:line="276" w:lineRule="auto"/>
              <w:jc w:val="right"/>
              <w:rPr>
                <w:rFonts w:ascii="Humanst521 BT" w:hAnsi="Humanst521 BT"/>
                <w:sz w:val="18"/>
              </w:rPr>
            </w:pPr>
            <w:r w:rsidRPr="005618DE">
              <w:rPr>
                <w:rFonts w:ascii="Humanst521 BT" w:hAnsi="Humanst521 BT"/>
                <w:sz w:val="18"/>
              </w:rPr>
              <w:t>$21,913.82 M.N.</w:t>
            </w:r>
          </w:p>
        </w:tc>
      </w:tr>
      <w:tr w:rsidR="00716799" w:rsidRPr="005618DE" w:rsidTr="00716799">
        <w:trPr>
          <w:jc w:val="center"/>
        </w:trPr>
        <w:tc>
          <w:tcPr>
            <w:tcW w:w="4394" w:type="dxa"/>
            <w:shd w:val="clear" w:color="auto" w:fill="auto"/>
          </w:tcPr>
          <w:p w:rsidR="00716799" w:rsidRPr="005618DE" w:rsidRDefault="00716799" w:rsidP="00716799">
            <w:pPr>
              <w:pStyle w:val="Sinespaciado"/>
              <w:spacing w:line="276" w:lineRule="auto"/>
              <w:rPr>
                <w:rFonts w:ascii="Humanst521 BT" w:hAnsi="Humanst521 BT"/>
                <w:sz w:val="18"/>
              </w:rPr>
            </w:pPr>
            <w:r w:rsidRPr="005618DE">
              <w:rPr>
                <w:rFonts w:ascii="Humanst521 BT" w:hAnsi="Humanst521 BT"/>
                <w:sz w:val="18"/>
              </w:rPr>
              <w:t>PARTIDO ENCUENTRO SOCIAL</w:t>
            </w:r>
          </w:p>
        </w:tc>
        <w:tc>
          <w:tcPr>
            <w:tcW w:w="2211" w:type="dxa"/>
          </w:tcPr>
          <w:p w:rsidR="00716799" w:rsidRPr="00DF01B8" w:rsidRDefault="00716799" w:rsidP="00716799">
            <w:pPr>
              <w:pStyle w:val="Sinespaciado"/>
              <w:spacing w:line="276" w:lineRule="auto"/>
              <w:jc w:val="right"/>
              <w:rPr>
                <w:rFonts w:ascii="Humanst521 BT" w:hAnsi="Humanst521 BT"/>
                <w:sz w:val="18"/>
              </w:rPr>
            </w:pPr>
            <w:r w:rsidRPr="00DF01B8">
              <w:rPr>
                <w:rFonts w:ascii="Humanst521 BT" w:hAnsi="Humanst521 BT"/>
                <w:sz w:val="18"/>
              </w:rPr>
              <w:t>$</w:t>
            </w:r>
            <w:r w:rsidR="0080099D">
              <w:rPr>
                <w:rFonts w:ascii="Humanst521 BT" w:hAnsi="Humanst521 BT"/>
                <w:sz w:val="18"/>
              </w:rPr>
              <w:t>1'217</w:t>
            </w:r>
            <w:r w:rsidRPr="00DF01B8">
              <w:rPr>
                <w:rFonts w:ascii="Humanst521 BT" w:hAnsi="Humanst521 BT"/>
                <w:sz w:val="18"/>
              </w:rPr>
              <w:t>,</w:t>
            </w:r>
            <w:r w:rsidR="0080099D">
              <w:rPr>
                <w:rFonts w:ascii="Humanst521 BT" w:hAnsi="Humanst521 BT"/>
                <w:sz w:val="18"/>
              </w:rPr>
              <w:t>453</w:t>
            </w:r>
            <w:r w:rsidRPr="00DF01B8">
              <w:rPr>
                <w:rFonts w:ascii="Humanst521 BT" w:hAnsi="Humanst521 BT"/>
                <w:sz w:val="18"/>
              </w:rPr>
              <w:t>.</w:t>
            </w:r>
            <w:r w:rsidR="0080099D">
              <w:rPr>
                <w:rFonts w:ascii="Humanst521 BT" w:hAnsi="Humanst521 BT"/>
                <w:sz w:val="18"/>
              </w:rPr>
              <w:t>46</w:t>
            </w:r>
            <w:r w:rsidRPr="00DF01B8">
              <w:rPr>
                <w:rFonts w:ascii="Humanst521 BT" w:hAnsi="Humanst521 BT"/>
                <w:sz w:val="18"/>
              </w:rPr>
              <w:t xml:space="preserve"> M.N.</w:t>
            </w:r>
          </w:p>
        </w:tc>
        <w:tc>
          <w:tcPr>
            <w:tcW w:w="2037" w:type="dxa"/>
          </w:tcPr>
          <w:p w:rsidR="00716799" w:rsidRPr="005618DE" w:rsidRDefault="00716799" w:rsidP="00716799">
            <w:pPr>
              <w:pStyle w:val="Sinespaciado"/>
              <w:spacing w:line="276" w:lineRule="auto"/>
              <w:jc w:val="right"/>
              <w:rPr>
                <w:rFonts w:ascii="Humanst521 BT" w:hAnsi="Humanst521 BT"/>
                <w:sz w:val="18"/>
              </w:rPr>
            </w:pPr>
            <w:r w:rsidRPr="005618DE">
              <w:rPr>
                <w:rFonts w:ascii="Humanst521 BT" w:hAnsi="Humanst521 BT"/>
                <w:sz w:val="18"/>
              </w:rPr>
              <w:t>$36,523.60 M.N.</w:t>
            </w:r>
          </w:p>
        </w:tc>
      </w:tr>
      <w:tr w:rsidR="00716799" w:rsidRPr="005618DE" w:rsidTr="000B2B4E">
        <w:trPr>
          <w:jc w:val="center"/>
        </w:trPr>
        <w:tc>
          <w:tcPr>
            <w:tcW w:w="4394" w:type="dxa"/>
            <w:shd w:val="clear" w:color="auto" w:fill="auto"/>
          </w:tcPr>
          <w:p w:rsidR="00716799" w:rsidRPr="005618DE" w:rsidRDefault="00716799" w:rsidP="00716799">
            <w:pPr>
              <w:pStyle w:val="Sinespaciado"/>
              <w:spacing w:line="276" w:lineRule="auto"/>
              <w:rPr>
                <w:rFonts w:ascii="Humanst521 BT" w:hAnsi="Humanst521 BT"/>
                <w:sz w:val="18"/>
              </w:rPr>
            </w:pPr>
            <w:r w:rsidRPr="005618DE">
              <w:rPr>
                <w:rFonts w:ascii="Humanst521 BT" w:hAnsi="Humanst521 BT"/>
                <w:sz w:val="18"/>
              </w:rPr>
              <w:t>MOVIMIENTO CIUDADANO</w:t>
            </w:r>
          </w:p>
        </w:tc>
        <w:tc>
          <w:tcPr>
            <w:tcW w:w="2211" w:type="dxa"/>
            <w:shd w:val="clear" w:color="auto" w:fill="auto"/>
          </w:tcPr>
          <w:p w:rsidR="00716799" w:rsidRPr="00DF01B8" w:rsidRDefault="00716799" w:rsidP="00716799">
            <w:pPr>
              <w:pStyle w:val="Sinespaciado"/>
              <w:spacing w:line="276" w:lineRule="auto"/>
              <w:jc w:val="right"/>
              <w:rPr>
                <w:rFonts w:ascii="Humanst521 BT" w:hAnsi="Humanst521 BT"/>
                <w:sz w:val="18"/>
              </w:rPr>
            </w:pPr>
            <w:r w:rsidRPr="00DF01B8">
              <w:rPr>
                <w:rFonts w:ascii="Humanst521 BT" w:hAnsi="Humanst521 BT"/>
                <w:sz w:val="18"/>
              </w:rPr>
              <w:t>$876,628.94 M.N.</w:t>
            </w:r>
          </w:p>
        </w:tc>
        <w:tc>
          <w:tcPr>
            <w:tcW w:w="2037" w:type="dxa"/>
            <w:shd w:val="clear" w:color="auto" w:fill="auto"/>
          </w:tcPr>
          <w:p w:rsidR="00716799" w:rsidRPr="005618DE" w:rsidRDefault="00716799" w:rsidP="00716799">
            <w:pPr>
              <w:pStyle w:val="Sinespaciado"/>
              <w:spacing w:line="276" w:lineRule="auto"/>
              <w:jc w:val="right"/>
              <w:rPr>
                <w:rFonts w:ascii="Humanst521 BT" w:hAnsi="Humanst521 BT"/>
                <w:sz w:val="18"/>
              </w:rPr>
            </w:pPr>
            <w:r w:rsidRPr="005618DE">
              <w:rPr>
                <w:rFonts w:ascii="Humanst521 BT" w:hAnsi="Humanst521 BT"/>
                <w:sz w:val="18"/>
              </w:rPr>
              <w:t>$26,298.87</w:t>
            </w:r>
            <w:r>
              <w:rPr>
                <w:rFonts w:ascii="Humanst521 BT" w:hAnsi="Humanst521 BT"/>
                <w:sz w:val="18"/>
              </w:rPr>
              <w:t xml:space="preserve"> </w:t>
            </w:r>
            <w:r w:rsidRPr="005618DE">
              <w:rPr>
                <w:rFonts w:ascii="Humanst521 BT" w:hAnsi="Humanst521 BT"/>
                <w:sz w:val="18"/>
              </w:rPr>
              <w:t>M.N.</w:t>
            </w:r>
          </w:p>
        </w:tc>
      </w:tr>
      <w:tr w:rsidR="00716799" w:rsidRPr="005618DE" w:rsidTr="00716799">
        <w:trPr>
          <w:jc w:val="center"/>
        </w:trPr>
        <w:tc>
          <w:tcPr>
            <w:tcW w:w="4394" w:type="dxa"/>
            <w:shd w:val="clear" w:color="auto" w:fill="auto"/>
          </w:tcPr>
          <w:p w:rsidR="00716799" w:rsidRPr="00453335" w:rsidRDefault="00716799" w:rsidP="00716799">
            <w:pPr>
              <w:pStyle w:val="Sinespaciado"/>
              <w:spacing w:line="276" w:lineRule="auto"/>
              <w:rPr>
                <w:rFonts w:ascii="Humanst521 BT" w:hAnsi="Humanst521 BT"/>
                <w:sz w:val="18"/>
                <w:highlight w:val="yellow"/>
              </w:rPr>
            </w:pPr>
            <w:r w:rsidRPr="00CA2FA9">
              <w:rPr>
                <w:rFonts w:ascii="Humanst521 BT" w:hAnsi="Humanst521 BT"/>
                <w:sz w:val="18"/>
              </w:rPr>
              <w:t>MORENA</w:t>
            </w:r>
          </w:p>
        </w:tc>
        <w:tc>
          <w:tcPr>
            <w:tcW w:w="2211" w:type="dxa"/>
            <w:shd w:val="clear" w:color="auto" w:fill="auto"/>
          </w:tcPr>
          <w:p w:rsidR="00716799" w:rsidRPr="00DF01B8" w:rsidRDefault="00716799" w:rsidP="00716799">
            <w:pPr>
              <w:pStyle w:val="Sinespaciado"/>
              <w:spacing w:line="276" w:lineRule="auto"/>
              <w:jc w:val="right"/>
              <w:rPr>
                <w:rFonts w:ascii="Humanst521 BT" w:hAnsi="Humanst521 BT"/>
                <w:sz w:val="18"/>
              </w:rPr>
            </w:pPr>
            <w:r w:rsidRPr="00DF01B8">
              <w:rPr>
                <w:rFonts w:ascii="Humanst521 BT" w:hAnsi="Humanst521 BT"/>
                <w:sz w:val="18"/>
              </w:rPr>
              <w:t>$1'473,097.03 M.N.</w:t>
            </w:r>
          </w:p>
        </w:tc>
        <w:tc>
          <w:tcPr>
            <w:tcW w:w="2037" w:type="dxa"/>
            <w:shd w:val="clear" w:color="auto" w:fill="auto"/>
          </w:tcPr>
          <w:p w:rsidR="00716799" w:rsidRPr="00DF01B8" w:rsidRDefault="00716799" w:rsidP="00716799">
            <w:pPr>
              <w:pStyle w:val="Sinespaciado"/>
              <w:spacing w:line="276" w:lineRule="auto"/>
              <w:jc w:val="right"/>
              <w:rPr>
                <w:rFonts w:ascii="Humanst521 BT" w:hAnsi="Humanst521 BT"/>
                <w:sz w:val="18"/>
              </w:rPr>
            </w:pPr>
            <w:r w:rsidRPr="00DF01B8">
              <w:rPr>
                <w:rFonts w:ascii="Humanst521 BT" w:hAnsi="Humanst521 BT"/>
                <w:sz w:val="18"/>
              </w:rPr>
              <w:t>$44,192.91 M.N.</w:t>
            </w:r>
          </w:p>
        </w:tc>
      </w:tr>
      <w:tr w:rsidR="00716799" w:rsidRPr="005618DE" w:rsidTr="00716799">
        <w:trPr>
          <w:jc w:val="center"/>
        </w:trPr>
        <w:tc>
          <w:tcPr>
            <w:tcW w:w="4394" w:type="dxa"/>
            <w:shd w:val="clear" w:color="auto" w:fill="BFBFBF" w:themeFill="background1" w:themeFillShade="BF"/>
          </w:tcPr>
          <w:p w:rsidR="00716799" w:rsidRPr="00A50226" w:rsidRDefault="00716799" w:rsidP="00716799">
            <w:pPr>
              <w:pStyle w:val="Sinespaciado"/>
              <w:spacing w:line="276" w:lineRule="auto"/>
              <w:jc w:val="right"/>
              <w:rPr>
                <w:rFonts w:ascii="Humanst521 BT" w:hAnsi="Humanst521 BT"/>
                <w:b/>
                <w:sz w:val="18"/>
                <w:highlight w:val="yellow"/>
              </w:rPr>
            </w:pPr>
            <w:r w:rsidRPr="00A50226">
              <w:rPr>
                <w:rFonts w:ascii="Humanst521 BT" w:hAnsi="Humanst521 BT"/>
                <w:b/>
                <w:sz w:val="18"/>
              </w:rPr>
              <w:t>TOTAL</w:t>
            </w:r>
          </w:p>
        </w:tc>
        <w:tc>
          <w:tcPr>
            <w:tcW w:w="2211" w:type="dxa"/>
            <w:shd w:val="clear" w:color="auto" w:fill="BFBFBF" w:themeFill="background1" w:themeFillShade="BF"/>
          </w:tcPr>
          <w:p w:rsidR="00716799" w:rsidRPr="00CA5B23" w:rsidRDefault="00716799" w:rsidP="00716799">
            <w:pPr>
              <w:pStyle w:val="Sinespaciado"/>
              <w:spacing w:line="276" w:lineRule="auto"/>
              <w:jc w:val="right"/>
              <w:rPr>
                <w:rFonts w:ascii="Humanst521 BT" w:hAnsi="Humanst521 BT"/>
                <w:b/>
                <w:sz w:val="18"/>
                <w:highlight w:val="yellow"/>
              </w:rPr>
            </w:pPr>
            <w:r w:rsidRPr="00A50226">
              <w:rPr>
                <w:rFonts w:ascii="Humanst521 BT" w:hAnsi="Humanst521 BT"/>
                <w:b/>
                <w:sz w:val="18"/>
              </w:rPr>
              <w:t>$</w:t>
            </w:r>
            <w:r w:rsidR="0080099D">
              <w:rPr>
                <w:rFonts w:ascii="Humanst521 BT" w:hAnsi="Humanst521 BT"/>
                <w:b/>
                <w:sz w:val="18"/>
              </w:rPr>
              <w:t>9</w:t>
            </w:r>
            <w:r>
              <w:rPr>
                <w:rFonts w:ascii="Humanst521 BT" w:hAnsi="Humanst521 BT"/>
                <w:b/>
                <w:sz w:val="18"/>
              </w:rPr>
              <w:t>'</w:t>
            </w:r>
            <w:r w:rsidR="0080099D">
              <w:rPr>
                <w:rFonts w:ascii="Humanst521 BT" w:hAnsi="Humanst521 BT"/>
                <w:b/>
                <w:sz w:val="18"/>
              </w:rPr>
              <w:t>072</w:t>
            </w:r>
            <w:r>
              <w:rPr>
                <w:rFonts w:ascii="Humanst521 BT" w:hAnsi="Humanst521 BT"/>
                <w:b/>
                <w:sz w:val="18"/>
              </w:rPr>
              <w:t>,</w:t>
            </w:r>
            <w:r w:rsidR="0080099D">
              <w:rPr>
                <w:rFonts w:ascii="Humanst521 BT" w:hAnsi="Humanst521 BT"/>
                <w:b/>
                <w:sz w:val="18"/>
              </w:rPr>
              <w:t>227</w:t>
            </w:r>
            <w:r>
              <w:rPr>
                <w:rFonts w:ascii="Humanst521 BT" w:hAnsi="Humanst521 BT"/>
                <w:b/>
                <w:sz w:val="18"/>
              </w:rPr>
              <w:t>.</w:t>
            </w:r>
            <w:r w:rsidR="0080099D">
              <w:rPr>
                <w:rFonts w:ascii="Humanst521 BT" w:hAnsi="Humanst521 BT"/>
                <w:b/>
                <w:sz w:val="18"/>
              </w:rPr>
              <w:t>98</w:t>
            </w:r>
            <w:r w:rsidRPr="00A50226">
              <w:rPr>
                <w:rFonts w:ascii="Humanst521 BT" w:hAnsi="Humanst521 BT"/>
                <w:b/>
                <w:sz w:val="18"/>
              </w:rPr>
              <w:t xml:space="preserve"> M.N.</w:t>
            </w:r>
          </w:p>
        </w:tc>
        <w:tc>
          <w:tcPr>
            <w:tcW w:w="2037" w:type="dxa"/>
            <w:shd w:val="clear" w:color="auto" w:fill="BFBFBF" w:themeFill="background1" w:themeFillShade="BF"/>
          </w:tcPr>
          <w:p w:rsidR="00716799" w:rsidRPr="00CA5B23" w:rsidRDefault="00716799" w:rsidP="00716799">
            <w:pPr>
              <w:pStyle w:val="Sinespaciado"/>
              <w:spacing w:line="276" w:lineRule="auto"/>
              <w:jc w:val="right"/>
              <w:rPr>
                <w:rFonts w:ascii="Humanst521 BT" w:hAnsi="Humanst521 BT"/>
                <w:b/>
                <w:sz w:val="18"/>
                <w:highlight w:val="yellow"/>
              </w:rPr>
            </w:pPr>
            <w:r w:rsidRPr="00A50226">
              <w:rPr>
                <w:rFonts w:ascii="Humanst521 BT" w:hAnsi="Humanst521 BT"/>
                <w:b/>
                <w:sz w:val="18"/>
              </w:rPr>
              <w:t>$293,220.09 M.N.</w:t>
            </w:r>
          </w:p>
        </w:tc>
      </w:tr>
    </w:tbl>
    <w:p w:rsidR="00464150" w:rsidRDefault="00464150" w:rsidP="00464150">
      <w:pPr>
        <w:pStyle w:val="Sinespaciado"/>
        <w:ind w:right="284"/>
        <w:jc w:val="both"/>
        <w:rPr>
          <w:rFonts w:ascii="Humanst521 BT" w:eastAsia="Arial Unicode MS" w:hAnsi="Humanst521 BT" w:cs="Tahoma"/>
        </w:rPr>
      </w:pPr>
    </w:p>
    <w:p w:rsidR="00840301" w:rsidRPr="000B2B4E" w:rsidRDefault="000B2B4E" w:rsidP="000B2B4E">
      <w:pPr>
        <w:pStyle w:val="Prrafodelista"/>
        <w:spacing w:after="0"/>
        <w:ind w:left="-207" w:right="-141"/>
        <w:jc w:val="both"/>
        <w:rPr>
          <w:rFonts w:ascii="Humanst521 BT" w:eastAsia="Arial Unicode MS" w:hAnsi="Humanst521 BT" w:cs="Tahoma"/>
          <w:sz w:val="24"/>
          <w:szCs w:val="24"/>
        </w:rPr>
      </w:pPr>
      <w:r w:rsidRPr="000B2B4E">
        <w:rPr>
          <w:rFonts w:ascii="Humanst521 BT" w:eastAsia="Arial Unicode MS" w:hAnsi="Humanst521 BT" w:cs="Tahoma"/>
          <w:sz w:val="24"/>
          <w:szCs w:val="24"/>
        </w:rPr>
        <w:t>Cabe señalar que las cantidades detalladas en el recuadro anterior, incluyen las r</w:t>
      </w:r>
      <w:r w:rsidR="00840301" w:rsidRPr="000B2B4E">
        <w:rPr>
          <w:rFonts w:ascii="Humanst521 BT" w:eastAsia="Arial Unicode MS" w:hAnsi="Humanst521 BT" w:cs="Tahoma"/>
          <w:sz w:val="24"/>
          <w:szCs w:val="24"/>
        </w:rPr>
        <w:t>etenciones al financiamiento público ordinario de los partidos políticos, en ejecución de las sanciones económicas impuestas por el I</w:t>
      </w:r>
      <w:r w:rsidRPr="000B2B4E">
        <w:rPr>
          <w:rFonts w:ascii="Humanst521 BT" w:eastAsia="Arial Unicode MS" w:hAnsi="Humanst521 BT" w:cs="Tahoma"/>
          <w:sz w:val="24"/>
          <w:szCs w:val="24"/>
        </w:rPr>
        <w:t xml:space="preserve">nstituto </w:t>
      </w:r>
      <w:r w:rsidR="00840301" w:rsidRPr="000B2B4E">
        <w:rPr>
          <w:rFonts w:ascii="Humanst521 BT" w:eastAsia="Arial Unicode MS" w:hAnsi="Humanst521 BT" w:cs="Tahoma"/>
          <w:sz w:val="24"/>
          <w:szCs w:val="24"/>
        </w:rPr>
        <w:t>N</w:t>
      </w:r>
      <w:r w:rsidRPr="000B2B4E">
        <w:rPr>
          <w:rFonts w:ascii="Humanst521 BT" w:eastAsia="Arial Unicode MS" w:hAnsi="Humanst521 BT" w:cs="Tahoma"/>
          <w:sz w:val="24"/>
          <w:szCs w:val="24"/>
        </w:rPr>
        <w:t xml:space="preserve">acional </w:t>
      </w:r>
      <w:r w:rsidR="00840301" w:rsidRPr="000B2B4E">
        <w:rPr>
          <w:rFonts w:ascii="Humanst521 BT" w:eastAsia="Arial Unicode MS" w:hAnsi="Humanst521 BT" w:cs="Tahoma"/>
          <w:sz w:val="24"/>
          <w:szCs w:val="24"/>
        </w:rPr>
        <w:t>E</w:t>
      </w:r>
      <w:r w:rsidRPr="000B2B4E">
        <w:rPr>
          <w:rFonts w:ascii="Humanst521 BT" w:eastAsia="Arial Unicode MS" w:hAnsi="Humanst521 BT" w:cs="Tahoma"/>
          <w:sz w:val="24"/>
          <w:szCs w:val="24"/>
        </w:rPr>
        <w:t>lectoral,</w:t>
      </w:r>
      <w:r w:rsidR="00840301" w:rsidRPr="000B2B4E">
        <w:rPr>
          <w:rFonts w:ascii="Humanst521 BT" w:eastAsia="Arial Unicode MS" w:hAnsi="Humanst521 BT" w:cs="Tahoma"/>
          <w:sz w:val="24"/>
          <w:szCs w:val="24"/>
        </w:rPr>
        <w:t xml:space="preserve"> en la Resolución </w:t>
      </w:r>
      <w:r w:rsidR="00840301" w:rsidRPr="000B2B4E">
        <w:rPr>
          <w:rFonts w:ascii="Humanst521 BT" w:eastAsia="Arial Unicode MS" w:hAnsi="Humanst521 BT" w:cs="Tahoma"/>
          <w:b/>
          <w:sz w:val="24"/>
          <w:szCs w:val="24"/>
        </w:rPr>
        <w:t>INE/CG574/2016</w:t>
      </w:r>
      <w:r w:rsidR="00840301" w:rsidRPr="000B2B4E">
        <w:rPr>
          <w:rFonts w:ascii="Humanst521 BT" w:eastAsia="Arial Unicode MS" w:hAnsi="Humanst521 BT" w:cs="Tahoma"/>
          <w:sz w:val="24"/>
          <w:szCs w:val="24"/>
        </w:rPr>
        <w:t xml:space="preserve">, </w:t>
      </w:r>
      <w:r w:rsidRPr="000B2B4E">
        <w:rPr>
          <w:rFonts w:ascii="Humanst521 BT" w:eastAsia="Arial Unicode MS" w:hAnsi="Humanst521 BT" w:cs="Tahoma"/>
          <w:sz w:val="24"/>
          <w:szCs w:val="24"/>
        </w:rPr>
        <w:t xml:space="preserve">relativa a la </w:t>
      </w:r>
      <w:r w:rsidRPr="000B2B4E">
        <w:rPr>
          <w:rFonts w:ascii="Humanst521 BT" w:eastAsia="Arial Unicode MS" w:hAnsi="Humanst521 BT" w:cs="Tahoma"/>
          <w:i/>
          <w:sz w:val="24"/>
          <w:szCs w:val="24"/>
        </w:rPr>
        <w:t xml:space="preserve">“Resolución del Consejo General del Instituto Nacional Electoral </w:t>
      </w:r>
      <w:r w:rsidR="00840301" w:rsidRPr="000B2B4E">
        <w:rPr>
          <w:rFonts w:ascii="Humanst521 BT" w:eastAsia="Arial Unicode MS" w:hAnsi="Humanst521 BT" w:cs="Tahoma"/>
          <w:i/>
          <w:sz w:val="24"/>
          <w:szCs w:val="24"/>
        </w:rPr>
        <w:t xml:space="preserve">respecto de las irregularidades encontradas en el </w:t>
      </w:r>
      <w:r w:rsidRPr="000B2B4E">
        <w:rPr>
          <w:rFonts w:ascii="Humanst521 BT" w:eastAsia="Arial Unicode MS" w:hAnsi="Humanst521 BT" w:cs="Tahoma"/>
          <w:i/>
          <w:sz w:val="24"/>
          <w:szCs w:val="24"/>
        </w:rPr>
        <w:t>D</w:t>
      </w:r>
      <w:r w:rsidR="00840301" w:rsidRPr="000B2B4E">
        <w:rPr>
          <w:rFonts w:ascii="Humanst521 BT" w:eastAsia="Arial Unicode MS" w:hAnsi="Humanst521 BT" w:cs="Tahoma"/>
          <w:i/>
          <w:sz w:val="24"/>
          <w:szCs w:val="24"/>
        </w:rPr>
        <w:t xml:space="preserve">ictamen </w:t>
      </w:r>
      <w:r w:rsidRPr="000B2B4E">
        <w:rPr>
          <w:rFonts w:ascii="Humanst521 BT" w:eastAsia="Arial Unicode MS" w:hAnsi="Humanst521 BT" w:cs="Tahoma"/>
          <w:i/>
          <w:sz w:val="24"/>
          <w:szCs w:val="24"/>
        </w:rPr>
        <w:t>C</w:t>
      </w:r>
      <w:r w:rsidR="00840301" w:rsidRPr="000B2B4E">
        <w:rPr>
          <w:rFonts w:ascii="Humanst521 BT" w:eastAsia="Arial Unicode MS" w:hAnsi="Humanst521 BT" w:cs="Tahoma"/>
          <w:i/>
          <w:sz w:val="24"/>
          <w:szCs w:val="24"/>
        </w:rPr>
        <w:t xml:space="preserve">onsolidado de la revisión de los Informes de Campaña de los </w:t>
      </w:r>
      <w:r w:rsidRPr="000B2B4E">
        <w:rPr>
          <w:rFonts w:ascii="Humanst521 BT" w:eastAsia="Arial Unicode MS" w:hAnsi="Humanst521 BT" w:cs="Tahoma"/>
          <w:i/>
          <w:sz w:val="24"/>
          <w:szCs w:val="24"/>
        </w:rPr>
        <w:t>i</w:t>
      </w:r>
      <w:r w:rsidR="00840301" w:rsidRPr="000B2B4E">
        <w:rPr>
          <w:rFonts w:ascii="Humanst521 BT" w:eastAsia="Arial Unicode MS" w:hAnsi="Humanst521 BT" w:cs="Tahoma"/>
          <w:i/>
          <w:sz w:val="24"/>
          <w:szCs w:val="24"/>
        </w:rPr>
        <w:t xml:space="preserve">ngresos y </w:t>
      </w:r>
      <w:r w:rsidRPr="000B2B4E">
        <w:rPr>
          <w:rFonts w:ascii="Humanst521 BT" w:eastAsia="Arial Unicode MS" w:hAnsi="Humanst521 BT" w:cs="Tahoma"/>
          <w:i/>
          <w:sz w:val="24"/>
          <w:szCs w:val="24"/>
        </w:rPr>
        <w:t>g</w:t>
      </w:r>
      <w:r w:rsidR="00840301" w:rsidRPr="000B2B4E">
        <w:rPr>
          <w:rFonts w:ascii="Humanst521 BT" w:eastAsia="Arial Unicode MS" w:hAnsi="Humanst521 BT" w:cs="Tahoma"/>
          <w:i/>
          <w:sz w:val="24"/>
          <w:szCs w:val="24"/>
        </w:rPr>
        <w:t xml:space="preserve">astos de los Candidatos a los cargos de </w:t>
      </w:r>
      <w:r w:rsidRPr="000B2B4E">
        <w:rPr>
          <w:rFonts w:ascii="Humanst521 BT" w:eastAsia="Arial Unicode MS" w:hAnsi="Humanst521 BT" w:cs="Tahoma"/>
          <w:i/>
          <w:sz w:val="24"/>
          <w:szCs w:val="24"/>
        </w:rPr>
        <w:t>D</w:t>
      </w:r>
      <w:r w:rsidR="00840301" w:rsidRPr="000B2B4E">
        <w:rPr>
          <w:rFonts w:ascii="Humanst521 BT" w:eastAsia="Arial Unicode MS" w:hAnsi="Humanst521 BT" w:cs="Tahoma"/>
          <w:i/>
          <w:sz w:val="24"/>
          <w:szCs w:val="24"/>
        </w:rPr>
        <w:t xml:space="preserve">iputados </w:t>
      </w:r>
      <w:r w:rsidRPr="000B2B4E">
        <w:rPr>
          <w:rFonts w:ascii="Humanst521 BT" w:eastAsia="Arial Unicode MS" w:hAnsi="Humanst521 BT" w:cs="Tahoma"/>
          <w:i/>
          <w:sz w:val="24"/>
          <w:szCs w:val="24"/>
        </w:rPr>
        <w:t>L</w:t>
      </w:r>
      <w:r w:rsidR="00840301" w:rsidRPr="000B2B4E">
        <w:rPr>
          <w:rFonts w:ascii="Humanst521 BT" w:eastAsia="Arial Unicode MS" w:hAnsi="Humanst521 BT" w:cs="Tahoma"/>
          <w:i/>
          <w:sz w:val="24"/>
          <w:szCs w:val="24"/>
        </w:rPr>
        <w:t xml:space="preserve">ocales y </w:t>
      </w:r>
      <w:r w:rsidRPr="000B2B4E">
        <w:rPr>
          <w:rFonts w:ascii="Humanst521 BT" w:eastAsia="Arial Unicode MS" w:hAnsi="Humanst521 BT" w:cs="Tahoma"/>
          <w:i/>
          <w:sz w:val="24"/>
          <w:szCs w:val="24"/>
        </w:rPr>
        <w:t>A</w:t>
      </w:r>
      <w:r w:rsidR="00840301" w:rsidRPr="000B2B4E">
        <w:rPr>
          <w:rFonts w:ascii="Humanst521 BT" w:eastAsia="Arial Unicode MS" w:hAnsi="Humanst521 BT" w:cs="Tahoma"/>
          <w:i/>
          <w:sz w:val="24"/>
          <w:szCs w:val="24"/>
        </w:rPr>
        <w:t>yuntamientos, correspondiente al Proceso Electoral Local Ordinario 2015-2016</w:t>
      </w:r>
      <w:r w:rsidR="00C04DEB" w:rsidRPr="000B2B4E">
        <w:rPr>
          <w:rFonts w:ascii="Humanst521 BT" w:eastAsia="Arial Unicode MS" w:hAnsi="Humanst521 BT" w:cs="Tahoma"/>
          <w:i/>
          <w:sz w:val="24"/>
          <w:szCs w:val="24"/>
        </w:rPr>
        <w:t>, en el Estado Baja California</w:t>
      </w:r>
      <w:r w:rsidRPr="000B2B4E">
        <w:rPr>
          <w:rFonts w:ascii="Humanst521 BT" w:eastAsia="Arial Unicode MS" w:hAnsi="Humanst521 BT" w:cs="Tahoma"/>
          <w:i/>
          <w:sz w:val="24"/>
          <w:szCs w:val="24"/>
        </w:rPr>
        <w:t>”</w:t>
      </w:r>
      <w:r w:rsidRPr="000B2B4E">
        <w:rPr>
          <w:rFonts w:ascii="Humanst521 BT" w:eastAsia="Arial Unicode MS" w:hAnsi="Humanst521 BT" w:cs="Tahoma"/>
          <w:sz w:val="24"/>
          <w:szCs w:val="24"/>
        </w:rPr>
        <w:t>, en las siguientes cantidades:</w:t>
      </w:r>
    </w:p>
    <w:p w:rsidR="00840301" w:rsidRDefault="00840301" w:rsidP="00840301">
      <w:pPr>
        <w:jc w:val="right"/>
        <w:rPr>
          <w:rFonts w:ascii="Humanst521 BT" w:hAnsi="Humanst521 BT"/>
          <w:b/>
        </w:rPr>
      </w:pPr>
    </w:p>
    <w:tbl>
      <w:tblPr>
        <w:tblW w:w="7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3"/>
        <w:gridCol w:w="2135"/>
      </w:tblGrid>
      <w:tr w:rsidR="00840301" w:rsidRPr="00B17AD4" w:rsidTr="00443AE6">
        <w:trPr>
          <w:jc w:val="center"/>
        </w:trPr>
        <w:tc>
          <w:tcPr>
            <w:tcW w:w="5603" w:type="dxa"/>
            <w:shd w:val="clear" w:color="auto" w:fill="D9D9D9"/>
            <w:vAlign w:val="center"/>
          </w:tcPr>
          <w:p w:rsidR="00840301" w:rsidRPr="000B2B4E" w:rsidRDefault="00840301" w:rsidP="00443AE6">
            <w:pPr>
              <w:pStyle w:val="Sinespaciado"/>
              <w:jc w:val="center"/>
              <w:rPr>
                <w:rFonts w:ascii="Humanst521 BT" w:hAnsi="Humanst521 BT"/>
                <w:b/>
                <w:sz w:val="18"/>
              </w:rPr>
            </w:pPr>
            <w:r w:rsidRPr="000B2B4E">
              <w:rPr>
                <w:rFonts w:ascii="Humanst521 BT" w:hAnsi="Humanst521 BT"/>
                <w:b/>
                <w:sz w:val="18"/>
              </w:rPr>
              <w:t>PARTIDO POLÍTICO</w:t>
            </w:r>
          </w:p>
        </w:tc>
        <w:tc>
          <w:tcPr>
            <w:tcW w:w="2135" w:type="dxa"/>
            <w:shd w:val="clear" w:color="auto" w:fill="D9D9D9"/>
            <w:vAlign w:val="center"/>
          </w:tcPr>
          <w:p w:rsidR="00840301" w:rsidRPr="000B2B4E" w:rsidRDefault="00840301" w:rsidP="00443AE6">
            <w:pPr>
              <w:pStyle w:val="Sinespaciado"/>
              <w:jc w:val="center"/>
              <w:rPr>
                <w:rFonts w:ascii="Humanst521 BT" w:hAnsi="Humanst521 BT"/>
                <w:b/>
                <w:sz w:val="18"/>
              </w:rPr>
            </w:pPr>
            <w:r w:rsidRPr="000B2B4E">
              <w:rPr>
                <w:rFonts w:ascii="Humanst521 BT" w:hAnsi="Humanst521 BT"/>
                <w:b/>
                <w:sz w:val="18"/>
              </w:rPr>
              <w:t>SUB-CUENTA</w:t>
            </w:r>
          </w:p>
          <w:p w:rsidR="00840301" w:rsidRPr="000B2B4E" w:rsidRDefault="00840301" w:rsidP="00443AE6">
            <w:pPr>
              <w:pStyle w:val="Sinespaciado"/>
              <w:jc w:val="center"/>
              <w:rPr>
                <w:rFonts w:ascii="Humanst521 BT" w:hAnsi="Humanst521 BT"/>
                <w:b/>
                <w:sz w:val="18"/>
              </w:rPr>
            </w:pPr>
            <w:r w:rsidRPr="000B2B4E">
              <w:rPr>
                <w:rFonts w:ascii="Humanst521 BT" w:hAnsi="Humanst521 BT"/>
                <w:b/>
                <w:sz w:val="18"/>
              </w:rPr>
              <w:t>CAMPAÑA</w:t>
            </w:r>
          </w:p>
        </w:tc>
      </w:tr>
      <w:tr w:rsidR="00464150" w:rsidRPr="00B17AD4" w:rsidTr="00443AE6">
        <w:trPr>
          <w:jc w:val="center"/>
        </w:trPr>
        <w:tc>
          <w:tcPr>
            <w:tcW w:w="5603" w:type="dxa"/>
            <w:shd w:val="clear" w:color="auto" w:fill="auto"/>
          </w:tcPr>
          <w:p w:rsidR="00464150" w:rsidRPr="000B2B4E" w:rsidRDefault="00464150" w:rsidP="00443AE6">
            <w:pPr>
              <w:pStyle w:val="Sinespaciado"/>
              <w:spacing w:line="360" w:lineRule="auto"/>
              <w:rPr>
                <w:rFonts w:ascii="Humanst521 BT" w:hAnsi="Humanst521 BT"/>
                <w:sz w:val="18"/>
              </w:rPr>
            </w:pPr>
            <w:r w:rsidRPr="000B2B4E">
              <w:rPr>
                <w:rFonts w:ascii="Humanst521 BT" w:hAnsi="Humanst521 BT"/>
                <w:sz w:val="18"/>
              </w:rPr>
              <w:t>PARTIDO DE LA REVOLUCIÓN DEMOCRÁTICA</w:t>
            </w:r>
          </w:p>
        </w:tc>
        <w:tc>
          <w:tcPr>
            <w:tcW w:w="2135" w:type="dxa"/>
            <w:shd w:val="clear" w:color="auto" w:fill="auto"/>
            <w:vAlign w:val="center"/>
          </w:tcPr>
          <w:p w:rsidR="00464150" w:rsidRPr="000B2B4E" w:rsidRDefault="00464150" w:rsidP="00443AE6">
            <w:pPr>
              <w:pStyle w:val="Sinespaciado"/>
              <w:spacing w:line="360" w:lineRule="auto"/>
              <w:jc w:val="right"/>
              <w:rPr>
                <w:rFonts w:ascii="Humanst521 BT" w:hAnsi="Humanst521 BT"/>
                <w:sz w:val="18"/>
              </w:rPr>
            </w:pPr>
            <w:r w:rsidRPr="000B2B4E">
              <w:rPr>
                <w:rFonts w:ascii="Humanst521 BT" w:hAnsi="Humanst521 BT"/>
                <w:sz w:val="18"/>
              </w:rPr>
              <w:t>$336,544.54 M.N.</w:t>
            </w:r>
          </w:p>
        </w:tc>
      </w:tr>
      <w:tr w:rsidR="00840301" w:rsidRPr="00B17AD4" w:rsidTr="00443AE6">
        <w:trPr>
          <w:jc w:val="center"/>
        </w:trPr>
        <w:tc>
          <w:tcPr>
            <w:tcW w:w="5603" w:type="dxa"/>
            <w:shd w:val="clear" w:color="auto" w:fill="auto"/>
          </w:tcPr>
          <w:p w:rsidR="00840301" w:rsidRPr="000B2B4E" w:rsidRDefault="00840301" w:rsidP="00443AE6">
            <w:pPr>
              <w:pStyle w:val="Sinespaciado"/>
              <w:spacing w:line="360" w:lineRule="auto"/>
              <w:rPr>
                <w:rFonts w:ascii="Humanst521 BT" w:hAnsi="Humanst521 BT"/>
                <w:sz w:val="18"/>
              </w:rPr>
            </w:pPr>
            <w:r w:rsidRPr="000B2B4E">
              <w:rPr>
                <w:rFonts w:ascii="Humanst521 BT" w:hAnsi="Humanst521 BT"/>
                <w:sz w:val="18"/>
              </w:rPr>
              <w:t>PARTIDO DE BAJA CALIFORNIA</w:t>
            </w:r>
          </w:p>
        </w:tc>
        <w:tc>
          <w:tcPr>
            <w:tcW w:w="2135" w:type="dxa"/>
            <w:shd w:val="clear" w:color="auto" w:fill="auto"/>
            <w:vAlign w:val="center"/>
          </w:tcPr>
          <w:p w:rsidR="00840301" w:rsidRPr="000B2B4E" w:rsidRDefault="00840301" w:rsidP="00443AE6">
            <w:pPr>
              <w:pStyle w:val="Sinespaciado"/>
              <w:spacing w:line="360" w:lineRule="auto"/>
              <w:jc w:val="right"/>
              <w:rPr>
                <w:rFonts w:ascii="Humanst521 BT" w:hAnsi="Humanst521 BT"/>
                <w:sz w:val="18"/>
              </w:rPr>
            </w:pPr>
            <w:r w:rsidRPr="000B2B4E">
              <w:rPr>
                <w:rFonts w:ascii="Humanst521 BT" w:hAnsi="Humanst521 BT"/>
                <w:sz w:val="18"/>
              </w:rPr>
              <w:t>$365,230.28 M.N.</w:t>
            </w:r>
          </w:p>
        </w:tc>
      </w:tr>
      <w:tr w:rsidR="00840301" w:rsidRPr="00B17AD4" w:rsidTr="00443AE6">
        <w:trPr>
          <w:jc w:val="center"/>
        </w:trPr>
        <w:tc>
          <w:tcPr>
            <w:tcW w:w="5603" w:type="dxa"/>
            <w:shd w:val="clear" w:color="auto" w:fill="auto"/>
          </w:tcPr>
          <w:p w:rsidR="00840301" w:rsidRPr="000B2B4E" w:rsidRDefault="00464150" w:rsidP="00443AE6">
            <w:pPr>
              <w:pStyle w:val="Sinespaciado"/>
              <w:spacing w:line="360" w:lineRule="auto"/>
              <w:rPr>
                <w:rFonts w:ascii="Humanst521 BT" w:hAnsi="Humanst521 BT"/>
                <w:sz w:val="18"/>
              </w:rPr>
            </w:pPr>
            <w:r w:rsidRPr="000B2B4E">
              <w:rPr>
                <w:rFonts w:ascii="Humanst521 BT" w:hAnsi="Humanst521 BT"/>
                <w:sz w:val="18"/>
              </w:rPr>
              <w:t>TOTAL</w:t>
            </w:r>
          </w:p>
        </w:tc>
        <w:tc>
          <w:tcPr>
            <w:tcW w:w="2135" w:type="dxa"/>
            <w:shd w:val="clear" w:color="auto" w:fill="auto"/>
            <w:vAlign w:val="center"/>
          </w:tcPr>
          <w:p w:rsidR="00840301" w:rsidRPr="000B2B4E" w:rsidRDefault="00464150" w:rsidP="00443AE6">
            <w:pPr>
              <w:pStyle w:val="Sinespaciado"/>
              <w:spacing w:line="360" w:lineRule="auto"/>
              <w:jc w:val="right"/>
              <w:rPr>
                <w:rFonts w:ascii="Humanst521 BT" w:hAnsi="Humanst521 BT"/>
                <w:sz w:val="18"/>
              </w:rPr>
            </w:pPr>
            <w:r w:rsidRPr="000B2B4E">
              <w:rPr>
                <w:rFonts w:ascii="Humanst521 BT" w:hAnsi="Humanst521 BT"/>
                <w:sz w:val="18"/>
              </w:rPr>
              <w:t>$701,774.82 M.N.</w:t>
            </w:r>
          </w:p>
        </w:tc>
      </w:tr>
    </w:tbl>
    <w:p w:rsidR="00840301" w:rsidRPr="00F74A86" w:rsidRDefault="00840301" w:rsidP="00DF2B5D">
      <w:pPr>
        <w:spacing w:after="0"/>
        <w:ind w:left="-567" w:right="-567"/>
        <w:jc w:val="both"/>
        <w:rPr>
          <w:rFonts w:ascii="Humanst521 BT" w:eastAsia="Times New Roman" w:hAnsi="Humanst521 BT" w:cs="Times New Roman"/>
          <w:bCs/>
          <w:color w:val="000000"/>
          <w:sz w:val="24"/>
          <w:szCs w:val="24"/>
        </w:rPr>
      </w:pPr>
    </w:p>
    <w:p w:rsidR="00C04DEB" w:rsidRPr="00DD3D41" w:rsidRDefault="00C04DEB" w:rsidP="00C04DEB">
      <w:pPr>
        <w:pStyle w:val="Prrafodelista"/>
        <w:numPr>
          <w:ilvl w:val="0"/>
          <w:numId w:val="21"/>
        </w:numPr>
        <w:spacing w:after="0"/>
        <w:ind w:right="-234"/>
        <w:jc w:val="both"/>
        <w:rPr>
          <w:rFonts w:ascii="Humanst521 BT" w:eastAsia="Arial Unicode MS" w:hAnsi="Humanst521 BT" w:cs="Tahoma"/>
          <w:sz w:val="24"/>
          <w:szCs w:val="24"/>
        </w:rPr>
      </w:pPr>
      <w:r>
        <w:rPr>
          <w:rFonts w:ascii="Humanst521 BT" w:eastAsia="Arial Unicode MS" w:hAnsi="Humanst521 BT" w:cs="Tahoma"/>
          <w:sz w:val="24"/>
          <w:szCs w:val="24"/>
        </w:rPr>
        <w:t>F</w:t>
      </w:r>
      <w:r w:rsidRPr="00130E69">
        <w:rPr>
          <w:rFonts w:ascii="Humanst521 BT" w:eastAsia="Arial Unicode MS" w:hAnsi="Humanst521 BT" w:cs="Tahoma"/>
          <w:sz w:val="24"/>
          <w:szCs w:val="24"/>
        </w:rPr>
        <w:t>inanciamiento público para gasto ordinario y actividades específicas otorgado a los partidos políticos</w:t>
      </w:r>
      <w:r>
        <w:rPr>
          <w:rFonts w:ascii="Humanst521 BT" w:eastAsia="Arial Unicode MS" w:hAnsi="Humanst521 BT" w:cs="Tahoma"/>
          <w:sz w:val="24"/>
          <w:szCs w:val="24"/>
        </w:rPr>
        <w:t xml:space="preserve"> en el mes de </w:t>
      </w:r>
      <w:r w:rsidR="00716799" w:rsidRPr="00716799">
        <w:rPr>
          <w:rFonts w:ascii="Humanst521 BT" w:eastAsia="Arial Unicode MS" w:hAnsi="Humanst521 BT" w:cs="Tahoma"/>
          <w:b/>
          <w:sz w:val="24"/>
          <w:szCs w:val="24"/>
        </w:rPr>
        <w:t>NOVIEMBRE</w:t>
      </w:r>
      <w:r w:rsidRPr="00C04DEB">
        <w:rPr>
          <w:rFonts w:ascii="Humanst521 BT" w:eastAsia="Arial Unicode MS" w:hAnsi="Humanst521 BT" w:cs="Tahoma"/>
          <w:b/>
          <w:sz w:val="24"/>
          <w:szCs w:val="24"/>
        </w:rPr>
        <w:t xml:space="preserve"> </w:t>
      </w:r>
      <w:r w:rsidRPr="00716799">
        <w:rPr>
          <w:rFonts w:ascii="Humanst521 BT" w:eastAsia="Arial Unicode MS" w:hAnsi="Humanst521 BT" w:cs="Tahoma"/>
          <w:sz w:val="24"/>
          <w:szCs w:val="24"/>
        </w:rPr>
        <w:t>de 2017</w:t>
      </w:r>
      <w:r>
        <w:rPr>
          <w:rFonts w:ascii="Humanst521 BT" w:eastAsia="Arial Unicode MS" w:hAnsi="Humanst521 BT" w:cs="Tahoma"/>
          <w:szCs w:val="24"/>
        </w:rPr>
        <w:t>:</w:t>
      </w:r>
      <w:r w:rsidRPr="00C04DEB">
        <w:rPr>
          <w:rFonts w:ascii="Humanst521 BT" w:eastAsia="Arial Unicode MS" w:hAnsi="Humanst521 BT" w:cs="Tahoma"/>
          <w:szCs w:val="24"/>
        </w:rPr>
        <w:t xml:space="preserve">  </w:t>
      </w:r>
    </w:p>
    <w:p w:rsidR="00DD3D41" w:rsidRPr="00130E69" w:rsidRDefault="00DD3D41" w:rsidP="00DD3D41">
      <w:pPr>
        <w:pStyle w:val="Prrafodelista"/>
        <w:spacing w:after="0"/>
        <w:ind w:left="-207" w:right="-234"/>
        <w:jc w:val="both"/>
        <w:rPr>
          <w:rFonts w:ascii="Humanst521 BT" w:eastAsia="Arial Unicode MS" w:hAnsi="Humanst521 BT" w:cs="Tahoma"/>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211"/>
        <w:gridCol w:w="2037"/>
      </w:tblGrid>
      <w:tr w:rsidR="000B2B4E" w:rsidRPr="005618DE" w:rsidTr="000B2B4E">
        <w:trPr>
          <w:jc w:val="center"/>
        </w:trPr>
        <w:tc>
          <w:tcPr>
            <w:tcW w:w="4394" w:type="dxa"/>
            <w:shd w:val="clear" w:color="auto" w:fill="D9D9D9"/>
            <w:vAlign w:val="center"/>
          </w:tcPr>
          <w:p w:rsidR="000B2B4E" w:rsidRPr="005618DE" w:rsidRDefault="000B2B4E" w:rsidP="000B2B4E">
            <w:pPr>
              <w:pStyle w:val="Sinespaciado"/>
              <w:spacing w:line="276" w:lineRule="auto"/>
              <w:jc w:val="center"/>
              <w:rPr>
                <w:rFonts w:ascii="Humanst521 BT" w:hAnsi="Humanst521 BT"/>
                <w:b/>
                <w:sz w:val="18"/>
              </w:rPr>
            </w:pPr>
            <w:r w:rsidRPr="005618DE">
              <w:rPr>
                <w:rFonts w:ascii="Humanst521 BT" w:hAnsi="Humanst521 BT"/>
                <w:b/>
                <w:sz w:val="18"/>
              </w:rPr>
              <w:t>PARTIDO POLÍTICO</w:t>
            </w:r>
          </w:p>
        </w:tc>
        <w:tc>
          <w:tcPr>
            <w:tcW w:w="2211" w:type="dxa"/>
            <w:shd w:val="clear" w:color="auto" w:fill="D9D9D9"/>
            <w:vAlign w:val="center"/>
          </w:tcPr>
          <w:p w:rsidR="000B2B4E" w:rsidRPr="005618DE" w:rsidRDefault="000B2B4E" w:rsidP="000B2B4E">
            <w:pPr>
              <w:pStyle w:val="Sinespaciado"/>
              <w:spacing w:line="276" w:lineRule="auto"/>
              <w:jc w:val="center"/>
              <w:rPr>
                <w:rFonts w:ascii="Humanst521 BT" w:hAnsi="Humanst521 BT"/>
                <w:b/>
                <w:sz w:val="18"/>
              </w:rPr>
            </w:pPr>
            <w:r w:rsidRPr="005618DE">
              <w:rPr>
                <w:rFonts w:ascii="Humanst521 BT" w:hAnsi="Humanst521 BT"/>
                <w:b/>
                <w:sz w:val="18"/>
              </w:rPr>
              <w:t xml:space="preserve">MINISTRACIÓN </w:t>
            </w:r>
          </w:p>
          <w:p w:rsidR="000B2B4E" w:rsidRPr="005618DE" w:rsidRDefault="000B2B4E" w:rsidP="000B2B4E">
            <w:pPr>
              <w:pStyle w:val="Sinespaciado"/>
              <w:spacing w:line="276" w:lineRule="auto"/>
              <w:jc w:val="center"/>
              <w:rPr>
                <w:rFonts w:ascii="Humanst521 BT" w:hAnsi="Humanst521 BT"/>
                <w:b/>
                <w:sz w:val="18"/>
              </w:rPr>
            </w:pPr>
            <w:r w:rsidRPr="005618DE">
              <w:rPr>
                <w:rFonts w:ascii="Humanst521 BT" w:hAnsi="Humanst521 BT"/>
                <w:b/>
                <w:sz w:val="18"/>
              </w:rPr>
              <w:t>GASTO ORDINARIO</w:t>
            </w:r>
          </w:p>
          <w:p w:rsidR="000B2B4E" w:rsidRPr="005618DE" w:rsidRDefault="000B2B4E" w:rsidP="000B2B4E">
            <w:pPr>
              <w:pStyle w:val="Sinespaciado"/>
              <w:spacing w:line="276" w:lineRule="auto"/>
              <w:jc w:val="center"/>
              <w:rPr>
                <w:rFonts w:ascii="Humanst521 BT" w:hAnsi="Humanst521 BT"/>
                <w:b/>
                <w:sz w:val="18"/>
              </w:rPr>
            </w:pPr>
          </w:p>
        </w:tc>
        <w:tc>
          <w:tcPr>
            <w:tcW w:w="2037" w:type="dxa"/>
            <w:shd w:val="clear" w:color="auto" w:fill="D9D9D9"/>
            <w:vAlign w:val="center"/>
          </w:tcPr>
          <w:p w:rsidR="000B2B4E" w:rsidRPr="005618DE" w:rsidRDefault="000B2B4E" w:rsidP="000B2B4E">
            <w:pPr>
              <w:pStyle w:val="Sinespaciado"/>
              <w:spacing w:line="276" w:lineRule="auto"/>
              <w:jc w:val="center"/>
              <w:rPr>
                <w:rFonts w:ascii="Humanst521 BT" w:hAnsi="Humanst521 BT"/>
                <w:b/>
                <w:sz w:val="18"/>
              </w:rPr>
            </w:pPr>
            <w:r w:rsidRPr="005618DE">
              <w:rPr>
                <w:rFonts w:ascii="Humanst521 BT" w:hAnsi="Humanst521 BT"/>
                <w:b/>
                <w:sz w:val="18"/>
              </w:rPr>
              <w:t>MINISTRACIÓN</w:t>
            </w:r>
          </w:p>
          <w:p w:rsidR="000B2B4E" w:rsidRPr="005618DE" w:rsidRDefault="000B2B4E" w:rsidP="000B2B4E">
            <w:pPr>
              <w:pStyle w:val="Sinespaciado"/>
              <w:spacing w:line="276" w:lineRule="auto"/>
              <w:jc w:val="center"/>
              <w:rPr>
                <w:rFonts w:ascii="Humanst521 BT" w:hAnsi="Humanst521 BT"/>
                <w:b/>
                <w:sz w:val="18"/>
              </w:rPr>
            </w:pPr>
            <w:r w:rsidRPr="005618DE">
              <w:rPr>
                <w:rFonts w:ascii="Humanst521 BT" w:hAnsi="Humanst521 BT"/>
                <w:b/>
                <w:sz w:val="18"/>
              </w:rPr>
              <w:t>ACTIVIDADES ESPECÍFICAS</w:t>
            </w:r>
          </w:p>
        </w:tc>
      </w:tr>
      <w:tr w:rsidR="000B2B4E" w:rsidRPr="005618DE" w:rsidTr="000B2B4E">
        <w:trPr>
          <w:jc w:val="center"/>
        </w:trPr>
        <w:tc>
          <w:tcPr>
            <w:tcW w:w="4394" w:type="dxa"/>
            <w:shd w:val="clear" w:color="auto" w:fill="auto"/>
            <w:vAlign w:val="center"/>
          </w:tcPr>
          <w:p w:rsidR="000B2B4E" w:rsidRPr="005618DE" w:rsidRDefault="000B2B4E" w:rsidP="000B2B4E">
            <w:pPr>
              <w:pStyle w:val="Sinespaciado"/>
              <w:spacing w:line="276" w:lineRule="auto"/>
              <w:rPr>
                <w:rFonts w:ascii="Humanst521 BT" w:hAnsi="Humanst521 BT"/>
                <w:sz w:val="18"/>
              </w:rPr>
            </w:pPr>
            <w:r w:rsidRPr="005618DE">
              <w:rPr>
                <w:rFonts w:ascii="Humanst521 BT" w:hAnsi="Humanst521 BT"/>
                <w:sz w:val="18"/>
              </w:rPr>
              <w:t>PARTIDO ACCIÓN NACIONAL</w:t>
            </w:r>
          </w:p>
        </w:tc>
        <w:tc>
          <w:tcPr>
            <w:tcW w:w="2211" w:type="dxa"/>
            <w:shd w:val="clear" w:color="auto" w:fill="auto"/>
          </w:tcPr>
          <w:p w:rsidR="000B2B4E" w:rsidRPr="00DF01B8" w:rsidRDefault="000B2B4E" w:rsidP="000B2B4E">
            <w:pPr>
              <w:pStyle w:val="Sinespaciado"/>
              <w:spacing w:line="276" w:lineRule="auto"/>
              <w:jc w:val="right"/>
              <w:rPr>
                <w:rFonts w:ascii="Humanst521 BT" w:hAnsi="Humanst521 BT"/>
                <w:sz w:val="18"/>
              </w:rPr>
            </w:pPr>
            <w:r>
              <w:rPr>
                <w:rFonts w:ascii="Humanst521 BT" w:hAnsi="Humanst521 BT"/>
                <w:sz w:val="18"/>
              </w:rPr>
              <w:t>$2'896,586.83</w:t>
            </w:r>
            <w:r w:rsidRPr="00DF01B8">
              <w:rPr>
                <w:rFonts w:ascii="Humanst521 BT" w:hAnsi="Humanst521 BT"/>
                <w:sz w:val="18"/>
              </w:rPr>
              <w:t xml:space="preserve"> M.N.</w:t>
            </w:r>
          </w:p>
        </w:tc>
        <w:tc>
          <w:tcPr>
            <w:tcW w:w="2037" w:type="dxa"/>
            <w:shd w:val="clear" w:color="auto" w:fill="auto"/>
          </w:tcPr>
          <w:p w:rsidR="000B2B4E" w:rsidRPr="005618DE" w:rsidRDefault="000B2B4E" w:rsidP="000B2B4E">
            <w:pPr>
              <w:pStyle w:val="Sinespaciado"/>
              <w:spacing w:line="276" w:lineRule="auto"/>
              <w:jc w:val="right"/>
              <w:rPr>
                <w:rFonts w:ascii="Humanst521 BT" w:hAnsi="Humanst521 BT"/>
                <w:sz w:val="18"/>
              </w:rPr>
            </w:pPr>
            <w:r w:rsidRPr="005618DE">
              <w:rPr>
                <w:rFonts w:ascii="Humanst521 BT" w:hAnsi="Humanst521 BT"/>
                <w:sz w:val="18"/>
              </w:rPr>
              <w:t>$86,897.61 M.N.</w:t>
            </w:r>
          </w:p>
        </w:tc>
      </w:tr>
      <w:tr w:rsidR="000B2B4E" w:rsidRPr="005618DE" w:rsidTr="000B2B4E">
        <w:trPr>
          <w:jc w:val="center"/>
        </w:trPr>
        <w:tc>
          <w:tcPr>
            <w:tcW w:w="4394" w:type="dxa"/>
            <w:shd w:val="clear" w:color="auto" w:fill="auto"/>
            <w:vAlign w:val="center"/>
          </w:tcPr>
          <w:p w:rsidR="000B2B4E" w:rsidRPr="005618DE" w:rsidRDefault="000B2B4E" w:rsidP="000B2B4E">
            <w:pPr>
              <w:pStyle w:val="Sinespaciado"/>
              <w:spacing w:line="276" w:lineRule="auto"/>
              <w:rPr>
                <w:rFonts w:ascii="Humanst521 BT" w:hAnsi="Humanst521 BT"/>
                <w:sz w:val="18"/>
              </w:rPr>
            </w:pPr>
            <w:r w:rsidRPr="005618DE">
              <w:rPr>
                <w:rFonts w:ascii="Humanst521 BT" w:hAnsi="Humanst521 BT"/>
                <w:sz w:val="18"/>
              </w:rPr>
              <w:t>PARTIDO REVOLUCIONARIO INSTITUCIONAL</w:t>
            </w:r>
          </w:p>
        </w:tc>
        <w:tc>
          <w:tcPr>
            <w:tcW w:w="2211" w:type="dxa"/>
            <w:shd w:val="clear" w:color="auto" w:fill="auto"/>
          </w:tcPr>
          <w:p w:rsidR="000B2B4E" w:rsidRPr="00DF01B8" w:rsidRDefault="000B2B4E" w:rsidP="000B2B4E">
            <w:pPr>
              <w:pStyle w:val="Sinespaciado"/>
              <w:spacing w:line="276" w:lineRule="auto"/>
              <w:jc w:val="right"/>
              <w:rPr>
                <w:rFonts w:ascii="Humanst521 BT" w:hAnsi="Humanst521 BT"/>
                <w:sz w:val="18"/>
              </w:rPr>
            </w:pPr>
            <w:r w:rsidRPr="00DF01B8">
              <w:rPr>
                <w:rFonts w:ascii="Humanst521 BT" w:hAnsi="Humanst521 BT"/>
                <w:sz w:val="18"/>
              </w:rPr>
              <w:t>$</w:t>
            </w:r>
            <w:r>
              <w:rPr>
                <w:rFonts w:ascii="Humanst521 BT" w:hAnsi="Humanst521 BT"/>
                <w:sz w:val="18"/>
              </w:rPr>
              <w:t>1'906,686.90</w:t>
            </w:r>
            <w:r w:rsidRPr="00DF01B8">
              <w:rPr>
                <w:rFonts w:ascii="Humanst521 BT" w:hAnsi="Humanst521 BT"/>
                <w:sz w:val="18"/>
              </w:rPr>
              <w:t xml:space="preserve"> M.N.</w:t>
            </w:r>
          </w:p>
        </w:tc>
        <w:tc>
          <w:tcPr>
            <w:tcW w:w="2037" w:type="dxa"/>
            <w:shd w:val="clear" w:color="auto" w:fill="auto"/>
          </w:tcPr>
          <w:p w:rsidR="000B2B4E" w:rsidRPr="005618DE" w:rsidRDefault="000B2B4E" w:rsidP="000B2B4E">
            <w:pPr>
              <w:pStyle w:val="Sinespaciado"/>
              <w:spacing w:line="276" w:lineRule="auto"/>
              <w:jc w:val="right"/>
              <w:rPr>
                <w:rFonts w:ascii="Humanst521 BT" w:hAnsi="Humanst521 BT"/>
                <w:sz w:val="18"/>
              </w:rPr>
            </w:pPr>
            <w:r w:rsidRPr="005618DE">
              <w:rPr>
                <w:rFonts w:ascii="Humanst521 BT" w:hAnsi="Humanst521 BT"/>
                <w:sz w:val="18"/>
              </w:rPr>
              <w:t>$57,200.61 M.N.</w:t>
            </w:r>
          </w:p>
        </w:tc>
      </w:tr>
      <w:tr w:rsidR="000B2B4E" w:rsidRPr="005618DE" w:rsidTr="000B2B4E">
        <w:trPr>
          <w:jc w:val="center"/>
        </w:trPr>
        <w:tc>
          <w:tcPr>
            <w:tcW w:w="4394" w:type="dxa"/>
            <w:shd w:val="clear" w:color="auto" w:fill="auto"/>
            <w:vAlign w:val="center"/>
          </w:tcPr>
          <w:p w:rsidR="000B2B4E" w:rsidRPr="00620E24" w:rsidRDefault="000B2B4E" w:rsidP="000B2B4E">
            <w:pPr>
              <w:pStyle w:val="Sinespaciado"/>
              <w:spacing w:line="276" w:lineRule="auto"/>
              <w:rPr>
                <w:rFonts w:ascii="Humanst521 BT" w:hAnsi="Humanst521 BT"/>
                <w:sz w:val="18"/>
              </w:rPr>
            </w:pPr>
            <w:r w:rsidRPr="00620E24">
              <w:rPr>
                <w:rFonts w:ascii="Humanst521 BT" w:hAnsi="Humanst521 BT"/>
                <w:sz w:val="18"/>
              </w:rPr>
              <w:t>PARTIDO DE LA REVOLUCIÓN DEMOCRATICA</w:t>
            </w:r>
          </w:p>
        </w:tc>
        <w:tc>
          <w:tcPr>
            <w:tcW w:w="2211" w:type="dxa"/>
            <w:shd w:val="clear" w:color="auto" w:fill="auto"/>
          </w:tcPr>
          <w:p w:rsidR="000B2B4E" w:rsidRPr="00620E24" w:rsidRDefault="000B2B4E" w:rsidP="000B2B4E">
            <w:pPr>
              <w:pStyle w:val="Sinespaciado"/>
              <w:spacing w:line="276" w:lineRule="auto"/>
              <w:jc w:val="right"/>
              <w:rPr>
                <w:rFonts w:ascii="Humanst521 BT" w:hAnsi="Humanst521 BT"/>
                <w:sz w:val="18"/>
              </w:rPr>
            </w:pPr>
            <w:r w:rsidRPr="00620E24">
              <w:rPr>
                <w:rFonts w:ascii="Humanst521 BT" w:hAnsi="Humanst521 BT"/>
                <w:sz w:val="18"/>
              </w:rPr>
              <w:t>$336,544.54 M.N.</w:t>
            </w:r>
          </w:p>
        </w:tc>
        <w:tc>
          <w:tcPr>
            <w:tcW w:w="2037" w:type="dxa"/>
            <w:shd w:val="clear" w:color="auto" w:fill="auto"/>
          </w:tcPr>
          <w:p w:rsidR="000B2B4E" w:rsidRPr="00620E24" w:rsidRDefault="000B2B4E" w:rsidP="000B2B4E">
            <w:pPr>
              <w:pStyle w:val="Sinespaciado"/>
              <w:spacing w:line="276" w:lineRule="auto"/>
              <w:jc w:val="right"/>
              <w:rPr>
                <w:rFonts w:ascii="Humanst521 BT" w:hAnsi="Humanst521 BT"/>
                <w:sz w:val="18"/>
              </w:rPr>
            </w:pPr>
            <w:r w:rsidRPr="00620E24">
              <w:rPr>
                <w:rFonts w:ascii="Humanst521 BT" w:hAnsi="Humanst521 BT"/>
                <w:sz w:val="18"/>
              </w:rPr>
              <w:t>$20,192.67 M.N.</w:t>
            </w:r>
          </w:p>
        </w:tc>
      </w:tr>
      <w:tr w:rsidR="000B2B4E" w:rsidRPr="005618DE" w:rsidTr="000B2B4E">
        <w:trPr>
          <w:jc w:val="center"/>
        </w:trPr>
        <w:tc>
          <w:tcPr>
            <w:tcW w:w="4394" w:type="dxa"/>
            <w:shd w:val="clear" w:color="auto" w:fill="auto"/>
          </w:tcPr>
          <w:p w:rsidR="000B2B4E" w:rsidRPr="005618DE" w:rsidRDefault="000B2B4E" w:rsidP="000B2B4E">
            <w:pPr>
              <w:pStyle w:val="Sinespaciado"/>
              <w:spacing w:line="276" w:lineRule="auto"/>
              <w:rPr>
                <w:rFonts w:ascii="Humanst521 BT" w:hAnsi="Humanst521 BT"/>
                <w:sz w:val="18"/>
              </w:rPr>
            </w:pPr>
            <w:r w:rsidRPr="005618DE">
              <w:rPr>
                <w:rFonts w:ascii="Humanst521 BT" w:hAnsi="Humanst521 BT"/>
                <w:sz w:val="18"/>
              </w:rPr>
              <w:t>PARTIDO DE BAJA CALIFORNIA</w:t>
            </w:r>
          </w:p>
        </w:tc>
        <w:tc>
          <w:tcPr>
            <w:tcW w:w="2211" w:type="dxa"/>
          </w:tcPr>
          <w:p w:rsidR="000B2B4E" w:rsidRPr="00DF01B8" w:rsidRDefault="000B2B4E" w:rsidP="000B2B4E">
            <w:pPr>
              <w:pStyle w:val="Sinespaciado"/>
              <w:spacing w:line="276" w:lineRule="auto"/>
              <w:jc w:val="right"/>
              <w:rPr>
                <w:rFonts w:ascii="Humanst521 BT" w:hAnsi="Humanst521 BT"/>
                <w:sz w:val="18"/>
              </w:rPr>
            </w:pPr>
            <w:r w:rsidRPr="00DF01B8">
              <w:rPr>
                <w:rFonts w:ascii="Humanst521 BT" w:hAnsi="Humanst521 BT"/>
                <w:sz w:val="18"/>
              </w:rPr>
              <w:t>$365,230.28 M.N.</w:t>
            </w:r>
          </w:p>
        </w:tc>
        <w:tc>
          <w:tcPr>
            <w:tcW w:w="2037" w:type="dxa"/>
          </w:tcPr>
          <w:p w:rsidR="000B2B4E" w:rsidRPr="005618DE" w:rsidRDefault="000B2B4E" w:rsidP="000B2B4E">
            <w:pPr>
              <w:pStyle w:val="Sinespaciado"/>
              <w:spacing w:line="276" w:lineRule="auto"/>
              <w:jc w:val="right"/>
              <w:rPr>
                <w:rFonts w:ascii="Humanst521 BT" w:hAnsi="Humanst521 BT"/>
                <w:sz w:val="18"/>
              </w:rPr>
            </w:pPr>
            <w:r w:rsidRPr="005618DE">
              <w:rPr>
                <w:rFonts w:ascii="Humanst521 BT" w:hAnsi="Humanst521 BT"/>
                <w:sz w:val="18"/>
              </w:rPr>
              <w:t>$21,913.82 M.N.</w:t>
            </w:r>
          </w:p>
        </w:tc>
      </w:tr>
      <w:tr w:rsidR="000B2B4E" w:rsidRPr="005618DE" w:rsidTr="000B2B4E">
        <w:trPr>
          <w:jc w:val="center"/>
        </w:trPr>
        <w:tc>
          <w:tcPr>
            <w:tcW w:w="4394" w:type="dxa"/>
            <w:shd w:val="clear" w:color="auto" w:fill="auto"/>
          </w:tcPr>
          <w:p w:rsidR="000B2B4E" w:rsidRPr="005618DE" w:rsidRDefault="000B2B4E" w:rsidP="000B2B4E">
            <w:pPr>
              <w:pStyle w:val="Sinespaciado"/>
              <w:spacing w:line="276" w:lineRule="auto"/>
              <w:rPr>
                <w:rFonts w:ascii="Humanst521 BT" w:hAnsi="Humanst521 BT"/>
                <w:sz w:val="18"/>
              </w:rPr>
            </w:pPr>
            <w:r w:rsidRPr="005618DE">
              <w:rPr>
                <w:rFonts w:ascii="Humanst521 BT" w:hAnsi="Humanst521 BT"/>
                <w:sz w:val="18"/>
              </w:rPr>
              <w:t>PARTIDO ENCUENTRO SOCIAL</w:t>
            </w:r>
          </w:p>
        </w:tc>
        <w:tc>
          <w:tcPr>
            <w:tcW w:w="2211" w:type="dxa"/>
          </w:tcPr>
          <w:p w:rsidR="000B2B4E" w:rsidRPr="00DF01B8" w:rsidRDefault="000B2B4E" w:rsidP="000B2B4E">
            <w:pPr>
              <w:pStyle w:val="Sinespaciado"/>
              <w:spacing w:line="276" w:lineRule="auto"/>
              <w:jc w:val="right"/>
              <w:rPr>
                <w:rFonts w:ascii="Humanst521 BT" w:hAnsi="Humanst521 BT"/>
                <w:sz w:val="18"/>
              </w:rPr>
            </w:pPr>
            <w:r w:rsidRPr="00DF01B8">
              <w:rPr>
                <w:rFonts w:ascii="Humanst521 BT" w:hAnsi="Humanst521 BT"/>
                <w:sz w:val="18"/>
              </w:rPr>
              <w:t>$</w:t>
            </w:r>
            <w:r>
              <w:rPr>
                <w:rFonts w:ascii="Humanst521 BT" w:hAnsi="Humanst521 BT"/>
                <w:sz w:val="18"/>
              </w:rPr>
              <w:t>1'217</w:t>
            </w:r>
            <w:r w:rsidRPr="00DF01B8">
              <w:rPr>
                <w:rFonts w:ascii="Humanst521 BT" w:hAnsi="Humanst521 BT"/>
                <w:sz w:val="18"/>
              </w:rPr>
              <w:t>,</w:t>
            </w:r>
            <w:r>
              <w:rPr>
                <w:rFonts w:ascii="Humanst521 BT" w:hAnsi="Humanst521 BT"/>
                <w:sz w:val="18"/>
              </w:rPr>
              <w:t>453</w:t>
            </w:r>
            <w:r w:rsidRPr="00DF01B8">
              <w:rPr>
                <w:rFonts w:ascii="Humanst521 BT" w:hAnsi="Humanst521 BT"/>
                <w:sz w:val="18"/>
              </w:rPr>
              <w:t>.</w:t>
            </w:r>
            <w:r>
              <w:rPr>
                <w:rFonts w:ascii="Humanst521 BT" w:hAnsi="Humanst521 BT"/>
                <w:sz w:val="18"/>
              </w:rPr>
              <w:t>46</w:t>
            </w:r>
            <w:r w:rsidRPr="00DF01B8">
              <w:rPr>
                <w:rFonts w:ascii="Humanst521 BT" w:hAnsi="Humanst521 BT"/>
                <w:sz w:val="18"/>
              </w:rPr>
              <w:t xml:space="preserve"> M.N.</w:t>
            </w:r>
          </w:p>
        </w:tc>
        <w:tc>
          <w:tcPr>
            <w:tcW w:w="2037" w:type="dxa"/>
          </w:tcPr>
          <w:p w:rsidR="000B2B4E" w:rsidRPr="005618DE" w:rsidRDefault="000B2B4E" w:rsidP="000B2B4E">
            <w:pPr>
              <w:pStyle w:val="Sinespaciado"/>
              <w:spacing w:line="276" w:lineRule="auto"/>
              <w:jc w:val="right"/>
              <w:rPr>
                <w:rFonts w:ascii="Humanst521 BT" w:hAnsi="Humanst521 BT"/>
                <w:sz w:val="18"/>
              </w:rPr>
            </w:pPr>
            <w:r w:rsidRPr="005618DE">
              <w:rPr>
                <w:rFonts w:ascii="Humanst521 BT" w:hAnsi="Humanst521 BT"/>
                <w:sz w:val="18"/>
              </w:rPr>
              <w:t>$36,523.60 M.N.</w:t>
            </w:r>
          </w:p>
        </w:tc>
      </w:tr>
      <w:tr w:rsidR="000B2B4E" w:rsidRPr="005618DE" w:rsidTr="000B2B4E">
        <w:trPr>
          <w:jc w:val="center"/>
        </w:trPr>
        <w:tc>
          <w:tcPr>
            <w:tcW w:w="4394" w:type="dxa"/>
            <w:shd w:val="clear" w:color="auto" w:fill="auto"/>
          </w:tcPr>
          <w:p w:rsidR="000B2B4E" w:rsidRPr="005618DE" w:rsidRDefault="000B2B4E" w:rsidP="000B2B4E">
            <w:pPr>
              <w:pStyle w:val="Sinespaciado"/>
              <w:spacing w:line="276" w:lineRule="auto"/>
              <w:rPr>
                <w:rFonts w:ascii="Humanst521 BT" w:hAnsi="Humanst521 BT"/>
                <w:sz w:val="18"/>
              </w:rPr>
            </w:pPr>
            <w:r w:rsidRPr="005618DE">
              <w:rPr>
                <w:rFonts w:ascii="Humanst521 BT" w:hAnsi="Humanst521 BT"/>
                <w:sz w:val="18"/>
              </w:rPr>
              <w:t>MOVIMIENTO CIUDADANO</w:t>
            </w:r>
          </w:p>
        </w:tc>
        <w:tc>
          <w:tcPr>
            <w:tcW w:w="2211" w:type="dxa"/>
            <w:shd w:val="clear" w:color="auto" w:fill="auto"/>
          </w:tcPr>
          <w:p w:rsidR="000B2B4E" w:rsidRPr="00DF01B8" w:rsidRDefault="000B2B4E" w:rsidP="000B2B4E">
            <w:pPr>
              <w:pStyle w:val="Sinespaciado"/>
              <w:spacing w:line="276" w:lineRule="auto"/>
              <w:jc w:val="right"/>
              <w:rPr>
                <w:rFonts w:ascii="Humanst521 BT" w:hAnsi="Humanst521 BT"/>
                <w:sz w:val="18"/>
              </w:rPr>
            </w:pPr>
            <w:r w:rsidRPr="00DF01B8">
              <w:rPr>
                <w:rFonts w:ascii="Humanst521 BT" w:hAnsi="Humanst521 BT"/>
                <w:sz w:val="18"/>
              </w:rPr>
              <w:t>$876,628.94 M.N.</w:t>
            </w:r>
          </w:p>
        </w:tc>
        <w:tc>
          <w:tcPr>
            <w:tcW w:w="2037" w:type="dxa"/>
            <w:shd w:val="clear" w:color="auto" w:fill="auto"/>
          </w:tcPr>
          <w:p w:rsidR="000B2B4E" w:rsidRPr="005618DE" w:rsidRDefault="000B2B4E" w:rsidP="000B2B4E">
            <w:pPr>
              <w:pStyle w:val="Sinespaciado"/>
              <w:spacing w:line="276" w:lineRule="auto"/>
              <w:jc w:val="right"/>
              <w:rPr>
                <w:rFonts w:ascii="Humanst521 BT" w:hAnsi="Humanst521 BT"/>
                <w:sz w:val="18"/>
              </w:rPr>
            </w:pPr>
            <w:r w:rsidRPr="005618DE">
              <w:rPr>
                <w:rFonts w:ascii="Humanst521 BT" w:hAnsi="Humanst521 BT"/>
                <w:sz w:val="18"/>
              </w:rPr>
              <w:t>$26,298.87</w:t>
            </w:r>
            <w:r>
              <w:rPr>
                <w:rFonts w:ascii="Humanst521 BT" w:hAnsi="Humanst521 BT"/>
                <w:sz w:val="18"/>
              </w:rPr>
              <w:t xml:space="preserve"> </w:t>
            </w:r>
            <w:r w:rsidRPr="005618DE">
              <w:rPr>
                <w:rFonts w:ascii="Humanst521 BT" w:hAnsi="Humanst521 BT"/>
                <w:sz w:val="18"/>
              </w:rPr>
              <w:t>M.N.</w:t>
            </w:r>
          </w:p>
        </w:tc>
      </w:tr>
      <w:tr w:rsidR="000B2B4E" w:rsidRPr="005618DE" w:rsidTr="000B2B4E">
        <w:trPr>
          <w:jc w:val="center"/>
        </w:trPr>
        <w:tc>
          <w:tcPr>
            <w:tcW w:w="4394" w:type="dxa"/>
            <w:shd w:val="clear" w:color="auto" w:fill="auto"/>
          </w:tcPr>
          <w:p w:rsidR="000B2B4E" w:rsidRPr="00453335" w:rsidRDefault="000B2B4E" w:rsidP="000B2B4E">
            <w:pPr>
              <w:pStyle w:val="Sinespaciado"/>
              <w:spacing w:line="276" w:lineRule="auto"/>
              <w:rPr>
                <w:rFonts w:ascii="Humanst521 BT" w:hAnsi="Humanst521 BT"/>
                <w:sz w:val="18"/>
                <w:highlight w:val="yellow"/>
              </w:rPr>
            </w:pPr>
            <w:r w:rsidRPr="00CA2FA9">
              <w:rPr>
                <w:rFonts w:ascii="Humanst521 BT" w:hAnsi="Humanst521 BT"/>
                <w:sz w:val="18"/>
              </w:rPr>
              <w:t>MORENA</w:t>
            </w:r>
          </w:p>
        </w:tc>
        <w:tc>
          <w:tcPr>
            <w:tcW w:w="2211" w:type="dxa"/>
            <w:shd w:val="clear" w:color="auto" w:fill="auto"/>
          </w:tcPr>
          <w:p w:rsidR="000B2B4E" w:rsidRPr="00DF01B8" w:rsidRDefault="000B2B4E" w:rsidP="000B2B4E">
            <w:pPr>
              <w:pStyle w:val="Sinespaciado"/>
              <w:spacing w:line="276" w:lineRule="auto"/>
              <w:jc w:val="right"/>
              <w:rPr>
                <w:rFonts w:ascii="Humanst521 BT" w:hAnsi="Humanst521 BT"/>
                <w:sz w:val="18"/>
              </w:rPr>
            </w:pPr>
            <w:r w:rsidRPr="00DF01B8">
              <w:rPr>
                <w:rFonts w:ascii="Humanst521 BT" w:hAnsi="Humanst521 BT"/>
                <w:sz w:val="18"/>
              </w:rPr>
              <w:t>$1'473,097.03 M.N.</w:t>
            </w:r>
          </w:p>
        </w:tc>
        <w:tc>
          <w:tcPr>
            <w:tcW w:w="2037" w:type="dxa"/>
            <w:shd w:val="clear" w:color="auto" w:fill="auto"/>
          </w:tcPr>
          <w:p w:rsidR="000B2B4E" w:rsidRPr="00DF01B8" w:rsidRDefault="000B2B4E" w:rsidP="000B2B4E">
            <w:pPr>
              <w:pStyle w:val="Sinespaciado"/>
              <w:spacing w:line="276" w:lineRule="auto"/>
              <w:jc w:val="right"/>
              <w:rPr>
                <w:rFonts w:ascii="Humanst521 BT" w:hAnsi="Humanst521 BT"/>
                <w:sz w:val="18"/>
              </w:rPr>
            </w:pPr>
            <w:r w:rsidRPr="00DF01B8">
              <w:rPr>
                <w:rFonts w:ascii="Humanst521 BT" w:hAnsi="Humanst521 BT"/>
                <w:sz w:val="18"/>
              </w:rPr>
              <w:t>$44,192.91 M.N.</w:t>
            </w:r>
          </w:p>
        </w:tc>
      </w:tr>
      <w:tr w:rsidR="000B2B4E" w:rsidRPr="005618DE" w:rsidTr="000B2B4E">
        <w:trPr>
          <w:jc w:val="center"/>
        </w:trPr>
        <w:tc>
          <w:tcPr>
            <w:tcW w:w="4394" w:type="dxa"/>
            <w:shd w:val="clear" w:color="auto" w:fill="BFBFBF" w:themeFill="background1" w:themeFillShade="BF"/>
          </w:tcPr>
          <w:p w:rsidR="000B2B4E" w:rsidRPr="00A50226" w:rsidRDefault="000B2B4E" w:rsidP="000B2B4E">
            <w:pPr>
              <w:pStyle w:val="Sinespaciado"/>
              <w:spacing w:line="276" w:lineRule="auto"/>
              <w:jc w:val="right"/>
              <w:rPr>
                <w:rFonts w:ascii="Humanst521 BT" w:hAnsi="Humanst521 BT"/>
                <w:b/>
                <w:sz w:val="18"/>
                <w:highlight w:val="yellow"/>
              </w:rPr>
            </w:pPr>
            <w:r w:rsidRPr="00A50226">
              <w:rPr>
                <w:rFonts w:ascii="Humanst521 BT" w:hAnsi="Humanst521 BT"/>
                <w:b/>
                <w:sz w:val="18"/>
              </w:rPr>
              <w:t>TOTAL</w:t>
            </w:r>
          </w:p>
        </w:tc>
        <w:tc>
          <w:tcPr>
            <w:tcW w:w="2211" w:type="dxa"/>
            <w:shd w:val="clear" w:color="auto" w:fill="BFBFBF" w:themeFill="background1" w:themeFillShade="BF"/>
          </w:tcPr>
          <w:p w:rsidR="000B2B4E" w:rsidRPr="00CA5B23" w:rsidRDefault="000B2B4E" w:rsidP="000B2B4E">
            <w:pPr>
              <w:pStyle w:val="Sinespaciado"/>
              <w:spacing w:line="276" w:lineRule="auto"/>
              <w:jc w:val="right"/>
              <w:rPr>
                <w:rFonts w:ascii="Humanst521 BT" w:hAnsi="Humanst521 BT"/>
                <w:b/>
                <w:sz w:val="18"/>
                <w:highlight w:val="yellow"/>
              </w:rPr>
            </w:pPr>
            <w:r w:rsidRPr="00A50226">
              <w:rPr>
                <w:rFonts w:ascii="Humanst521 BT" w:hAnsi="Humanst521 BT"/>
                <w:b/>
                <w:sz w:val="18"/>
              </w:rPr>
              <w:t>$</w:t>
            </w:r>
            <w:r>
              <w:rPr>
                <w:rFonts w:ascii="Humanst521 BT" w:hAnsi="Humanst521 BT"/>
                <w:b/>
                <w:sz w:val="18"/>
              </w:rPr>
              <w:t>9'072,227.98</w:t>
            </w:r>
            <w:r w:rsidRPr="00A50226">
              <w:rPr>
                <w:rFonts w:ascii="Humanst521 BT" w:hAnsi="Humanst521 BT"/>
                <w:b/>
                <w:sz w:val="18"/>
              </w:rPr>
              <w:t xml:space="preserve"> M.N.</w:t>
            </w:r>
          </w:p>
        </w:tc>
        <w:tc>
          <w:tcPr>
            <w:tcW w:w="2037" w:type="dxa"/>
            <w:shd w:val="clear" w:color="auto" w:fill="BFBFBF" w:themeFill="background1" w:themeFillShade="BF"/>
          </w:tcPr>
          <w:p w:rsidR="000B2B4E" w:rsidRPr="00CA5B23" w:rsidRDefault="000B2B4E" w:rsidP="000B2B4E">
            <w:pPr>
              <w:pStyle w:val="Sinespaciado"/>
              <w:spacing w:line="276" w:lineRule="auto"/>
              <w:jc w:val="right"/>
              <w:rPr>
                <w:rFonts w:ascii="Humanst521 BT" w:hAnsi="Humanst521 BT"/>
                <w:b/>
                <w:sz w:val="18"/>
                <w:highlight w:val="yellow"/>
              </w:rPr>
            </w:pPr>
            <w:r w:rsidRPr="00A50226">
              <w:rPr>
                <w:rFonts w:ascii="Humanst521 BT" w:hAnsi="Humanst521 BT"/>
                <w:b/>
                <w:sz w:val="18"/>
              </w:rPr>
              <w:t>$293,220.09 M.N.</w:t>
            </w:r>
          </w:p>
        </w:tc>
      </w:tr>
    </w:tbl>
    <w:p w:rsidR="00C04DEB" w:rsidRPr="00C04DEB" w:rsidRDefault="00C04DEB" w:rsidP="00C04DEB">
      <w:pPr>
        <w:tabs>
          <w:tab w:val="left" w:pos="9072"/>
          <w:tab w:val="left" w:pos="9923"/>
        </w:tabs>
        <w:ind w:left="-284" w:right="-234"/>
        <w:jc w:val="both"/>
        <w:rPr>
          <w:rFonts w:ascii="Humanst521 BT" w:eastAsia="Arial Unicode MS" w:hAnsi="Humanst521 BT" w:cs="Tahoma"/>
          <w:sz w:val="2"/>
        </w:rPr>
      </w:pPr>
    </w:p>
    <w:p w:rsidR="00C04DEB" w:rsidRDefault="00C04DEB" w:rsidP="00C04DEB">
      <w:pPr>
        <w:ind w:left="-284" w:right="-518"/>
        <w:jc w:val="both"/>
        <w:rPr>
          <w:rFonts w:ascii="Humanst521 BT" w:eastAsia="Arial Unicode MS" w:hAnsi="Humanst521 BT" w:cs="Tahoma"/>
          <w:sz w:val="8"/>
        </w:rPr>
      </w:pPr>
    </w:p>
    <w:p w:rsidR="000B2B4E" w:rsidRPr="000B2B4E" w:rsidRDefault="000B2B4E" w:rsidP="000B2B4E">
      <w:pPr>
        <w:pStyle w:val="Prrafodelista"/>
        <w:spacing w:after="0"/>
        <w:ind w:left="-207" w:right="-141"/>
        <w:jc w:val="both"/>
        <w:rPr>
          <w:rFonts w:ascii="Humanst521 BT" w:eastAsia="Arial Unicode MS" w:hAnsi="Humanst521 BT" w:cs="Tahoma"/>
          <w:sz w:val="24"/>
          <w:szCs w:val="24"/>
        </w:rPr>
      </w:pPr>
      <w:r w:rsidRPr="000B2B4E">
        <w:rPr>
          <w:rFonts w:ascii="Humanst521 BT" w:eastAsia="Arial Unicode MS" w:hAnsi="Humanst521 BT" w:cs="Tahoma"/>
          <w:sz w:val="24"/>
          <w:szCs w:val="24"/>
        </w:rPr>
        <w:lastRenderedPageBreak/>
        <w:t xml:space="preserve">Cabe señalar que las cantidades detalladas en el recuadro anterior, incluyen las retenciones al financiamiento público ordinario de los partidos políticos, en ejecución de las sanciones económicas impuestas por el Instituto Nacional Electoral, en la Resolución </w:t>
      </w:r>
      <w:r w:rsidRPr="000B2B4E">
        <w:rPr>
          <w:rFonts w:ascii="Humanst521 BT" w:eastAsia="Arial Unicode MS" w:hAnsi="Humanst521 BT" w:cs="Tahoma"/>
          <w:b/>
          <w:sz w:val="24"/>
          <w:szCs w:val="24"/>
        </w:rPr>
        <w:t>INE/CG574/2016</w:t>
      </w:r>
      <w:r w:rsidRPr="000B2B4E">
        <w:rPr>
          <w:rFonts w:ascii="Humanst521 BT" w:eastAsia="Arial Unicode MS" w:hAnsi="Humanst521 BT" w:cs="Tahoma"/>
          <w:sz w:val="24"/>
          <w:szCs w:val="24"/>
        </w:rPr>
        <w:t xml:space="preserve">, relativa a la </w:t>
      </w:r>
      <w:r w:rsidRPr="000B2B4E">
        <w:rPr>
          <w:rFonts w:ascii="Humanst521 BT" w:eastAsia="Arial Unicode MS" w:hAnsi="Humanst521 BT" w:cs="Tahoma"/>
          <w:i/>
          <w:sz w:val="24"/>
          <w:szCs w:val="24"/>
        </w:rPr>
        <w:t>“Resolución del Consejo General del Instituto Nacional Electoral respecto de las irregularidades encontradas en el Dictamen Consolidado de la revisión de los Informes de Campaña de los ingresos y gastos de los Candidatos a los cargos de Diputados Locales y Ayuntamientos, correspondiente al Proceso Electoral Local Ordinario 2015-2016, en el Estado Baja California”</w:t>
      </w:r>
      <w:r w:rsidRPr="000B2B4E">
        <w:rPr>
          <w:rFonts w:ascii="Humanst521 BT" w:eastAsia="Arial Unicode MS" w:hAnsi="Humanst521 BT" w:cs="Tahoma"/>
          <w:sz w:val="24"/>
          <w:szCs w:val="24"/>
        </w:rPr>
        <w:t>, en las siguientes cantidades:</w:t>
      </w:r>
    </w:p>
    <w:p w:rsidR="00C04DEB" w:rsidRPr="00C04DEB" w:rsidRDefault="00C04DEB" w:rsidP="00C04DEB">
      <w:pPr>
        <w:pStyle w:val="Sinespaciado"/>
        <w:ind w:right="-518"/>
        <w:jc w:val="both"/>
        <w:rPr>
          <w:rFonts w:ascii="Humanst521 BT" w:eastAsia="Arial Unicode MS" w:hAnsi="Humanst521 BT" w:cs="Tahoma"/>
          <w:sz w:val="16"/>
        </w:rPr>
      </w:pPr>
    </w:p>
    <w:p w:rsidR="00637FF3" w:rsidRDefault="00637FF3" w:rsidP="00C04DEB">
      <w:pPr>
        <w:ind w:left="-284"/>
        <w:jc w:val="right"/>
        <w:rPr>
          <w:rFonts w:ascii="Humanst521 BT" w:hAnsi="Humanst521 BT"/>
          <w:b/>
          <w:sz w:val="4"/>
        </w:rPr>
      </w:pPr>
    </w:p>
    <w:tbl>
      <w:tblPr>
        <w:tblW w:w="7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3"/>
        <w:gridCol w:w="2135"/>
      </w:tblGrid>
      <w:tr w:rsidR="00637FF3" w:rsidRPr="00B17AD4" w:rsidTr="000A44C8">
        <w:trPr>
          <w:jc w:val="center"/>
        </w:trPr>
        <w:tc>
          <w:tcPr>
            <w:tcW w:w="5603" w:type="dxa"/>
            <w:shd w:val="clear" w:color="auto" w:fill="D9D9D9"/>
            <w:vAlign w:val="center"/>
          </w:tcPr>
          <w:p w:rsidR="00637FF3" w:rsidRPr="000B2B4E" w:rsidRDefault="00637FF3" w:rsidP="000A44C8">
            <w:pPr>
              <w:pStyle w:val="Sinespaciado"/>
              <w:jc w:val="center"/>
              <w:rPr>
                <w:rFonts w:ascii="Humanst521 BT" w:hAnsi="Humanst521 BT"/>
                <w:b/>
                <w:sz w:val="18"/>
              </w:rPr>
            </w:pPr>
            <w:r w:rsidRPr="000B2B4E">
              <w:rPr>
                <w:rFonts w:ascii="Humanst521 BT" w:hAnsi="Humanst521 BT"/>
                <w:b/>
                <w:sz w:val="18"/>
              </w:rPr>
              <w:t>PARTIDO POLÍTICO</w:t>
            </w:r>
          </w:p>
        </w:tc>
        <w:tc>
          <w:tcPr>
            <w:tcW w:w="2135" w:type="dxa"/>
            <w:shd w:val="clear" w:color="auto" w:fill="D9D9D9"/>
            <w:vAlign w:val="center"/>
          </w:tcPr>
          <w:p w:rsidR="00637FF3" w:rsidRPr="000B2B4E" w:rsidRDefault="00637FF3" w:rsidP="000A44C8">
            <w:pPr>
              <w:pStyle w:val="Sinespaciado"/>
              <w:jc w:val="center"/>
              <w:rPr>
                <w:rFonts w:ascii="Humanst521 BT" w:hAnsi="Humanst521 BT"/>
                <w:b/>
                <w:sz w:val="18"/>
              </w:rPr>
            </w:pPr>
            <w:r w:rsidRPr="000B2B4E">
              <w:rPr>
                <w:rFonts w:ascii="Humanst521 BT" w:hAnsi="Humanst521 BT"/>
                <w:b/>
                <w:sz w:val="18"/>
              </w:rPr>
              <w:t>SUB-CUENTA</w:t>
            </w:r>
          </w:p>
          <w:p w:rsidR="00637FF3" w:rsidRPr="000B2B4E" w:rsidRDefault="00637FF3" w:rsidP="000A44C8">
            <w:pPr>
              <w:pStyle w:val="Sinespaciado"/>
              <w:jc w:val="center"/>
              <w:rPr>
                <w:rFonts w:ascii="Humanst521 BT" w:hAnsi="Humanst521 BT"/>
                <w:b/>
                <w:sz w:val="18"/>
              </w:rPr>
            </w:pPr>
            <w:r w:rsidRPr="000B2B4E">
              <w:rPr>
                <w:rFonts w:ascii="Humanst521 BT" w:hAnsi="Humanst521 BT"/>
                <w:b/>
                <w:sz w:val="18"/>
              </w:rPr>
              <w:t>CAMPAÑA</w:t>
            </w:r>
          </w:p>
        </w:tc>
      </w:tr>
      <w:tr w:rsidR="00637FF3" w:rsidRPr="00B17AD4" w:rsidTr="000A44C8">
        <w:trPr>
          <w:jc w:val="center"/>
        </w:trPr>
        <w:tc>
          <w:tcPr>
            <w:tcW w:w="5603" w:type="dxa"/>
            <w:shd w:val="clear" w:color="auto" w:fill="auto"/>
          </w:tcPr>
          <w:p w:rsidR="00637FF3" w:rsidRPr="000B2B4E" w:rsidRDefault="00637FF3" w:rsidP="000A44C8">
            <w:pPr>
              <w:pStyle w:val="Sinespaciado"/>
              <w:spacing w:line="360" w:lineRule="auto"/>
              <w:rPr>
                <w:rFonts w:ascii="Humanst521 BT" w:hAnsi="Humanst521 BT"/>
                <w:sz w:val="18"/>
              </w:rPr>
            </w:pPr>
            <w:r w:rsidRPr="000B2B4E">
              <w:rPr>
                <w:rFonts w:ascii="Humanst521 BT" w:hAnsi="Humanst521 BT"/>
                <w:sz w:val="18"/>
              </w:rPr>
              <w:t>PARTIDO DE LA REVOLUCIÓN DEMOCRÁTICA</w:t>
            </w:r>
          </w:p>
        </w:tc>
        <w:tc>
          <w:tcPr>
            <w:tcW w:w="2135" w:type="dxa"/>
            <w:shd w:val="clear" w:color="auto" w:fill="auto"/>
            <w:vAlign w:val="center"/>
          </w:tcPr>
          <w:p w:rsidR="00637FF3" w:rsidRPr="000B2B4E" w:rsidRDefault="00637FF3" w:rsidP="000A44C8">
            <w:pPr>
              <w:pStyle w:val="Sinespaciado"/>
              <w:spacing w:line="360" w:lineRule="auto"/>
              <w:jc w:val="right"/>
              <w:rPr>
                <w:rFonts w:ascii="Humanst521 BT" w:hAnsi="Humanst521 BT"/>
                <w:sz w:val="18"/>
              </w:rPr>
            </w:pPr>
            <w:r w:rsidRPr="000B2B4E">
              <w:rPr>
                <w:rFonts w:ascii="Humanst521 BT" w:hAnsi="Humanst521 BT"/>
                <w:sz w:val="18"/>
              </w:rPr>
              <w:t>$336,544.54 M.N.</w:t>
            </w:r>
          </w:p>
        </w:tc>
      </w:tr>
      <w:tr w:rsidR="00637FF3" w:rsidRPr="00B17AD4" w:rsidTr="000A44C8">
        <w:trPr>
          <w:jc w:val="center"/>
        </w:trPr>
        <w:tc>
          <w:tcPr>
            <w:tcW w:w="5603" w:type="dxa"/>
            <w:shd w:val="clear" w:color="auto" w:fill="auto"/>
          </w:tcPr>
          <w:p w:rsidR="00637FF3" w:rsidRPr="000B2B4E" w:rsidRDefault="00637FF3" w:rsidP="000A44C8">
            <w:pPr>
              <w:pStyle w:val="Sinespaciado"/>
              <w:spacing w:line="360" w:lineRule="auto"/>
              <w:rPr>
                <w:rFonts w:ascii="Humanst521 BT" w:hAnsi="Humanst521 BT"/>
                <w:sz w:val="18"/>
              </w:rPr>
            </w:pPr>
            <w:r w:rsidRPr="000B2B4E">
              <w:rPr>
                <w:rFonts w:ascii="Humanst521 BT" w:hAnsi="Humanst521 BT"/>
                <w:sz w:val="18"/>
              </w:rPr>
              <w:t>PARTIDO DE BAJA CALIFORNIA</w:t>
            </w:r>
          </w:p>
        </w:tc>
        <w:tc>
          <w:tcPr>
            <w:tcW w:w="2135" w:type="dxa"/>
            <w:shd w:val="clear" w:color="auto" w:fill="auto"/>
            <w:vAlign w:val="center"/>
          </w:tcPr>
          <w:p w:rsidR="00637FF3" w:rsidRPr="000B2B4E" w:rsidRDefault="00637FF3" w:rsidP="000A44C8">
            <w:pPr>
              <w:pStyle w:val="Sinespaciado"/>
              <w:spacing w:line="360" w:lineRule="auto"/>
              <w:jc w:val="right"/>
              <w:rPr>
                <w:rFonts w:ascii="Humanst521 BT" w:hAnsi="Humanst521 BT"/>
                <w:sz w:val="18"/>
              </w:rPr>
            </w:pPr>
            <w:r w:rsidRPr="000B2B4E">
              <w:rPr>
                <w:rFonts w:ascii="Humanst521 BT" w:hAnsi="Humanst521 BT"/>
                <w:sz w:val="18"/>
              </w:rPr>
              <w:t>$365,230.28 M.N.</w:t>
            </w:r>
          </w:p>
        </w:tc>
      </w:tr>
      <w:tr w:rsidR="00637FF3" w:rsidRPr="00B17AD4" w:rsidTr="000A44C8">
        <w:trPr>
          <w:jc w:val="center"/>
        </w:trPr>
        <w:tc>
          <w:tcPr>
            <w:tcW w:w="5603" w:type="dxa"/>
            <w:shd w:val="clear" w:color="auto" w:fill="auto"/>
          </w:tcPr>
          <w:p w:rsidR="00637FF3" w:rsidRPr="00637FF3" w:rsidRDefault="00637FF3" w:rsidP="000A44C8">
            <w:pPr>
              <w:pStyle w:val="Sinespaciado"/>
              <w:spacing w:line="360" w:lineRule="auto"/>
              <w:rPr>
                <w:rFonts w:ascii="Humanst521 BT" w:hAnsi="Humanst521 BT"/>
                <w:b/>
                <w:sz w:val="18"/>
              </w:rPr>
            </w:pPr>
            <w:r w:rsidRPr="00637FF3">
              <w:rPr>
                <w:rFonts w:ascii="Humanst521 BT" w:hAnsi="Humanst521 BT"/>
                <w:b/>
                <w:sz w:val="18"/>
              </w:rPr>
              <w:t>TOTAL</w:t>
            </w:r>
          </w:p>
        </w:tc>
        <w:tc>
          <w:tcPr>
            <w:tcW w:w="2135" w:type="dxa"/>
            <w:shd w:val="clear" w:color="auto" w:fill="auto"/>
            <w:vAlign w:val="center"/>
          </w:tcPr>
          <w:p w:rsidR="00637FF3" w:rsidRPr="00637FF3" w:rsidRDefault="00637FF3" w:rsidP="000A44C8">
            <w:pPr>
              <w:pStyle w:val="Sinespaciado"/>
              <w:spacing w:line="360" w:lineRule="auto"/>
              <w:jc w:val="right"/>
              <w:rPr>
                <w:rFonts w:ascii="Humanst521 BT" w:hAnsi="Humanst521 BT"/>
                <w:b/>
                <w:sz w:val="18"/>
              </w:rPr>
            </w:pPr>
            <w:r w:rsidRPr="00637FF3">
              <w:rPr>
                <w:rFonts w:ascii="Humanst521 BT" w:hAnsi="Humanst521 BT"/>
                <w:b/>
                <w:sz w:val="18"/>
              </w:rPr>
              <w:t>$701,774.82 M.N.</w:t>
            </w:r>
          </w:p>
        </w:tc>
      </w:tr>
    </w:tbl>
    <w:p w:rsidR="00637FF3" w:rsidRDefault="00637FF3" w:rsidP="00C04DEB">
      <w:pPr>
        <w:ind w:left="-284"/>
        <w:jc w:val="right"/>
        <w:rPr>
          <w:rFonts w:ascii="Humanst521 BT" w:hAnsi="Humanst521 BT"/>
          <w:b/>
          <w:sz w:val="4"/>
        </w:rPr>
      </w:pPr>
    </w:p>
    <w:p w:rsidR="00C439D7" w:rsidRPr="00C04DEB" w:rsidRDefault="00C439D7" w:rsidP="00C04DEB">
      <w:pPr>
        <w:ind w:left="-284"/>
        <w:jc w:val="right"/>
        <w:rPr>
          <w:rFonts w:ascii="Humanst521 BT" w:hAnsi="Humanst521 BT"/>
          <w:b/>
          <w:sz w:val="4"/>
        </w:rPr>
      </w:pPr>
    </w:p>
    <w:p w:rsidR="00C04DEB" w:rsidRPr="00130E69" w:rsidRDefault="00C04DEB" w:rsidP="00C04DEB">
      <w:pPr>
        <w:pStyle w:val="Prrafodelista"/>
        <w:numPr>
          <w:ilvl w:val="0"/>
          <w:numId w:val="21"/>
        </w:numPr>
        <w:spacing w:after="0"/>
        <w:ind w:right="-234"/>
        <w:jc w:val="both"/>
        <w:rPr>
          <w:rFonts w:ascii="Humanst521 BT" w:eastAsia="Arial Unicode MS" w:hAnsi="Humanst521 BT" w:cs="Tahoma"/>
          <w:sz w:val="24"/>
          <w:szCs w:val="24"/>
        </w:rPr>
      </w:pPr>
      <w:r>
        <w:rPr>
          <w:rFonts w:ascii="Humanst521 BT" w:eastAsia="Arial Unicode MS" w:hAnsi="Humanst521 BT" w:cs="Tahoma"/>
          <w:sz w:val="24"/>
          <w:szCs w:val="24"/>
        </w:rPr>
        <w:t>F</w:t>
      </w:r>
      <w:r w:rsidRPr="00130E69">
        <w:rPr>
          <w:rFonts w:ascii="Humanst521 BT" w:eastAsia="Arial Unicode MS" w:hAnsi="Humanst521 BT" w:cs="Tahoma"/>
          <w:sz w:val="24"/>
          <w:szCs w:val="24"/>
        </w:rPr>
        <w:t>inanciamiento público para gasto ordinario y actividades específicas otorgado a los partidos políticos</w:t>
      </w:r>
      <w:r>
        <w:rPr>
          <w:rFonts w:ascii="Humanst521 BT" w:eastAsia="Arial Unicode MS" w:hAnsi="Humanst521 BT" w:cs="Tahoma"/>
          <w:sz w:val="24"/>
          <w:szCs w:val="24"/>
        </w:rPr>
        <w:t xml:space="preserve"> en el mes de </w:t>
      </w:r>
      <w:r w:rsidR="00716799" w:rsidRPr="00716799">
        <w:rPr>
          <w:rFonts w:ascii="Humanst521 BT" w:eastAsia="Arial Unicode MS" w:hAnsi="Humanst521 BT" w:cs="Tahoma"/>
          <w:b/>
          <w:sz w:val="24"/>
          <w:szCs w:val="24"/>
        </w:rPr>
        <w:t>DICIEMBRE</w:t>
      </w:r>
      <w:r w:rsidRPr="00C04DEB">
        <w:rPr>
          <w:rFonts w:ascii="Humanst521 BT" w:eastAsia="Arial Unicode MS" w:hAnsi="Humanst521 BT" w:cs="Tahoma"/>
          <w:b/>
          <w:sz w:val="24"/>
          <w:szCs w:val="24"/>
        </w:rPr>
        <w:t xml:space="preserve"> </w:t>
      </w:r>
      <w:r w:rsidRPr="00716799">
        <w:rPr>
          <w:rFonts w:ascii="Humanst521 BT" w:eastAsia="Arial Unicode MS" w:hAnsi="Humanst521 BT" w:cs="Tahoma"/>
          <w:sz w:val="24"/>
          <w:szCs w:val="24"/>
        </w:rPr>
        <w:t>de 2017</w:t>
      </w:r>
      <w:r>
        <w:rPr>
          <w:rFonts w:ascii="Humanst521 BT" w:eastAsia="Arial Unicode MS" w:hAnsi="Humanst521 BT" w:cs="Tahoma"/>
          <w:szCs w:val="24"/>
        </w:rPr>
        <w:t>:</w:t>
      </w:r>
      <w:r w:rsidRPr="00C04DEB">
        <w:rPr>
          <w:rFonts w:ascii="Humanst521 BT" w:eastAsia="Arial Unicode MS" w:hAnsi="Humanst521 BT" w:cs="Tahoma"/>
          <w:szCs w:val="24"/>
        </w:rPr>
        <w:t xml:space="preserve">  </w:t>
      </w:r>
    </w:p>
    <w:p w:rsidR="00C04DEB" w:rsidRPr="00DD3D41" w:rsidRDefault="00C04DEB" w:rsidP="00C04DEB">
      <w:pPr>
        <w:tabs>
          <w:tab w:val="left" w:pos="9072"/>
          <w:tab w:val="left" w:pos="9923"/>
        </w:tabs>
        <w:ind w:left="-284" w:right="332"/>
        <w:jc w:val="both"/>
        <w:rPr>
          <w:rFonts w:ascii="Humanst521 BT" w:eastAsia="Arial Unicode MS" w:hAnsi="Humanst521 BT" w:cs="Tahoma"/>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211"/>
        <w:gridCol w:w="2037"/>
      </w:tblGrid>
      <w:tr w:rsidR="00637FF3" w:rsidRPr="005618DE" w:rsidTr="000A44C8">
        <w:trPr>
          <w:jc w:val="center"/>
        </w:trPr>
        <w:tc>
          <w:tcPr>
            <w:tcW w:w="4394" w:type="dxa"/>
            <w:shd w:val="clear" w:color="auto" w:fill="D9D9D9"/>
            <w:vAlign w:val="center"/>
          </w:tcPr>
          <w:p w:rsidR="00637FF3" w:rsidRPr="005618DE" w:rsidRDefault="00637FF3" w:rsidP="000A44C8">
            <w:pPr>
              <w:pStyle w:val="Sinespaciado"/>
              <w:spacing w:line="276" w:lineRule="auto"/>
              <w:jc w:val="center"/>
              <w:rPr>
                <w:rFonts w:ascii="Humanst521 BT" w:hAnsi="Humanst521 BT"/>
                <w:b/>
                <w:sz w:val="18"/>
              </w:rPr>
            </w:pPr>
            <w:r w:rsidRPr="005618DE">
              <w:rPr>
                <w:rFonts w:ascii="Humanst521 BT" w:hAnsi="Humanst521 BT"/>
                <w:b/>
                <w:sz w:val="18"/>
              </w:rPr>
              <w:t>PARTIDO POLÍTICO</w:t>
            </w:r>
          </w:p>
        </w:tc>
        <w:tc>
          <w:tcPr>
            <w:tcW w:w="2211" w:type="dxa"/>
            <w:shd w:val="clear" w:color="auto" w:fill="D9D9D9"/>
            <w:vAlign w:val="center"/>
          </w:tcPr>
          <w:p w:rsidR="00637FF3" w:rsidRPr="005618DE" w:rsidRDefault="00637FF3" w:rsidP="000A44C8">
            <w:pPr>
              <w:pStyle w:val="Sinespaciado"/>
              <w:spacing w:line="276" w:lineRule="auto"/>
              <w:jc w:val="center"/>
              <w:rPr>
                <w:rFonts w:ascii="Humanst521 BT" w:hAnsi="Humanst521 BT"/>
                <w:b/>
                <w:sz w:val="18"/>
              </w:rPr>
            </w:pPr>
            <w:r w:rsidRPr="005618DE">
              <w:rPr>
                <w:rFonts w:ascii="Humanst521 BT" w:hAnsi="Humanst521 BT"/>
                <w:b/>
                <w:sz w:val="18"/>
              </w:rPr>
              <w:t xml:space="preserve">MINISTRACIÓN </w:t>
            </w:r>
          </w:p>
          <w:p w:rsidR="00637FF3" w:rsidRPr="005618DE" w:rsidRDefault="00637FF3" w:rsidP="000A44C8">
            <w:pPr>
              <w:pStyle w:val="Sinespaciado"/>
              <w:spacing w:line="276" w:lineRule="auto"/>
              <w:jc w:val="center"/>
              <w:rPr>
                <w:rFonts w:ascii="Humanst521 BT" w:hAnsi="Humanst521 BT"/>
                <w:b/>
                <w:sz w:val="18"/>
              </w:rPr>
            </w:pPr>
            <w:r w:rsidRPr="005618DE">
              <w:rPr>
                <w:rFonts w:ascii="Humanst521 BT" w:hAnsi="Humanst521 BT"/>
                <w:b/>
                <w:sz w:val="18"/>
              </w:rPr>
              <w:t>GASTO ORDINARIO</w:t>
            </w:r>
          </w:p>
          <w:p w:rsidR="00637FF3" w:rsidRPr="005618DE" w:rsidRDefault="00637FF3" w:rsidP="000A44C8">
            <w:pPr>
              <w:pStyle w:val="Sinespaciado"/>
              <w:spacing w:line="276" w:lineRule="auto"/>
              <w:jc w:val="center"/>
              <w:rPr>
                <w:rFonts w:ascii="Humanst521 BT" w:hAnsi="Humanst521 BT"/>
                <w:b/>
                <w:sz w:val="18"/>
              </w:rPr>
            </w:pPr>
          </w:p>
        </w:tc>
        <w:tc>
          <w:tcPr>
            <w:tcW w:w="2037" w:type="dxa"/>
            <w:shd w:val="clear" w:color="auto" w:fill="D9D9D9"/>
            <w:vAlign w:val="center"/>
          </w:tcPr>
          <w:p w:rsidR="00637FF3" w:rsidRPr="005618DE" w:rsidRDefault="00637FF3" w:rsidP="000A44C8">
            <w:pPr>
              <w:pStyle w:val="Sinespaciado"/>
              <w:spacing w:line="276" w:lineRule="auto"/>
              <w:jc w:val="center"/>
              <w:rPr>
                <w:rFonts w:ascii="Humanst521 BT" w:hAnsi="Humanst521 BT"/>
                <w:b/>
                <w:sz w:val="18"/>
              </w:rPr>
            </w:pPr>
            <w:r w:rsidRPr="005618DE">
              <w:rPr>
                <w:rFonts w:ascii="Humanst521 BT" w:hAnsi="Humanst521 BT"/>
                <w:b/>
                <w:sz w:val="18"/>
              </w:rPr>
              <w:t>MINISTRACIÓN</w:t>
            </w:r>
          </w:p>
          <w:p w:rsidR="00637FF3" w:rsidRPr="005618DE" w:rsidRDefault="00637FF3" w:rsidP="000A44C8">
            <w:pPr>
              <w:pStyle w:val="Sinespaciado"/>
              <w:spacing w:line="276" w:lineRule="auto"/>
              <w:jc w:val="center"/>
              <w:rPr>
                <w:rFonts w:ascii="Humanst521 BT" w:hAnsi="Humanst521 BT"/>
                <w:b/>
                <w:sz w:val="18"/>
              </w:rPr>
            </w:pPr>
            <w:r w:rsidRPr="005618DE">
              <w:rPr>
                <w:rFonts w:ascii="Humanst521 BT" w:hAnsi="Humanst521 BT"/>
                <w:b/>
                <w:sz w:val="18"/>
              </w:rPr>
              <w:t>ACTIVIDADES ESPECÍFICAS</w:t>
            </w:r>
          </w:p>
        </w:tc>
      </w:tr>
      <w:tr w:rsidR="00637FF3" w:rsidRPr="005618DE" w:rsidTr="000A44C8">
        <w:trPr>
          <w:jc w:val="center"/>
        </w:trPr>
        <w:tc>
          <w:tcPr>
            <w:tcW w:w="4394" w:type="dxa"/>
            <w:shd w:val="clear" w:color="auto" w:fill="auto"/>
            <w:vAlign w:val="center"/>
          </w:tcPr>
          <w:p w:rsidR="00637FF3" w:rsidRPr="005618DE" w:rsidRDefault="00637FF3" w:rsidP="000A44C8">
            <w:pPr>
              <w:pStyle w:val="Sinespaciado"/>
              <w:spacing w:line="276" w:lineRule="auto"/>
              <w:rPr>
                <w:rFonts w:ascii="Humanst521 BT" w:hAnsi="Humanst521 BT"/>
                <w:sz w:val="18"/>
              </w:rPr>
            </w:pPr>
            <w:r w:rsidRPr="005618DE">
              <w:rPr>
                <w:rFonts w:ascii="Humanst521 BT" w:hAnsi="Humanst521 BT"/>
                <w:sz w:val="18"/>
              </w:rPr>
              <w:t>PARTIDO ACCIÓN NACIONAL</w:t>
            </w:r>
          </w:p>
        </w:tc>
        <w:tc>
          <w:tcPr>
            <w:tcW w:w="2211" w:type="dxa"/>
            <w:shd w:val="clear" w:color="auto" w:fill="auto"/>
          </w:tcPr>
          <w:p w:rsidR="00637FF3" w:rsidRPr="00DF01B8" w:rsidRDefault="00637FF3" w:rsidP="000A44C8">
            <w:pPr>
              <w:pStyle w:val="Sinespaciado"/>
              <w:spacing w:line="276" w:lineRule="auto"/>
              <w:jc w:val="right"/>
              <w:rPr>
                <w:rFonts w:ascii="Humanst521 BT" w:hAnsi="Humanst521 BT"/>
                <w:sz w:val="18"/>
              </w:rPr>
            </w:pPr>
            <w:r>
              <w:rPr>
                <w:rFonts w:ascii="Humanst521 BT" w:hAnsi="Humanst521 BT"/>
                <w:sz w:val="18"/>
              </w:rPr>
              <w:t>$2'896,586.83</w:t>
            </w:r>
            <w:r w:rsidRPr="00DF01B8">
              <w:rPr>
                <w:rFonts w:ascii="Humanst521 BT" w:hAnsi="Humanst521 BT"/>
                <w:sz w:val="18"/>
              </w:rPr>
              <w:t xml:space="preserve"> M.N.</w:t>
            </w:r>
          </w:p>
        </w:tc>
        <w:tc>
          <w:tcPr>
            <w:tcW w:w="2037" w:type="dxa"/>
            <w:shd w:val="clear" w:color="auto" w:fill="auto"/>
          </w:tcPr>
          <w:p w:rsidR="00637FF3" w:rsidRPr="005618DE" w:rsidRDefault="00637FF3" w:rsidP="000A44C8">
            <w:pPr>
              <w:pStyle w:val="Sinespaciado"/>
              <w:spacing w:line="276" w:lineRule="auto"/>
              <w:jc w:val="right"/>
              <w:rPr>
                <w:rFonts w:ascii="Humanst521 BT" w:hAnsi="Humanst521 BT"/>
                <w:sz w:val="18"/>
              </w:rPr>
            </w:pPr>
            <w:r w:rsidRPr="005618DE">
              <w:rPr>
                <w:rFonts w:ascii="Humanst521 BT" w:hAnsi="Humanst521 BT"/>
                <w:sz w:val="18"/>
              </w:rPr>
              <w:t>$86,897.61 M.N.</w:t>
            </w:r>
          </w:p>
        </w:tc>
      </w:tr>
      <w:tr w:rsidR="00637FF3" w:rsidRPr="005618DE" w:rsidTr="000A44C8">
        <w:trPr>
          <w:jc w:val="center"/>
        </w:trPr>
        <w:tc>
          <w:tcPr>
            <w:tcW w:w="4394" w:type="dxa"/>
            <w:shd w:val="clear" w:color="auto" w:fill="auto"/>
            <w:vAlign w:val="center"/>
          </w:tcPr>
          <w:p w:rsidR="00637FF3" w:rsidRPr="005618DE" w:rsidRDefault="00637FF3" w:rsidP="000A44C8">
            <w:pPr>
              <w:pStyle w:val="Sinespaciado"/>
              <w:spacing w:line="276" w:lineRule="auto"/>
              <w:rPr>
                <w:rFonts w:ascii="Humanst521 BT" w:hAnsi="Humanst521 BT"/>
                <w:sz w:val="18"/>
              </w:rPr>
            </w:pPr>
            <w:r w:rsidRPr="005618DE">
              <w:rPr>
                <w:rFonts w:ascii="Humanst521 BT" w:hAnsi="Humanst521 BT"/>
                <w:sz w:val="18"/>
              </w:rPr>
              <w:t>PARTIDO REVOLUCIONARIO INSTITUCIONAL</w:t>
            </w:r>
          </w:p>
        </w:tc>
        <w:tc>
          <w:tcPr>
            <w:tcW w:w="2211" w:type="dxa"/>
            <w:shd w:val="clear" w:color="auto" w:fill="auto"/>
          </w:tcPr>
          <w:p w:rsidR="00637FF3" w:rsidRPr="00DF01B8" w:rsidRDefault="00637FF3" w:rsidP="000A44C8">
            <w:pPr>
              <w:pStyle w:val="Sinespaciado"/>
              <w:spacing w:line="276" w:lineRule="auto"/>
              <w:jc w:val="right"/>
              <w:rPr>
                <w:rFonts w:ascii="Humanst521 BT" w:hAnsi="Humanst521 BT"/>
                <w:sz w:val="18"/>
              </w:rPr>
            </w:pPr>
            <w:r w:rsidRPr="00DF01B8">
              <w:rPr>
                <w:rFonts w:ascii="Humanst521 BT" w:hAnsi="Humanst521 BT"/>
                <w:sz w:val="18"/>
              </w:rPr>
              <w:t>$</w:t>
            </w:r>
            <w:r>
              <w:rPr>
                <w:rFonts w:ascii="Humanst521 BT" w:hAnsi="Humanst521 BT"/>
                <w:sz w:val="18"/>
              </w:rPr>
              <w:t>1'906,686.90</w:t>
            </w:r>
            <w:r w:rsidRPr="00DF01B8">
              <w:rPr>
                <w:rFonts w:ascii="Humanst521 BT" w:hAnsi="Humanst521 BT"/>
                <w:sz w:val="18"/>
              </w:rPr>
              <w:t xml:space="preserve"> M.N.</w:t>
            </w:r>
          </w:p>
        </w:tc>
        <w:tc>
          <w:tcPr>
            <w:tcW w:w="2037" w:type="dxa"/>
            <w:shd w:val="clear" w:color="auto" w:fill="auto"/>
          </w:tcPr>
          <w:p w:rsidR="00637FF3" w:rsidRPr="005618DE" w:rsidRDefault="00637FF3" w:rsidP="000A44C8">
            <w:pPr>
              <w:pStyle w:val="Sinespaciado"/>
              <w:spacing w:line="276" w:lineRule="auto"/>
              <w:jc w:val="right"/>
              <w:rPr>
                <w:rFonts w:ascii="Humanst521 BT" w:hAnsi="Humanst521 BT"/>
                <w:sz w:val="18"/>
              </w:rPr>
            </w:pPr>
            <w:r w:rsidRPr="005618DE">
              <w:rPr>
                <w:rFonts w:ascii="Humanst521 BT" w:hAnsi="Humanst521 BT"/>
                <w:sz w:val="18"/>
              </w:rPr>
              <w:t>$57,200.61 M.N.</w:t>
            </w:r>
          </w:p>
        </w:tc>
      </w:tr>
      <w:tr w:rsidR="00637FF3" w:rsidRPr="005618DE" w:rsidTr="000A44C8">
        <w:trPr>
          <w:jc w:val="center"/>
        </w:trPr>
        <w:tc>
          <w:tcPr>
            <w:tcW w:w="4394" w:type="dxa"/>
            <w:shd w:val="clear" w:color="auto" w:fill="auto"/>
            <w:vAlign w:val="center"/>
          </w:tcPr>
          <w:p w:rsidR="00637FF3" w:rsidRPr="00620E24" w:rsidRDefault="00637FF3" w:rsidP="000A44C8">
            <w:pPr>
              <w:pStyle w:val="Sinespaciado"/>
              <w:spacing w:line="276" w:lineRule="auto"/>
              <w:rPr>
                <w:rFonts w:ascii="Humanst521 BT" w:hAnsi="Humanst521 BT"/>
                <w:sz w:val="18"/>
              </w:rPr>
            </w:pPr>
            <w:r w:rsidRPr="00620E24">
              <w:rPr>
                <w:rFonts w:ascii="Humanst521 BT" w:hAnsi="Humanst521 BT"/>
                <w:sz w:val="18"/>
              </w:rPr>
              <w:t>PARTIDO DE LA REVOLUCIÓN DEMOCRATICA</w:t>
            </w:r>
          </w:p>
        </w:tc>
        <w:tc>
          <w:tcPr>
            <w:tcW w:w="2211" w:type="dxa"/>
            <w:shd w:val="clear" w:color="auto" w:fill="auto"/>
          </w:tcPr>
          <w:p w:rsidR="00637FF3" w:rsidRPr="00620E24" w:rsidRDefault="00637FF3" w:rsidP="000A44C8">
            <w:pPr>
              <w:pStyle w:val="Sinespaciado"/>
              <w:spacing w:line="276" w:lineRule="auto"/>
              <w:jc w:val="right"/>
              <w:rPr>
                <w:rFonts w:ascii="Humanst521 BT" w:hAnsi="Humanst521 BT"/>
                <w:sz w:val="18"/>
              </w:rPr>
            </w:pPr>
            <w:r w:rsidRPr="00620E24">
              <w:rPr>
                <w:rFonts w:ascii="Humanst521 BT" w:hAnsi="Humanst521 BT"/>
                <w:sz w:val="18"/>
              </w:rPr>
              <w:t>$336,544.54 M.N.</w:t>
            </w:r>
          </w:p>
        </w:tc>
        <w:tc>
          <w:tcPr>
            <w:tcW w:w="2037" w:type="dxa"/>
            <w:shd w:val="clear" w:color="auto" w:fill="auto"/>
          </w:tcPr>
          <w:p w:rsidR="00637FF3" w:rsidRPr="00620E24" w:rsidRDefault="00637FF3" w:rsidP="000A44C8">
            <w:pPr>
              <w:pStyle w:val="Sinespaciado"/>
              <w:spacing w:line="276" w:lineRule="auto"/>
              <w:jc w:val="right"/>
              <w:rPr>
                <w:rFonts w:ascii="Humanst521 BT" w:hAnsi="Humanst521 BT"/>
                <w:sz w:val="18"/>
              </w:rPr>
            </w:pPr>
            <w:r w:rsidRPr="00620E24">
              <w:rPr>
                <w:rFonts w:ascii="Humanst521 BT" w:hAnsi="Humanst521 BT"/>
                <w:sz w:val="18"/>
              </w:rPr>
              <w:t>$20,192.67 M.N.</w:t>
            </w:r>
          </w:p>
        </w:tc>
      </w:tr>
      <w:tr w:rsidR="00637FF3" w:rsidRPr="005618DE" w:rsidTr="000A44C8">
        <w:trPr>
          <w:jc w:val="center"/>
        </w:trPr>
        <w:tc>
          <w:tcPr>
            <w:tcW w:w="4394" w:type="dxa"/>
            <w:shd w:val="clear" w:color="auto" w:fill="auto"/>
          </w:tcPr>
          <w:p w:rsidR="00637FF3" w:rsidRPr="005618DE" w:rsidRDefault="00637FF3" w:rsidP="000A44C8">
            <w:pPr>
              <w:pStyle w:val="Sinespaciado"/>
              <w:spacing w:line="276" w:lineRule="auto"/>
              <w:rPr>
                <w:rFonts w:ascii="Humanst521 BT" w:hAnsi="Humanst521 BT"/>
                <w:sz w:val="18"/>
              </w:rPr>
            </w:pPr>
            <w:r w:rsidRPr="005618DE">
              <w:rPr>
                <w:rFonts w:ascii="Humanst521 BT" w:hAnsi="Humanst521 BT"/>
                <w:sz w:val="18"/>
              </w:rPr>
              <w:t>PARTIDO DE BAJA CALIFORNIA</w:t>
            </w:r>
          </w:p>
        </w:tc>
        <w:tc>
          <w:tcPr>
            <w:tcW w:w="2211" w:type="dxa"/>
          </w:tcPr>
          <w:p w:rsidR="00637FF3" w:rsidRPr="00DF01B8" w:rsidRDefault="00637FF3" w:rsidP="000A44C8">
            <w:pPr>
              <w:pStyle w:val="Sinespaciado"/>
              <w:spacing w:line="276" w:lineRule="auto"/>
              <w:jc w:val="right"/>
              <w:rPr>
                <w:rFonts w:ascii="Humanst521 BT" w:hAnsi="Humanst521 BT"/>
                <w:sz w:val="18"/>
              </w:rPr>
            </w:pPr>
            <w:r w:rsidRPr="00DF01B8">
              <w:rPr>
                <w:rFonts w:ascii="Humanst521 BT" w:hAnsi="Humanst521 BT"/>
                <w:sz w:val="18"/>
              </w:rPr>
              <w:t>$365,230.28 M.N.</w:t>
            </w:r>
          </w:p>
        </w:tc>
        <w:tc>
          <w:tcPr>
            <w:tcW w:w="2037" w:type="dxa"/>
          </w:tcPr>
          <w:p w:rsidR="00637FF3" w:rsidRPr="005618DE" w:rsidRDefault="00637FF3" w:rsidP="000A44C8">
            <w:pPr>
              <w:pStyle w:val="Sinespaciado"/>
              <w:spacing w:line="276" w:lineRule="auto"/>
              <w:jc w:val="right"/>
              <w:rPr>
                <w:rFonts w:ascii="Humanst521 BT" w:hAnsi="Humanst521 BT"/>
                <w:sz w:val="18"/>
              </w:rPr>
            </w:pPr>
            <w:r w:rsidRPr="005618DE">
              <w:rPr>
                <w:rFonts w:ascii="Humanst521 BT" w:hAnsi="Humanst521 BT"/>
                <w:sz w:val="18"/>
              </w:rPr>
              <w:t>$21,913.82 M.N.</w:t>
            </w:r>
          </w:p>
        </w:tc>
      </w:tr>
      <w:tr w:rsidR="00637FF3" w:rsidRPr="005618DE" w:rsidTr="000A44C8">
        <w:trPr>
          <w:jc w:val="center"/>
        </w:trPr>
        <w:tc>
          <w:tcPr>
            <w:tcW w:w="4394" w:type="dxa"/>
            <w:shd w:val="clear" w:color="auto" w:fill="auto"/>
          </w:tcPr>
          <w:p w:rsidR="00637FF3" w:rsidRPr="005618DE" w:rsidRDefault="00637FF3" w:rsidP="000A44C8">
            <w:pPr>
              <w:pStyle w:val="Sinespaciado"/>
              <w:spacing w:line="276" w:lineRule="auto"/>
              <w:rPr>
                <w:rFonts w:ascii="Humanst521 BT" w:hAnsi="Humanst521 BT"/>
                <w:sz w:val="18"/>
              </w:rPr>
            </w:pPr>
            <w:r w:rsidRPr="005618DE">
              <w:rPr>
                <w:rFonts w:ascii="Humanst521 BT" w:hAnsi="Humanst521 BT"/>
                <w:sz w:val="18"/>
              </w:rPr>
              <w:t>PARTIDO ENCUENTRO SOCIAL</w:t>
            </w:r>
          </w:p>
        </w:tc>
        <w:tc>
          <w:tcPr>
            <w:tcW w:w="2211" w:type="dxa"/>
          </w:tcPr>
          <w:p w:rsidR="00637FF3" w:rsidRPr="00DF01B8" w:rsidRDefault="00637FF3" w:rsidP="000A44C8">
            <w:pPr>
              <w:pStyle w:val="Sinespaciado"/>
              <w:spacing w:line="276" w:lineRule="auto"/>
              <w:jc w:val="right"/>
              <w:rPr>
                <w:rFonts w:ascii="Humanst521 BT" w:hAnsi="Humanst521 BT"/>
                <w:sz w:val="18"/>
              </w:rPr>
            </w:pPr>
            <w:r w:rsidRPr="00DF01B8">
              <w:rPr>
                <w:rFonts w:ascii="Humanst521 BT" w:hAnsi="Humanst521 BT"/>
                <w:sz w:val="18"/>
              </w:rPr>
              <w:t>$</w:t>
            </w:r>
            <w:r>
              <w:rPr>
                <w:rFonts w:ascii="Humanst521 BT" w:hAnsi="Humanst521 BT"/>
                <w:sz w:val="18"/>
              </w:rPr>
              <w:t>1'217</w:t>
            </w:r>
            <w:r w:rsidRPr="00DF01B8">
              <w:rPr>
                <w:rFonts w:ascii="Humanst521 BT" w:hAnsi="Humanst521 BT"/>
                <w:sz w:val="18"/>
              </w:rPr>
              <w:t>,</w:t>
            </w:r>
            <w:r>
              <w:rPr>
                <w:rFonts w:ascii="Humanst521 BT" w:hAnsi="Humanst521 BT"/>
                <w:sz w:val="18"/>
              </w:rPr>
              <w:t>453</w:t>
            </w:r>
            <w:r w:rsidRPr="00DF01B8">
              <w:rPr>
                <w:rFonts w:ascii="Humanst521 BT" w:hAnsi="Humanst521 BT"/>
                <w:sz w:val="18"/>
              </w:rPr>
              <w:t>.</w:t>
            </w:r>
            <w:r>
              <w:rPr>
                <w:rFonts w:ascii="Humanst521 BT" w:hAnsi="Humanst521 BT"/>
                <w:sz w:val="18"/>
              </w:rPr>
              <w:t>46</w:t>
            </w:r>
            <w:r w:rsidRPr="00DF01B8">
              <w:rPr>
                <w:rFonts w:ascii="Humanst521 BT" w:hAnsi="Humanst521 BT"/>
                <w:sz w:val="18"/>
              </w:rPr>
              <w:t xml:space="preserve"> M.N.</w:t>
            </w:r>
          </w:p>
        </w:tc>
        <w:tc>
          <w:tcPr>
            <w:tcW w:w="2037" w:type="dxa"/>
          </w:tcPr>
          <w:p w:rsidR="00637FF3" w:rsidRPr="005618DE" w:rsidRDefault="00637FF3" w:rsidP="000A44C8">
            <w:pPr>
              <w:pStyle w:val="Sinespaciado"/>
              <w:spacing w:line="276" w:lineRule="auto"/>
              <w:jc w:val="right"/>
              <w:rPr>
                <w:rFonts w:ascii="Humanst521 BT" w:hAnsi="Humanst521 BT"/>
                <w:sz w:val="18"/>
              </w:rPr>
            </w:pPr>
            <w:r w:rsidRPr="005618DE">
              <w:rPr>
                <w:rFonts w:ascii="Humanst521 BT" w:hAnsi="Humanst521 BT"/>
                <w:sz w:val="18"/>
              </w:rPr>
              <w:t>$36,523.60 M.N.</w:t>
            </w:r>
          </w:p>
        </w:tc>
      </w:tr>
      <w:tr w:rsidR="00637FF3" w:rsidRPr="005618DE" w:rsidTr="000A44C8">
        <w:trPr>
          <w:jc w:val="center"/>
        </w:trPr>
        <w:tc>
          <w:tcPr>
            <w:tcW w:w="4394" w:type="dxa"/>
            <w:shd w:val="clear" w:color="auto" w:fill="auto"/>
          </w:tcPr>
          <w:p w:rsidR="00637FF3" w:rsidRPr="005618DE" w:rsidRDefault="00637FF3" w:rsidP="000A44C8">
            <w:pPr>
              <w:pStyle w:val="Sinespaciado"/>
              <w:spacing w:line="276" w:lineRule="auto"/>
              <w:rPr>
                <w:rFonts w:ascii="Humanst521 BT" w:hAnsi="Humanst521 BT"/>
                <w:sz w:val="18"/>
              </w:rPr>
            </w:pPr>
            <w:r w:rsidRPr="005618DE">
              <w:rPr>
                <w:rFonts w:ascii="Humanst521 BT" w:hAnsi="Humanst521 BT"/>
                <w:sz w:val="18"/>
              </w:rPr>
              <w:t>MOVIMIENTO CIUDADANO</w:t>
            </w:r>
          </w:p>
        </w:tc>
        <w:tc>
          <w:tcPr>
            <w:tcW w:w="2211" w:type="dxa"/>
            <w:shd w:val="clear" w:color="auto" w:fill="auto"/>
          </w:tcPr>
          <w:p w:rsidR="00637FF3" w:rsidRPr="00DF01B8" w:rsidRDefault="00637FF3" w:rsidP="000A44C8">
            <w:pPr>
              <w:pStyle w:val="Sinespaciado"/>
              <w:spacing w:line="276" w:lineRule="auto"/>
              <w:jc w:val="right"/>
              <w:rPr>
                <w:rFonts w:ascii="Humanst521 BT" w:hAnsi="Humanst521 BT"/>
                <w:sz w:val="18"/>
              </w:rPr>
            </w:pPr>
            <w:r w:rsidRPr="00DF01B8">
              <w:rPr>
                <w:rFonts w:ascii="Humanst521 BT" w:hAnsi="Humanst521 BT"/>
                <w:sz w:val="18"/>
              </w:rPr>
              <w:t>$876,628.94 M.N.</w:t>
            </w:r>
          </w:p>
        </w:tc>
        <w:tc>
          <w:tcPr>
            <w:tcW w:w="2037" w:type="dxa"/>
            <w:shd w:val="clear" w:color="auto" w:fill="auto"/>
          </w:tcPr>
          <w:p w:rsidR="00637FF3" w:rsidRPr="005618DE" w:rsidRDefault="00637FF3" w:rsidP="000A44C8">
            <w:pPr>
              <w:pStyle w:val="Sinespaciado"/>
              <w:spacing w:line="276" w:lineRule="auto"/>
              <w:jc w:val="right"/>
              <w:rPr>
                <w:rFonts w:ascii="Humanst521 BT" w:hAnsi="Humanst521 BT"/>
                <w:sz w:val="18"/>
              </w:rPr>
            </w:pPr>
            <w:r w:rsidRPr="005618DE">
              <w:rPr>
                <w:rFonts w:ascii="Humanst521 BT" w:hAnsi="Humanst521 BT"/>
                <w:sz w:val="18"/>
              </w:rPr>
              <w:t>$26,298.87</w:t>
            </w:r>
            <w:r>
              <w:rPr>
                <w:rFonts w:ascii="Humanst521 BT" w:hAnsi="Humanst521 BT"/>
                <w:sz w:val="18"/>
              </w:rPr>
              <w:t xml:space="preserve"> </w:t>
            </w:r>
            <w:r w:rsidRPr="005618DE">
              <w:rPr>
                <w:rFonts w:ascii="Humanst521 BT" w:hAnsi="Humanst521 BT"/>
                <w:sz w:val="18"/>
              </w:rPr>
              <w:t>M.N.</w:t>
            </w:r>
          </w:p>
        </w:tc>
      </w:tr>
      <w:tr w:rsidR="00637FF3" w:rsidRPr="005618DE" w:rsidTr="000A44C8">
        <w:trPr>
          <w:jc w:val="center"/>
        </w:trPr>
        <w:tc>
          <w:tcPr>
            <w:tcW w:w="4394" w:type="dxa"/>
            <w:shd w:val="clear" w:color="auto" w:fill="auto"/>
          </w:tcPr>
          <w:p w:rsidR="00637FF3" w:rsidRPr="00453335" w:rsidRDefault="00637FF3" w:rsidP="000A44C8">
            <w:pPr>
              <w:pStyle w:val="Sinespaciado"/>
              <w:spacing w:line="276" w:lineRule="auto"/>
              <w:rPr>
                <w:rFonts w:ascii="Humanst521 BT" w:hAnsi="Humanst521 BT"/>
                <w:sz w:val="18"/>
                <w:highlight w:val="yellow"/>
              </w:rPr>
            </w:pPr>
            <w:r w:rsidRPr="00CA2FA9">
              <w:rPr>
                <w:rFonts w:ascii="Humanst521 BT" w:hAnsi="Humanst521 BT"/>
                <w:sz w:val="18"/>
              </w:rPr>
              <w:t>MORENA</w:t>
            </w:r>
          </w:p>
        </w:tc>
        <w:tc>
          <w:tcPr>
            <w:tcW w:w="2211" w:type="dxa"/>
            <w:shd w:val="clear" w:color="auto" w:fill="auto"/>
          </w:tcPr>
          <w:p w:rsidR="00637FF3" w:rsidRPr="00DF01B8" w:rsidRDefault="00637FF3" w:rsidP="000A44C8">
            <w:pPr>
              <w:pStyle w:val="Sinespaciado"/>
              <w:spacing w:line="276" w:lineRule="auto"/>
              <w:jc w:val="right"/>
              <w:rPr>
                <w:rFonts w:ascii="Humanst521 BT" w:hAnsi="Humanst521 BT"/>
                <w:sz w:val="18"/>
              </w:rPr>
            </w:pPr>
            <w:r w:rsidRPr="00DF01B8">
              <w:rPr>
                <w:rFonts w:ascii="Humanst521 BT" w:hAnsi="Humanst521 BT"/>
                <w:sz w:val="18"/>
              </w:rPr>
              <w:t>$1'473,097.03 M.N.</w:t>
            </w:r>
          </w:p>
        </w:tc>
        <w:tc>
          <w:tcPr>
            <w:tcW w:w="2037" w:type="dxa"/>
            <w:shd w:val="clear" w:color="auto" w:fill="auto"/>
          </w:tcPr>
          <w:p w:rsidR="00637FF3" w:rsidRPr="00DF01B8" w:rsidRDefault="00637FF3" w:rsidP="000A44C8">
            <w:pPr>
              <w:pStyle w:val="Sinespaciado"/>
              <w:spacing w:line="276" w:lineRule="auto"/>
              <w:jc w:val="right"/>
              <w:rPr>
                <w:rFonts w:ascii="Humanst521 BT" w:hAnsi="Humanst521 BT"/>
                <w:sz w:val="18"/>
              </w:rPr>
            </w:pPr>
            <w:r w:rsidRPr="00DF01B8">
              <w:rPr>
                <w:rFonts w:ascii="Humanst521 BT" w:hAnsi="Humanst521 BT"/>
                <w:sz w:val="18"/>
              </w:rPr>
              <w:t>$44,192.91 M.N.</w:t>
            </w:r>
          </w:p>
        </w:tc>
      </w:tr>
      <w:tr w:rsidR="00637FF3" w:rsidRPr="005618DE" w:rsidTr="000A44C8">
        <w:trPr>
          <w:jc w:val="center"/>
        </w:trPr>
        <w:tc>
          <w:tcPr>
            <w:tcW w:w="4394" w:type="dxa"/>
            <w:shd w:val="clear" w:color="auto" w:fill="BFBFBF" w:themeFill="background1" w:themeFillShade="BF"/>
          </w:tcPr>
          <w:p w:rsidR="00637FF3" w:rsidRPr="00A50226" w:rsidRDefault="00637FF3" w:rsidP="000A44C8">
            <w:pPr>
              <w:pStyle w:val="Sinespaciado"/>
              <w:spacing w:line="276" w:lineRule="auto"/>
              <w:jc w:val="right"/>
              <w:rPr>
                <w:rFonts w:ascii="Humanst521 BT" w:hAnsi="Humanst521 BT"/>
                <w:b/>
                <w:sz w:val="18"/>
                <w:highlight w:val="yellow"/>
              </w:rPr>
            </w:pPr>
            <w:r w:rsidRPr="00A50226">
              <w:rPr>
                <w:rFonts w:ascii="Humanst521 BT" w:hAnsi="Humanst521 BT"/>
                <w:b/>
                <w:sz w:val="18"/>
              </w:rPr>
              <w:t>TOTAL</w:t>
            </w:r>
          </w:p>
        </w:tc>
        <w:tc>
          <w:tcPr>
            <w:tcW w:w="2211" w:type="dxa"/>
            <w:shd w:val="clear" w:color="auto" w:fill="BFBFBF" w:themeFill="background1" w:themeFillShade="BF"/>
          </w:tcPr>
          <w:p w:rsidR="00637FF3" w:rsidRPr="00CA5B23" w:rsidRDefault="00637FF3" w:rsidP="000A44C8">
            <w:pPr>
              <w:pStyle w:val="Sinespaciado"/>
              <w:spacing w:line="276" w:lineRule="auto"/>
              <w:jc w:val="right"/>
              <w:rPr>
                <w:rFonts w:ascii="Humanst521 BT" w:hAnsi="Humanst521 BT"/>
                <w:b/>
                <w:sz w:val="18"/>
                <w:highlight w:val="yellow"/>
              </w:rPr>
            </w:pPr>
            <w:r w:rsidRPr="00A50226">
              <w:rPr>
                <w:rFonts w:ascii="Humanst521 BT" w:hAnsi="Humanst521 BT"/>
                <w:b/>
                <w:sz w:val="18"/>
              </w:rPr>
              <w:t>$</w:t>
            </w:r>
            <w:r>
              <w:rPr>
                <w:rFonts w:ascii="Humanst521 BT" w:hAnsi="Humanst521 BT"/>
                <w:b/>
                <w:sz w:val="18"/>
              </w:rPr>
              <w:t>9'072,227.98</w:t>
            </w:r>
            <w:r w:rsidRPr="00A50226">
              <w:rPr>
                <w:rFonts w:ascii="Humanst521 BT" w:hAnsi="Humanst521 BT"/>
                <w:b/>
                <w:sz w:val="18"/>
              </w:rPr>
              <w:t xml:space="preserve"> M.N.</w:t>
            </w:r>
          </w:p>
        </w:tc>
        <w:tc>
          <w:tcPr>
            <w:tcW w:w="2037" w:type="dxa"/>
            <w:shd w:val="clear" w:color="auto" w:fill="BFBFBF" w:themeFill="background1" w:themeFillShade="BF"/>
          </w:tcPr>
          <w:p w:rsidR="00637FF3" w:rsidRPr="00CA5B23" w:rsidRDefault="00637FF3" w:rsidP="000A44C8">
            <w:pPr>
              <w:pStyle w:val="Sinespaciado"/>
              <w:spacing w:line="276" w:lineRule="auto"/>
              <w:jc w:val="right"/>
              <w:rPr>
                <w:rFonts w:ascii="Humanst521 BT" w:hAnsi="Humanst521 BT"/>
                <w:b/>
                <w:sz w:val="18"/>
                <w:highlight w:val="yellow"/>
              </w:rPr>
            </w:pPr>
            <w:r w:rsidRPr="00A50226">
              <w:rPr>
                <w:rFonts w:ascii="Humanst521 BT" w:hAnsi="Humanst521 BT"/>
                <w:b/>
                <w:sz w:val="18"/>
              </w:rPr>
              <w:t>$293,220.09 M.N.</w:t>
            </w:r>
          </w:p>
        </w:tc>
      </w:tr>
    </w:tbl>
    <w:p w:rsidR="00C04DEB" w:rsidRPr="00DD3D41" w:rsidRDefault="00C04DEB" w:rsidP="00C04DEB">
      <w:pPr>
        <w:ind w:left="-284" w:right="332"/>
        <w:jc w:val="both"/>
        <w:rPr>
          <w:rFonts w:ascii="Humanst521 BT" w:eastAsia="Arial Unicode MS" w:hAnsi="Humanst521 BT" w:cs="Tahoma"/>
          <w:sz w:val="18"/>
        </w:rPr>
      </w:pPr>
    </w:p>
    <w:p w:rsidR="00637FF3" w:rsidRPr="000B2B4E" w:rsidRDefault="00637FF3" w:rsidP="00637FF3">
      <w:pPr>
        <w:pStyle w:val="Prrafodelista"/>
        <w:spacing w:after="0"/>
        <w:ind w:left="-207" w:right="-141"/>
        <w:jc w:val="both"/>
        <w:rPr>
          <w:rFonts w:ascii="Humanst521 BT" w:eastAsia="Arial Unicode MS" w:hAnsi="Humanst521 BT" w:cs="Tahoma"/>
          <w:sz w:val="24"/>
          <w:szCs w:val="24"/>
        </w:rPr>
      </w:pPr>
      <w:r w:rsidRPr="000B2B4E">
        <w:rPr>
          <w:rFonts w:ascii="Humanst521 BT" w:eastAsia="Arial Unicode MS" w:hAnsi="Humanst521 BT" w:cs="Tahoma"/>
          <w:sz w:val="24"/>
          <w:szCs w:val="24"/>
        </w:rPr>
        <w:t xml:space="preserve">Cabe señalar que las cantidades detalladas en el recuadro anterior, incluyen las retenciones al financiamiento público ordinario de los partidos políticos, en ejecución de las sanciones económicas impuestas por el Instituto Nacional Electoral, en la Resolución </w:t>
      </w:r>
      <w:r w:rsidRPr="000B2B4E">
        <w:rPr>
          <w:rFonts w:ascii="Humanst521 BT" w:eastAsia="Arial Unicode MS" w:hAnsi="Humanst521 BT" w:cs="Tahoma"/>
          <w:b/>
          <w:sz w:val="24"/>
          <w:szCs w:val="24"/>
        </w:rPr>
        <w:t>INE/CG574/2016</w:t>
      </w:r>
      <w:r w:rsidRPr="000B2B4E">
        <w:rPr>
          <w:rFonts w:ascii="Humanst521 BT" w:eastAsia="Arial Unicode MS" w:hAnsi="Humanst521 BT" w:cs="Tahoma"/>
          <w:sz w:val="24"/>
          <w:szCs w:val="24"/>
        </w:rPr>
        <w:t xml:space="preserve">, relativa a la </w:t>
      </w:r>
      <w:r w:rsidRPr="000B2B4E">
        <w:rPr>
          <w:rFonts w:ascii="Humanst521 BT" w:eastAsia="Arial Unicode MS" w:hAnsi="Humanst521 BT" w:cs="Tahoma"/>
          <w:i/>
          <w:sz w:val="24"/>
          <w:szCs w:val="24"/>
        </w:rPr>
        <w:t>“Resolución del Consejo General del Instituto Nacional Electoral respecto de las irregularidades encontradas en el Dictamen Consolidado de la revisión de los Informes de Campaña de los ingresos y gastos de los Candidatos a los cargos de Diputados Locales y Ayuntamientos, correspondiente al Proceso Electoral Local Ordinario 2015-2016, en el Estado Baja California”</w:t>
      </w:r>
      <w:r w:rsidRPr="000B2B4E">
        <w:rPr>
          <w:rFonts w:ascii="Humanst521 BT" w:eastAsia="Arial Unicode MS" w:hAnsi="Humanst521 BT" w:cs="Tahoma"/>
          <w:sz w:val="24"/>
          <w:szCs w:val="24"/>
        </w:rPr>
        <w:t>, en las siguientes cantidades:</w:t>
      </w:r>
    </w:p>
    <w:p w:rsidR="00637FF3" w:rsidRDefault="00637FF3" w:rsidP="00637FF3">
      <w:pPr>
        <w:jc w:val="right"/>
        <w:rPr>
          <w:rFonts w:ascii="Humanst521 BT" w:hAnsi="Humanst521 BT"/>
          <w:b/>
        </w:rPr>
      </w:pPr>
    </w:p>
    <w:p w:rsidR="00C439D7" w:rsidRDefault="00C439D7" w:rsidP="00637FF3">
      <w:pPr>
        <w:jc w:val="right"/>
        <w:rPr>
          <w:rFonts w:ascii="Humanst521 BT" w:hAnsi="Humanst521 BT"/>
          <w:b/>
        </w:rPr>
      </w:pPr>
    </w:p>
    <w:p w:rsidR="00C439D7" w:rsidRDefault="00C439D7" w:rsidP="00637FF3">
      <w:pPr>
        <w:jc w:val="right"/>
        <w:rPr>
          <w:rFonts w:ascii="Humanst521 BT" w:hAnsi="Humanst521 BT"/>
          <w:b/>
        </w:rPr>
      </w:pPr>
    </w:p>
    <w:p w:rsidR="00C439D7" w:rsidRPr="00B17AD4" w:rsidRDefault="00C439D7" w:rsidP="00637FF3">
      <w:pPr>
        <w:jc w:val="right"/>
        <w:rPr>
          <w:rFonts w:ascii="Humanst521 BT" w:hAnsi="Humanst521 BT"/>
          <w:b/>
        </w:rPr>
      </w:pPr>
    </w:p>
    <w:tbl>
      <w:tblPr>
        <w:tblW w:w="7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3"/>
        <w:gridCol w:w="2135"/>
      </w:tblGrid>
      <w:tr w:rsidR="00375DBE" w:rsidRPr="00B17AD4" w:rsidTr="000A44C8">
        <w:trPr>
          <w:jc w:val="center"/>
        </w:trPr>
        <w:tc>
          <w:tcPr>
            <w:tcW w:w="5603" w:type="dxa"/>
            <w:shd w:val="clear" w:color="auto" w:fill="D9D9D9"/>
            <w:vAlign w:val="center"/>
          </w:tcPr>
          <w:p w:rsidR="00375DBE" w:rsidRPr="000B2B4E" w:rsidRDefault="00375DBE" w:rsidP="000A44C8">
            <w:pPr>
              <w:pStyle w:val="Sinespaciado"/>
              <w:jc w:val="center"/>
              <w:rPr>
                <w:rFonts w:ascii="Humanst521 BT" w:hAnsi="Humanst521 BT"/>
                <w:b/>
                <w:sz w:val="18"/>
              </w:rPr>
            </w:pPr>
            <w:r w:rsidRPr="000B2B4E">
              <w:rPr>
                <w:rFonts w:ascii="Humanst521 BT" w:hAnsi="Humanst521 BT"/>
                <w:b/>
                <w:sz w:val="18"/>
              </w:rPr>
              <w:t>PARTIDO POLÍTICO</w:t>
            </w:r>
          </w:p>
        </w:tc>
        <w:tc>
          <w:tcPr>
            <w:tcW w:w="2135" w:type="dxa"/>
            <w:shd w:val="clear" w:color="auto" w:fill="D9D9D9"/>
            <w:vAlign w:val="center"/>
          </w:tcPr>
          <w:p w:rsidR="00375DBE" w:rsidRPr="000B2B4E" w:rsidRDefault="00375DBE" w:rsidP="000A44C8">
            <w:pPr>
              <w:pStyle w:val="Sinespaciado"/>
              <w:jc w:val="center"/>
              <w:rPr>
                <w:rFonts w:ascii="Humanst521 BT" w:hAnsi="Humanst521 BT"/>
                <w:b/>
                <w:sz w:val="18"/>
              </w:rPr>
            </w:pPr>
            <w:r w:rsidRPr="000B2B4E">
              <w:rPr>
                <w:rFonts w:ascii="Humanst521 BT" w:hAnsi="Humanst521 BT"/>
                <w:b/>
                <w:sz w:val="18"/>
              </w:rPr>
              <w:t>SUB-CUENTA</w:t>
            </w:r>
          </w:p>
          <w:p w:rsidR="00375DBE" w:rsidRPr="000B2B4E" w:rsidRDefault="00375DBE" w:rsidP="000A44C8">
            <w:pPr>
              <w:pStyle w:val="Sinespaciado"/>
              <w:jc w:val="center"/>
              <w:rPr>
                <w:rFonts w:ascii="Humanst521 BT" w:hAnsi="Humanst521 BT"/>
                <w:b/>
                <w:sz w:val="18"/>
              </w:rPr>
            </w:pPr>
            <w:r w:rsidRPr="000B2B4E">
              <w:rPr>
                <w:rFonts w:ascii="Humanst521 BT" w:hAnsi="Humanst521 BT"/>
                <w:b/>
                <w:sz w:val="18"/>
              </w:rPr>
              <w:t>CAMPAÑA</w:t>
            </w:r>
          </w:p>
        </w:tc>
      </w:tr>
      <w:tr w:rsidR="00375DBE" w:rsidRPr="00B17AD4" w:rsidTr="000A44C8">
        <w:trPr>
          <w:jc w:val="center"/>
        </w:trPr>
        <w:tc>
          <w:tcPr>
            <w:tcW w:w="5603" w:type="dxa"/>
            <w:shd w:val="clear" w:color="auto" w:fill="auto"/>
          </w:tcPr>
          <w:p w:rsidR="00375DBE" w:rsidRPr="000B2B4E" w:rsidRDefault="00375DBE" w:rsidP="000A44C8">
            <w:pPr>
              <w:pStyle w:val="Sinespaciado"/>
              <w:spacing w:line="360" w:lineRule="auto"/>
              <w:rPr>
                <w:rFonts w:ascii="Humanst521 BT" w:hAnsi="Humanst521 BT"/>
                <w:sz w:val="18"/>
              </w:rPr>
            </w:pPr>
            <w:r w:rsidRPr="000B2B4E">
              <w:rPr>
                <w:rFonts w:ascii="Humanst521 BT" w:hAnsi="Humanst521 BT"/>
                <w:sz w:val="18"/>
              </w:rPr>
              <w:t>PARTIDO DE LA REVOLUCIÓN DEMOCRÁTICA</w:t>
            </w:r>
          </w:p>
        </w:tc>
        <w:tc>
          <w:tcPr>
            <w:tcW w:w="2135" w:type="dxa"/>
            <w:shd w:val="clear" w:color="auto" w:fill="auto"/>
            <w:vAlign w:val="center"/>
          </w:tcPr>
          <w:p w:rsidR="00375DBE" w:rsidRPr="000B2B4E" w:rsidRDefault="00375DBE" w:rsidP="000A44C8">
            <w:pPr>
              <w:pStyle w:val="Sinespaciado"/>
              <w:spacing w:line="360" w:lineRule="auto"/>
              <w:jc w:val="right"/>
              <w:rPr>
                <w:rFonts w:ascii="Humanst521 BT" w:hAnsi="Humanst521 BT"/>
                <w:sz w:val="18"/>
              </w:rPr>
            </w:pPr>
            <w:r w:rsidRPr="000B2B4E">
              <w:rPr>
                <w:rFonts w:ascii="Humanst521 BT" w:hAnsi="Humanst521 BT"/>
                <w:sz w:val="18"/>
              </w:rPr>
              <w:t>$336,544.54 M.N.</w:t>
            </w:r>
          </w:p>
        </w:tc>
      </w:tr>
      <w:tr w:rsidR="00375DBE" w:rsidRPr="00B17AD4" w:rsidTr="000A44C8">
        <w:trPr>
          <w:jc w:val="center"/>
        </w:trPr>
        <w:tc>
          <w:tcPr>
            <w:tcW w:w="5603" w:type="dxa"/>
            <w:shd w:val="clear" w:color="auto" w:fill="auto"/>
          </w:tcPr>
          <w:p w:rsidR="00375DBE" w:rsidRPr="000B2B4E" w:rsidRDefault="00375DBE" w:rsidP="000A44C8">
            <w:pPr>
              <w:pStyle w:val="Sinespaciado"/>
              <w:spacing w:line="360" w:lineRule="auto"/>
              <w:rPr>
                <w:rFonts w:ascii="Humanst521 BT" w:hAnsi="Humanst521 BT"/>
                <w:sz w:val="18"/>
              </w:rPr>
            </w:pPr>
            <w:r w:rsidRPr="000B2B4E">
              <w:rPr>
                <w:rFonts w:ascii="Humanst521 BT" w:hAnsi="Humanst521 BT"/>
                <w:sz w:val="18"/>
              </w:rPr>
              <w:t>PARTIDO DE BAJA CALIFORNIA</w:t>
            </w:r>
          </w:p>
        </w:tc>
        <w:tc>
          <w:tcPr>
            <w:tcW w:w="2135" w:type="dxa"/>
            <w:shd w:val="clear" w:color="auto" w:fill="auto"/>
            <w:vAlign w:val="center"/>
          </w:tcPr>
          <w:p w:rsidR="00375DBE" w:rsidRPr="000B2B4E" w:rsidRDefault="00375DBE" w:rsidP="000A44C8">
            <w:pPr>
              <w:pStyle w:val="Sinespaciado"/>
              <w:spacing w:line="360" w:lineRule="auto"/>
              <w:jc w:val="right"/>
              <w:rPr>
                <w:rFonts w:ascii="Humanst521 BT" w:hAnsi="Humanst521 BT"/>
                <w:sz w:val="18"/>
              </w:rPr>
            </w:pPr>
            <w:r w:rsidRPr="000B2B4E">
              <w:rPr>
                <w:rFonts w:ascii="Humanst521 BT" w:hAnsi="Humanst521 BT"/>
                <w:sz w:val="18"/>
              </w:rPr>
              <w:t>$365,230.28 M.N.</w:t>
            </w:r>
          </w:p>
        </w:tc>
      </w:tr>
      <w:tr w:rsidR="00375DBE" w:rsidRPr="00B17AD4" w:rsidTr="000A44C8">
        <w:trPr>
          <w:jc w:val="center"/>
        </w:trPr>
        <w:tc>
          <w:tcPr>
            <w:tcW w:w="5603" w:type="dxa"/>
            <w:shd w:val="clear" w:color="auto" w:fill="auto"/>
          </w:tcPr>
          <w:p w:rsidR="00375DBE" w:rsidRPr="00637FF3" w:rsidRDefault="00375DBE" w:rsidP="000A44C8">
            <w:pPr>
              <w:pStyle w:val="Sinespaciado"/>
              <w:spacing w:line="360" w:lineRule="auto"/>
              <w:rPr>
                <w:rFonts w:ascii="Humanst521 BT" w:hAnsi="Humanst521 BT"/>
                <w:b/>
                <w:sz w:val="18"/>
              </w:rPr>
            </w:pPr>
            <w:r w:rsidRPr="00637FF3">
              <w:rPr>
                <w:rFonts w:ascii="Humanst521 BT" w:hAnsi="Humanst521 BT"/>
                <w:b/>
                <w:sz w:val="18"/>
              </w:rPr>
              <w:t>TOTAL</w:t>
            </w:r>
          </w:p>
        </w:tc>
        <w:tc>
          <w:tcPr>
            <w:tcW w:w="2135" w:type="dxa"/>
            <w:shd w:val="clear" w:color="auto" w:fill="auto"/>
            <w:vAlign w:val="center"/>
          </w:tcPr>
          <w:p w:rsidR="00375DBE" w:rsidRPr="00637FF3" w:rsidRDefault="00375DBE" w:rsidP="000A44C8">
            <w:pPr>
              <w:pStyle w:val="Sinespaciado"/>
              <w:spacing w:line="360" w:lineRule="auto"/>
              <w:jc w:val="right"/>
              <w:rPr>
                <w:rFonts w:ascii="Humanst521 BT" w:hAnsi="Humanst521 BT"/>
                <w:b/>
                <w:sz w:val="18"/>
              </w:rPr>
            </w:pPr>
            <w:r w:rsidRPr="00637FF3">
              <w:rPr>
                <w:rFonts w:ascii="Humanst521 BT" w:hAnsi="Humanst521 BT"/>
                <w:b/>
                <w:sz w:val="18"/>
              </w:rPr>
              <w:t>$701,774.82 M.N.</w:t>
            </w:r>
          </w:p>
        </w:tc>
      </w:tr>
    </w:tbl>
    <w:p w:rsidR="00637FF3" w:rsidRDefault="00637FF3" w:rsidP="00C04DEB">
      <w:pPr>
        <w:ind w:left="-851" w:right="-567"/>
        <w:jc w:val="both"/>
        <w:rPr>
          <w:rFonts w:ascii="Humanst521 BT" w:eastAsia="Times New Roman" w:hAnsi="Humanst521 BT" w:cs="Times New Roman"/>
          <w:bCs/>
          <w:color w:val="000000"/>
          <w:sz w:val="28"/>
          <w:szCs w:val="24"/>
        </w:rPr>
      </w:pPr>
      <w:bookmarkStart w:id="0" w:name="_GoBack"/>
      <w:bookmarkEnd w:id="0"/>
    </w:p>
    <w:p w:rsidR="00637FF3" w:rsidRDefault="00637FF3" w:rsidP="00C04DEB">
      <w:pPr>
        <w:ind w:left="-851" w:right="-567"/>
        <w:jc w:val="both"/>
        <w:rPr>
          <w:rFonts w:ascii="Humanst521 BT" w:eastAsia="Times New Roman" w:hAnsi="Humanst521 BT" w:cs="Times New Roman"/>
          <w:bCs/>
          <w:color w:val="000000"/>
          <w:sz w:val="28"/>
          <w:szCs w:val="24"/>
        </w:rPr>
      </w:pPr>
    </w:p>
    <w:p w:rsidR="00637FF3" w:rsidRDefault="00637FF3" w:rsidP="00C04DEB">
      <w:pPr>
        <w:ind w:left="-851" w:right="-567"/>
        <w:jc w:val="both"/>
        <w:rPr>
          <w:rFonts w:ascii="Humanst521 BT" w:eastAsia="Times New Roman" w:hAnsi="Humanst521 BT" w:cs="Times New Roman"/>
          <w:bCs/>
          <w:color w:val="000000"/>
          <w:sz w:val="28"/>
          <w:szCs w:val="24"/>
        </w:rPr>
      </w:pPr>
    </w:p>
    <w:p w:rsidR="00637FF3" w:rsidRDefault="00637FF3" w:rsidP="00C04DEB">
      <w:pPr>
        <w:ind w:left="-851" w:right="-567"/>
        <w:jc w:val="both"/>
        <w:rPr>
          <w:rFonts w:ascii="Humanst521 BT" w:eastAsia="Times New Roman" w:hAnsi="Humanst521 BT" w:cs="Times New Roman"/>
          <w:bCs/>
          <w:color w:val="000000"/>
          <w:sz w:val="28"/>
          <w:szCs w:val="24"/>
        </w:rPr>
      </w:pPr>
    </w:p>
    <w:p w:rsidR="00DD3D41" w:rsidRDefault="00DD3D41" w:rsidP="00C04DEB">
      <w:pPr>
        <w:ind w:left="-851" w:right="-567"/>
        <w:jc w:val="both"/>
        <w:rPr>
          <w:rFonts w:ascii="Humanst521 BT" w:eastAsia="Times New Roman" w:hAnsi="Humanst521 BT" w:cs="Times New Roman"/>
          <w:bCs/>
          <w:color w:val="000000"/>
          <w:sz w:val="28"/>
          <w:szCs w:val="24"/>
        </w:rPr>
      </w:pPr>
    </w:p>
    <w:p w:rsidR="00DD3D41" w:rsidRPr="00C01E58" w:rsidRDefault="00DD3D41" w:rsidP="00DD3D41">
      <w:pPr>
        <w:spacing w:after="0"/>
        <w:ind w:right="-141"/>
        <w:jc w:val="center"/>
        <w:rPr>
          <w:rFonts w:ascii="Humanst521 BT" w:hAnsi="Humanst521 BT"/>
          <w:b/>
          <w:sz w:val="24"/>
          <w:szCs w:val="24"/>
        </w:rPr>
      </w:pPr>
      <w:r w:rsidRPr="00C01E58">
        <w:rPr>
          <w:rFonts w:ascii="Humanst521 BT" w:hAnsi="Humanst521 BT"/>
          <w:b/>
          <w:sz w:val="24"/>
          <w:szCs w:val="24"/>
        </w:rPr>
        <w:t>ATENTAMENTE</w:t>
      </w:r>
    </w:p>
    <w:p w:rsidR="00DD3D41" w:rsidRDefault="00DD3D41" w:rsidP="00DD3D41">
      <w:pPr>
        <w:spacing w:after="0"/>
        <w:ind w:right="-141"/>
        <w:jc w:val="center"/>
        <w:rPr>
          <w:rFonts w:ascii="Humanst521 BT" w:hAnsi="Humanst521 BT"/>
          <w:b/>
          <w:sz w:val="24"/>
          <w:szCs w:val="24"/>
        </w:rPr>
      </w:pPr>
      <w:r w:rsidRPr="00C01E58">
        <w:rPr>
          <w:rFonts w:ascii="Humanst521 BT" w:hAnsi="Humanst521 BT"/>
          <w:b/>
          <w:sz w:val="24"/>
          <w:szCs w:val="24"/>
        </w:rPr>
        <w:t xml:space="preserve">COORDINACIÓN DE PARTIDOS POLÍTICOS </w:t>
      </w:r>
    </w:p>
    <w:p w:rsidR="00DD3D41" w:rsidRPr="00C01E58" w:rsidRDefault="00DD3D41" w:rsidP="00DD3D41">
      <w:pPr>
        <w:spacing w:after="0"/>
        <w:ind w:right="-141"/>
        <w:jc w:val="center"/>
        <w:rPr>
          <w:rFonts w:ascii="Humanst521 BT" w:hAnsi="Humanst521 BT"/>
          <w:b/>
          <w:sz w:val="24"/>
          <w:szCs w:val="24"/>
        </w:rPr>
      </w:pPr>
      <w:r w:rsidRPr="00C01E58">
        <w:rPr>
          <w:rFonts w:ascii="Humanst521 BT" w:hAnsi="Humanst521 BT"/>
          <w:b/>
          <w:sz w:val="24"/>
          <w:szCs w:val="24"/>
        </w:rPr>
        <w:t>Y FINANCIAMIENTO</w:t>
      </w:r>
    </w:p>
    <w:p w:rsidR="00DD3D41" w:rsidRDefault="00DD3D41" w:rsidP="00C04DEB">
      <w:pPr>
        <w:ind w:left="-851" w:right="-567"/>
        <w:jc w:val="both"/>
        <w:rPr>
          <w:rFonts w:ascii="Humanst521 BT" w:eastAsia="Times New Roman" w:hAnsi="Humanst521 BT" w:cs="Times New Roman"/>
          <w:bCs/>
          <w:color w:val="000000"/>
          <w:sz w:val="28"/>
          <w:szCs w:val="24"/>
        </w:rPr>
      </w:pPr>
    </w:p>
    <w:sectPr w:rsidR="00DD3D41" w:rsidSect="00D92EB3">
      <w:headerReference w:type="default" r:id="rId8"/>
      <w:footerReference w:type="default" r:id="rId9"/>
      <w:pgSz w:w="12240" w:h="15840"/>
      <w:pgMar w:top="1276" w:right="104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BA9" w:rsidRDefault="005E7BA9" w:rsidP="00FF4CF0">
      <w:pPr>
        <w:spacing w:after="0" w:line="240" w:lineRule="auto"/>
      </w:pPr>
      <w:r>
        <w:separator/>
      </w:r>
    </w:p>
  </w:endnote>
  <w:endnote w:type="continuationSeparator" w:id="0">
    <w:p w:rsidR="005E7BA9" w:rsidRDefault="005E7BA9" w:rsidP="00FF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64197"/>
      <w:docPartObj>
        <w:docPartGallery w:val="Page Numbers (Bottom of Page)"/>
        <w:docPartUnique/>
      </w:docPartObj>
    </w:sdtPr>
    <w:sdtContent>
      <w:p w:rsidR="000B2B4E" w:rsidRDefault="000B2B4E">
        <w:pPr>
          <w:pStyle w:val="Piedepgina"/>
        </w:pPr>
        <w:r>
          <w:rPr>
            <w:noProof/>
          </w:rPr>
          <mc:AlternateContent>
            <mc:Choice Requires="wpg">
              <w:drawing>
                <wp:anchor distT="0" distB="0" distL="114300" distR="114300" simplePos="0" relativeHeight="251660288" behindDoc="0" locked="0" layoutInCell="1" allowOverlap="1" wp14:anchorId="4119AB21" wp14:editId="10C6EE94">
                  <wp:simplePos x="0" y="0"/>
                  <wp:positionH relativeFrom="page">
                    <wp:align>center</wp:align>
                  </wp:positionH>
                  <wp:positionV relativeFrom="bottomMargin">
                    <wp:align>center</wp:align>
                  </wp:positionV>
                  <wp:extent cx="775208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2B4E" w:rsidRDefault="000B2B4E">
                                <w:pPr>
                                  <w:jc w:val="center"/>
                                  <w:rPr>
                                    <w:lang w:val="es-ES"/>
                                  </w:rPr>
                                </w:pPr>
                                <w:r>
                                  <w:rPr>
                                    <w:lang w:val="es-ES"/>
                                  </w:rPr>
                                  <w:fldChar w:fldCharType="begin"/>
                                </w:r>
                                <w:r>
                                  <w:rPr>
                                    <w:lang w:val="es-ES"/>
                                  </w:rPr>
                                  <w:instrText xml:space="preserve"> PAGE    \* MERGEFORMAT </w:instrText>
                                </w:r>
                                <w:r>
                                  <w:rPr>
                                    <w:lang w:val="es-ES"/>
                                  </w:rPr>
                                  <w:fldChar w:fldCharType="separate"/>
                                </w:r>
                                <w:r w:rsidR="00375DBE" w:rsidRPr="00375DBE">
                                  <w:rPr>
                                    <w:noProof/>
                                    <w:color w:val="8C8C8C" w:themeColor="background1" w:themeShade="8C"/>
                                  </w:rPr>
                                  <w:t>28</w:t>
                                </w:r>
                                <w:r>
                                  <w:rPr>
                                    <w:lang w:val="es-ES"/>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5"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119AB21" id="Group 1" o:spid="_x0000_s1026"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0B2B4E" w:rsidRDefault="000B2B4E">
                          <w:pPr>
                            <w:jc w:val="center"/>
                            <w:rPr>
                              <w:lang w:val="es-ES"/>
                            </w:rPr>
                          </w:pPr>
                          <w:r>
                            <w:rPr>
                              <w:lang w:val="es-ES"/>
                            </w:rPr>
                            <w:fldChar w:fldCharType="begin"/>
                          </w:r>
                          <w:r>
                            <w:rPr>
                              <w:lang w:val="es-ES"/>
                            </w:rPr>
                            <w:instrText xml:space="preserve"> PAGE    \* MERGEFORMAT </w:instrText>
                          </w:r>
                          <w:r>
                            <w:rPr>
                              <w:lang w:val="es-ES"/>
                            </w:rPr>
                            <w:fldChar w:fldCharType="separate"/>
                          </w:r>
                          <w:r w:rsidR="00375DBE" w:rsidRPr="00375DBE">
                            <w:rPr>
                              <w:noProof/>
                              <w:color w:val="8C8C8C" w:themeColor="background1" w:themeShade="8C"/>
                            </w:rPr>
                            <w:t>28</w:t>
                          </w:r>
                          <w:r>
                            <w:rPr>
                              <w:lang w:val="es-ES"/>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yzwgAAANoAAAAPAAAAZHJzL2Rvd25yZXYueG1sRI9Pi8Iw&#10;FMTvwn6H8Bb2Ippa0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Be15yz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BA9" w:rsidRDefault="005E7BA9" w:rsidP="00FF4CF0">
      <w:pPr>
        <w:spacing w:after="0" w:line="240" w:lineRule="auto"/>
      </w:pPr>
      <w:r>
        <w:separator/>
      </w:r>
    </w:p>
  </w:footnote>
  <w:footnote w:type="continuationSeparator" w:id="0">
    <w:p w:rsidR="005E7BA9" w:rsidRDefault="005E7BA9" w:rsidP="00FF4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2B4E" w:rsidRPr="00FD0AC3" w:rsidRDefault="000B2B4E" w:rsidP="003A49D1">
    <w:pPr>
      <w:spacing w:after="0"/>
      <w:jc w:val="right"/>
      <w:rPr>
        <w:rFonts w:ascii="Humanst521 BT" w:hAnsi="Humanst521 BT"/>
        <w:b/>
        <w:i/>
        <w:sz w:val="28"/>
        <w:szCs w:val="28"/>
      </w:rPr>
    </w:pPr>
    <w:r>
      <w:rPr>
        <w:rFonts w:ascii="Baskerville Old Face" w:hAnsi="Baskerville Old Face"/>
        <w:b/>
        <w:noProof/>
        <w:sz w:val="28"/>
        <w:szCs w:val="28"/>
      </w:rPr>
      <w:drawing>
        <wp:anchor distT="0" distB="0" distL="114300" distR="114300" simplePos="0" relativeHeight="251662336" behindDoc="1" locked="0" layoutInCell="1" allowOverlap="1" wp14:anchorId="56AB02BB" wp14:editId="79949C8B">
          <wp:simplePos x="0" y="0"/>
          <wp:positionH relativeFrom="column">
            <wp:posOffset>-652145</wp:posOffset>
          </wp:positionH>
          <wp:positionV relativeFrom="paragraph">
            <wp:posOffset>-160020</wp:posOffset>
          </wp:positionV>
          <wp:extent cx="1245235" cy="526415"/>
          <wp:effectExtent l="19050" t="0" r="0" b="0"/>
          <wp:wrapNone/>
          <wp:docPr id="8" name="Picture 1" descr="Description: C:\inetpub\wwwroot\pagweb201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netpub\wwwroot\pagweb2015\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526415"/>
                  </a:xfrm>
                  <a:prstGeom prst="rect">
                    <a:avLst/>
                  </a:prstGeom>
                  <a:noFill/>
                  <a:ln>
                    <a:noFill/>
                  </a:ln>
                </pic:spPr>
              </pic:pic>
            </a:graphicData>
          </a:graphic>
        </wp:anchor>
      </w:drawing>
    </w:r>
    <w:r w:rsidRPr="00FD0AC3">
      <w:rPr>
        <w:rFonts w:ascii="Humanst521 BT" w:hAnsi="Humanst521 BT"/>
        <w:b/>
        <w:i/>
        <w:noProof/>
        <w:sz w:val="28"/>
        <w:szCs w:val="28"/>
      </w:rPr>
      <w:drawing>
        <wp:anchor distT="0" distB="0" distL="114300" distR="114300" simplePos="0" relativeHeight="251663360" behindDoc="1" locked="0" layoutInCell="1" allowOverlap="1" wp14:anchorId="554684D2" wp14:editId="0D623D97">
          <wp:simplePos x="0" y="0"/>
          <wp:positionH relativeFrom="column">
            <wp:posOffset>-652145</wp:posOffset>
          </wp:positionH>
          <wp:positionV relativeFrom="paragraph">
            <wp:posOffset>-160020</wp:posOffset>
          </wp:positionV>
          <wp:extent cx="1245235" cy="526415"/>
          <wp:effectExtent l="19050" t="0" r="0" b="0"/>
          <wp:wrapNone/>
          <wp:docPr id="9" name="Picture 1" descr="Description: C:\inetpub\wwwroot\pagweb2015\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netpub\wwwroot\pagweb2015\imag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235" cy="526415"/>
                  </a:xfrm>
                  <a:prstGeom prst="rect">
                    <a:avLst/>
                  </a:prstGeom>
                  <a:noFill/>
                  <a:ln>
                    <a:noFill/>
                  </a:ln>
                </pic:spPr>
              </pic:pic>
            </a:graphicData>
          </a:graphic>
        </wp:anchor>
      </w:drawing>
    </w:r>
    <w:r w:rsidRPr="00FD0AC3">
      <w:rPr>
        <w:rFonts w:ascii="Humanst521 BT" w:hAnsi="Humanst521 BT"/>
        <w:b/>
        <w:i/>
        <w:sz w:val="28"/>
        <w:szCs w:val="28"/>
      </w:rPr>
      <w:t>Coordinación de Partidos Políticos y Financiamiento</w:t>
    </w:r>
  </w:p>
  <w:p w:rsidR="000B2B4E" w:rsidRDefault="000B2B4E" w:rsidP="003A49D1">
    <w:pPr>
      <w:pStyle w:val="Encabezado"/>
      <w:jc w:val="right"/>
    </w:pPr>
    <w:r w:rsidRPr="00FD0AC3">
      <w:rPr>
        <w:rFonts w:ascii="Humanst521 BT" w:hAnsi="Humanst521 BT"/>
        <w:b/>
        <w:i/>
        <w:sz w:val="28"/>
        <w:szCs w:val="28"/>
      </w:rPr>
      <w:t>Informe de Actividades</w:t>
    </w:r>
  </w:p>
  <w:p w:rsidR="000B2B4E" w:rsidRDefault="000B2B4E" w:rsidP="00B931D2">
    <w:pPr>
      <w:pStyle w:val="Encabezado"/>
      <w:jc w:val="right"/>
    </w:pPr>
    <w:r>
      <w:rPr>
        <w:noProof/>
      </w:rPr>
      <mc:AlternateContent>
        <mc:Choice Requires="wps">
          <w:drawing>
            <wp:anchor distT="4294967294" distB="4294967294" distL="114300" distR="114300" simplePos="0" relativeHeight="251665408" behindDoc="0" locked="0" layoutInCell="1" allowOverlap="1" wp14:anchorId="0CE18068" wp14:editId="4207D240">
              <wp:simplePos x="0" y="0"/>
              <wp:positionH relativeFrom="column">
                <wp:posOffset>1228725</wp:posOffset>
              </wp:positionH>
              <wp:positionV relativeFrom="paragraph">
                <wp:posOffset>53975</wp:posOffset>
              </wp:positionV>
              <wp:extent cx="4791075" cy="0"/>
              <wp:effectExtent l="0" t="0" r="9525" b="1905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91075" cy="0"/>
                      </a:xfrm>
                      <a:prstGeom prst="line">
                        <a:avLst/>
                      </a:prstGeom>
                      <a:noFill/>
                      <a:ln w="25400" cap="flat" cmpd="sng" algn="ctr">
                        <a:solidFill>
                          <a:srgbClr val="7030A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5D6A775" id="Straight Connector 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6.75pt,4.25pt" to="474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" strokecolor="#7030a0" strokeweight="2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78F"/>
    <w:multiLevelType w:val="hybridMultilevel"/>
    <w:tmpl w:val="1340E7EE"/>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01D16EDB"/>
    <w:multiLevelType w:val="hybridMultilevel"/>
    <w:tmpl w:val="8CD680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53C05"/>
    <w:multiLevelType w:val="hybridMultilevel"/>
    <w:tmpl w:val="B54CDB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FD7FD6"/>
    <w:multiLevelType w:val="hybridMultilevel"/>
    <w:tmpl w:val="DDD848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C74B99"/>
    <w:multiLevelType w:val="hybridMultilevel"/>
    <w:tmpl w:val="5A0AA42C"/>
    <w:lvl w:ilvl="0" w:tplc="8990EFF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18C44230"/>
    <w:multiLevelType w:val="hybridMultilevel"/>
    <w:tmpl w:val="68E230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C0E8D"/>
    <w:multiLevelType w:val="hybridMultilevel"/>
    <w:tmpl w:val="0CB00BA0"/>
    <w:lvl w:ilvl="0" w:tplc="392836B6">
      <w:start w:val="1"/>
      <w:numFmt w:val="ordinalText"/>
      <w:lvlText w:val="%1."/>
      <w:lvlJc w:val="left"/>
      <w:pPr>
        <w:ind w:left="1212" w:hanging="360"/>
      </w:pPr>
      <w:rPr>
        <w:rFonts w:ascii="Century Gothic" w:hAnsi="Century Gothic" w:hint="default"/>
        <w:b/>
        <w:caps/>
        <w:sz w:val="28"/>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7" w15:restartNumberingAfterBreak="0">
    <w:nsid w:val="1D947408"/>
    <w:multiLevelType w:val="hybridMultilevel"/>
    <w:tmpl w:val="3306F2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8101AB"/>
    <w:multiLevelType w:val="hybridMultilevel"/>
    <w:tmpl w:val="DFEACA6A"/>
    <w:lvl w:ilvl="0" w:tplc="317E11C4">
      <w:start w:val="3"/>
      <w:numFmt w:val="bullet"/>
      <w:lvlText w:val=""/>
      <w:lvlJc w:val="left"/>
      <w:pPr>
        <w:ind w:left="-207" w:hanging="360"/>
      </w:pPr>
      <w:rPr>
        <w:rFonts w:ascii="Symbol" w:eastAsia="Arial Unicode MS" w:hAnsi="Symbol" w:cs="Tahoma" w:hint="default"/>
      </w:rPr>
    </w:lvl>
    <w:lvl w:ilvl="1" w:tplc="080A0003" w:tentative="1">
      <w:start w:val="1"/>
      <w:numFmt w:val="bullet"/>
      <w:lvlText w:val="o"/>
      <w:lvlJc w:val="left"/>
      <w:pPr>
        <w:ind w:left="513" w:hanging="360"/>
      </w:pPr>
      <w:rPr>
        <w:rFonts w:ascii="Courier New" w:hAnsi="Courier New" w:cs="Courier New" w:hint="default"/>
      </w:rPr>
    </w:lvl>
    <w:lvl w:ilvl="2" w:tplc="080A0005" w:tentative="1">
      <w:start w:val="1"/>
      <w:numFmt w:val="bullet"/>
      <w:lvlText w:val=""/>
      <w:lvlJc w:val="left"/>
      <w:pPr>
        <w:ind w:left="1233" w:hanging="360"/>
      </w:pPr>
      <w:rPr>
        <w:rFonts w:ascii="Wingdings" w:hAnsi="Wingdings" w:hint="default"/>
      </w:rPr>
    </w:lvl>
    <w:lvl w:ilvl="3" w:tplc="080A0001" w:tentative="1">
      <w:start w:val="1"/>
      <w:numFmt w:val="bullet"/>
      <w:lvlText w:val=""/>
      <w:lvlJc w:val="left"/>
      <w:pPr>
        <w:ind w:left="1953" w:hanging="360"/>
      </w:pPr>
      <w:rPr>
        <w:rFonts w:ascii="Symbol" w:hAnsi="Symbol" w:hint="default"/>
      </w:rPr>
    </w:lvl>
    <w:lvl w:ilvl="4" w:tplc="080A0003" w:tentative="1">
      <w:start w:val="1"/>
      <w:numFmt w:val="bullet"/>
      <w:lvlText w:val="o"/>
      <w:lvlJc w:val="left"/>
      <w:pPr>
        <w:ind w:left="2673" w:hanging="360"/>
      </w:pPr>
      <w:rPr>
        <w:rFonts w:ascii="Courier New" w:hAnsi="Courier New" w:cs="Courier New" w:hint="default"/>
      </w:rPr>
    </w:lvl>
    <w:lvl w:ilvl="5" w:tplc="080A0005" w:tentative="1">
      <w:start w:val="1"/>
      <w:numFmt w:val="bullet"/>
      <w:lvlText w:val=""/>
      <w:lvlJc w:val="left"/>
      <w:pPr>
        <w:ind w:left="3393" w:hanging="360"/>
      </w:pPr>
      <w:rPr>
        <w:rFonts w:ascii="Wingdings" w:hAnsi="Wingdings" w:hint="default"/>
      </w:rPr>
    </w:lvl>
    <w:lvl w:ilvl="6" w:tplc="080A0001" w:tentative="1">
      <w:start w:val="1"/>
      <w:numFmt w:val="bullet"/>
      <w:lvlText w:val=""/>
      <w:lvlJc w:val="left"/>
      <w:pPr>
        <w:ind w:left="4113" w:hanging="360"/>
      </w:pPr>
      <w:rPr>
        <w:rFonts w:ascii="Symbol" w:hAnsi="Symbol" w:hint="default"/>
      </w:rPr>
    </w:lvl>
    <w:lvl w:ilvl="7" w:tplc="080A0003" w:tentative="1">
      <w:start w:val="1"/>
      <w:numFmt w:val="bullet"/>
      <w:lvlText w:val="o"/>
      <w:lvlJc w:val="left"/>
      <w:pPr>
        <w:ind w:left="4833" w:hanging="360"/>
      </w:pPr>
      <w:rPr>
        <w:rFonts w:ascii="Courier New" w:hAnsi="Courier New" w:cs="Courier New" w:hint="default"/>
      </w:rPr>
    </w:lvl>
    <w:lvl w:ilvl="8" w:tplc="080A0005" w:tentative="1">
      <w:start w:val="1"/>
      <w:numFmt w:val="bullet"/>
      <w:lvlText w:val=""/>
      <w:lvlJc w:val="left"/>
      <w:pPr>
        <w:ind w:left="5553" w:hanging="360"/>
      </w:pPr>
      <w:rPr>
        <w:rFonts w:ascii="Wingdings" w:hAnsi="Wingdings" w:hint="default"/>
      </w:rPr>
    </w:lvl>
  </w:abstractNum>
  <w:abstractNum w:abstractNumId="9" w15:restartNumberingAfterBreak="0">
    <w:nsid w:val="20D12D07"/>
    <w:multiLevelType w:val="hybridMultilevel"/>
    <w:tmpl w:val="47724F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36EF3"/>
    <w:multiLevelType w:val="hybridMultilevel"/>
    <w:tmpl w:val="D244EF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2432F5"/>
    <w:multiLevelType w:val="hybridMultilevel"/>
    <w:tmpl w:val="A40619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433DED"/>
    <w:multiLevelType w:val="hybridMultilevel"/>
    <w:tmpl w:val="FBB03A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E5612A"/>
    <w:multiLevelType w:val="hybridMultilevel"/>
    <w:tmpl w:val="863E60D8"/>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4" w15:restartNumberingAfterBreak="0">
    <w:nsid w:val="4C6C0CBC"/>
    <w:multiLevelType w:val="hybridMultilevel"/>
    <w:tmpl w:val="979E301E"/>
    <w:lvl w:ilvl="0" w:tplc="705AC4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556377"/>
    <w:multiLevelType w:val="hybridMultilevel"/>
    <w:tmpl w:val="8BB0662A"/>
    <w:lvl w:ilvl="0" w:tplc="DF5A2C52">
      <w:start w:val="1"/>
      <w:numFmt w:val="lowerLetter"/>
      <w:lvlText w:val="%1)"/>
      <w:lvlJc w:val="left"/>
      <w:pPr>
        <w:ind w:left="76" w:hanging="360"/>
      </w:pPr>
      <w:rPr>
        <w:rFonts w:eastAsia="Arial Unicode MS" w:cs="Tahoma"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6" w15:restartNumberingAfterBreak="0">
    <w:nsid w:val="63364B6A"/>
    <w:multiLevelType w:val="hybridMultilevel"/>
    <w:tmpl w:val="1CD44360"/>
    <w:lvl w:ilvl="0" w:tplc="44BA0F32">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9A2266"/>
    <w:multiLevelType w:val="hybridMultilevel"/>
    <w:tmpl w:val="BF5E19FC"/>
    <w:lvl w:ilvl="0" w:tplc="2BE0A2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097AF7"/>
    <w:multiLevelType w:val="hybridMultilevel"/>
    <w:tmpl w:val="02548C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90D3297"/>
    <w:multiLevelType w:val="hybridMultilevel"/>
    <w:tmpl w:val="A9B052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CB9283B"/>
    <w:multiLevelType w:val="hybridMultilevel"/>
    <w:tmpl w:val="321499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E3627C3"/>
    <w:multiLevelType w:val="hybridMultilevel"/>
    <w:tmpl w:val="018A85AC"/>
    <w:lvl w:ilvl="0" w:tplc="A8A2CF6A">
      <w:start w:val="1"/>
      <w:numFmt w:val="lowerLetter"/>
      <w:lvlText w:val="%1)"/>
      <w:lvlJc w:val="lef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2"/>
  </w:num>
  <w:num w:numId="5">
    <w:abstractNumId w:val="9"/>
  </w:num>
  <w:num w:numId="6">
    <w:abstractNumId w:val="14"/>
  </w:num>
  <w:num w:numId="7">
    <w:abstractNumId w:val="17"/>
  </w:num>
  <w:num w:numId="8">
    <w:abstractNumId w:val="6"/>
  </w:num>
  <w:num w:numId="9">
    <w:abstractNumId w:val="13"/>
  </w:num>
  <w:num w:numId="10">
    <w:abstractNumId w:val="10"/>
  </w:num>
  <w:num w:numId="11">
    <w:abstractNumId w:val="16"/>
  </w:num>
  <w:num w:numId="12">
    <w:abstractNumId w:val="7"/>
  </w:num>
  <w:num w:numId="13">
    <w:abstractNumId w:val="18"/>
  </w:num>
  <w:num w:numId="14">
    <w:abstractNumId w:val="11"/>
  </w:num>
  <w:num w:numId="15">
    <w:abstractNumId w:val="3"/>
  </w:num>
  <w:num w:numId="16">
    <w:abstractNumId w:val="12"/>
  </w:num>
  <w:num w:numId="17">
    <w:abstractNumId w:val="20"/>
  </w:num>
  <w:num w:numId="18">
    <w:abstractNumId w:val="4"/>
  </w:num>
  <w:num w:numId="19">
    <w:abstractNumId w:val="5"/>
  </w:num>
  <w:num w:numId="20">
    <w:abstractNumId w:val="21"/>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D00"/>
    <w:rsid w:val="00005693"/>
    <w:rsid w:val="00013449"/>
    <w:rsid w:val="00027CD6"/>
    <w:rsid w:val="000327D8"/>
    <w:rsid w:val="00037446"/>
    <w:rsid w:val="0004116D"/>
    <w:rsid w:val="00042E96"/>
    <w:rsid w:val="00045E26"/>
    <w:rsid w:val="000465AA"/>
    <w:rsid w:val="00046FC0"/>
    <w:rsid w:val="00053035"/>
    <w:rsid w:val="00054F3A"/>
    <w:rsid w:val="00056710"/>
    <w:rsid w:val="00062CB0"/>
    <w:rsid w:val="00063562"/>
    <w:rsid w:val="00064DE8"/>
    <w:rsid w:val="00071D8B"/>
    <w:rsid w:val="00071DDC"/>
    <w:rsid w:val="000746E6"/>
    <w:rsid w:val="000761B1"/>
    <w:rsid w:val="0008647E"/>
    <w:rsid w:val="00087D64"/>
    <w:rsid w:val="0009198E"/>
    <w:rsid w:val="00092E85"/>
    <w:rsid w:val="00094244"/>
    <w:rsid w:val="00095C2B"/>
    <w:rsid w:val="000968CD"/>
    <w:rsid w:val="000A315A"/>
    <w:rsid w:val="000A3C05"/>
    <w:rsid w:val="000A6675"/>
    <w:rsid w:val="000B2B4E"/>
    <w:rsid w:val="000B5024"/>
    <w:rsid w:val="000B7716"/>
    <w:rsid w:val="000C0326"/>
    <w:rsid w:val="000E1232"/>
    <w:rsid w:val="000E37A7"/>
    <w:rsid w:val="000F3635"/>
    <w:rsid w:val="000F78A6"/>
    <w:rsid w:val="00100286"/>
    <w:rsid w:val="001003EE"/>
    <w:rsid w:val="00104961"/>
    <w:rsid w:val="00110459"/>
    <w:rsid w:val="00114050"/>
    <w:rsid w:val="00116959"/>
    <w:rsid w:val="00125112"/>
    <w:rsid w:val="00130B7F"/>
    <w:rsid w:val="00130E69"/>
    <w:rsid w:val="00132FB9"/>
    <w:rsid w:val="001341CE"/>
    <w:rsid w:val="001370B8"/>
    <w:rsid w:val="00137F03"/>
    <w:rsid w:val="00140153"/>
    <w:rsid w:val="00144D2D"/>
    <w:rsid w:val="00151273"/>
    <w:rsid w:val="00151441"/>
    <w:rsid w:val="001717DD"/>
    <w:rsid w:val="00171F7F"/>
    <w:rsid w:val="001739EF"/>
    <w:rsid w:val="00173FE0"/>
    <w:rsid w:val="0017722D"/>
    <w:rsid w:val="00183E42"/>
    <w:rsid w:val="00185EDC"/>
    <w:rsid w:val="001911ED"/>
    <w:rsid w:val="00192985"/>
    <w:rsid w:val="00194AA8"/>
    <w:rsid w:val="00195D6D"/>
    <w:rsid w:val="001972C8"/>
    <w:rsid w:val="00197D7B"/>
    <w:rsid w:val="001A0EF2"/>
    <w:rsid w:val="001A1A7F"/>
    <w:rsid w:val="001B0BCB"/>
    <w:rsid w:val="001B3BFD"/>
    <w:rsid w:val="001B4401"/>
    <w:rsid w:val="001B4C20"/>
    <w:rsid w:val="001C1267"/>
    <w:rsid w:val="001C62A4"/>
    <w:rsid w:val="001D0986"/>
    <w:rsid w:val="001D260D"/>
    <w:rsid w:val="001D6174"/>
    <w:rsid w:val="001E1186"/>
    <w:rsid w:val="001F01D2"/>
    <w:rsid w:val="001F32E2"/>
    <w:rsid w:val="001F4642"/>
    <w:rsid w:val="001F545E"/>
    <w:rsid w:val="002001CF"/>
    <w:rsid w:val="0020090F"/>
    <w:rsid w:val="00203872"/>
    <w:rsid w:val="002110BB"/>
    <w:rsid w:val="002141CA"/>
    <w:rsid w:val="00214FE8"/>
    <w:rsid w:val="00224400"/>
    <w:rsid w:val="0023034F"/>
    <w:rsid w:val="00231B48"/>
    <w:rsid w:val="00231E3F"/>
    <w:rsid w:val="00234A2E"/>
    <w:rsid w:val="00235089"/>
    <w:rsid w:val="002404E0"/>
    <w:rsid w:val="00242952"/>
    <w:rsid w:val="00243350"/>
    <w:rsid w:val="0024601C"/>
    <w:rsid w:val="00246682"/>
    <w:rsid w:val="00250EF7"/>
    <w:rsid w:val="00252572"/>
    <w:rsid w:val="00252E2F"/>
    <w:rsid w:val="002531B0"/>
    <w:rsid w:val="002538D1"/>
    <w:rsid w:val="00254400"/>
    <w:rsid w:val="002560DC"/>
    <w:rsid w:val="00263AC0"/>
    <w:rsid w:val="00271A3C"/>
    <w:rsid w:val="002807EF"/>
    <w:rsid w:val="00282390"/>
    <w:rsid w:val="002858ED"/>
    <w:rsid w:val="00286961"/>
    <w:rsid w:val="00287A77"/>
    <w:rsid w:val="00287B5C"/>
    <w:rsid w:val="002919BD"/>
    <w:rsid w:val="00294BD1"/>
    <w:rsid w:val="002A1116"/>
    <w:rsid w:val="002A3230"/>
    <w:rsid w:val="002A332A"/>
    <w:rsid w:val="002A4F1D"/>
    <w:rsid w:val="002B31F5"/>
    <w:rsid w:val="002B5265"/>
    <w:rsid w:val="002C39D5"/>
    <w:rsid w:val="002C43BE"/>
    <w:rsid w:val="002C76AE"/>
    <w:rsid w:val="002D046F"/>
    <w:rsid w:val="002D3345"/>
    <w:rsid w:val="002D550C"/>
    <w:rsid w:val="002D7A95"/>
    <w:rsid w:val="002E0304"/>
    <w:rsid w:val="002E0A40"/>
    <w:rsid w:val="002E24B5"/>
    <w:rsid w:val="002E48DA"/>
    <w:rsid w:val="002F10FB"/>
    <w:rsid w:val="002F4D3E"/>
    <w:rsid w:val="002F7940"/>
    <w:rsid w:val="0030116E"/>
    <w:rsid w:val="003057E4"/>
    <w:rsid w:val="00306FF9"/>
    <w:rsid w:val="00307012"/>
    <w:rsid w:val="00307C25"/>
    <w:rsid w:val="003106C1"/>
    <w:rsid w:val="0031328F"/>
    <w:rsid w:val="00314B4F"/>
    <w:rsid w:val="00314DE0"/>
    <w:rsid w:val="00320ACC"/>
    <w:rsid w:val="00325E0D"/>
    <w:rsid w:val="003277A9"/>
    <w:rsid w:val="00353BEB"/>
    <w:rsid w:val="00364677"/>
    <w:rsid w:val="00364A91"/>
    <w:rsid w:val="00365B1A"/>
    <w:rsid w:val="00375DBE"/>
    <w:rsid w:val="003765BF"/>
    <w:rsid w:val="0037694F"/>
    <w:rsid w:val="00376D4F"/>
    <w:rsid w:val="0038460A"/>
    <w:rsid w:val="003857BD"/>
    <w:rsid w:val="00387DC6"/>
    <w:rsid w:val="00392F21"/>
    <w:rsid w:val="00393C69"/>
    <w:rsid w:val="00394920"/>
    <w:rsid w:val="003A24FF"/>
    <w:rsid w:val="003A49D1"/>
    <w:rsid w:val="003A7549"/>
    <w:rsid w:val="003B6193"/>
    <w:rsid w:val="003B7817"/>
    <w:rsid w:val="003B7B9D"/>
    <w:rsid w:val="003C1C77"/>
    <w:rsid w:val="003C3055"/>
    <w:rsid w:val="003C38E1"/>
    <w:rsid w:val="003C5BDD"/>
    <w:rsid w:val="003C7ABF"/>
    <w:rsid w:val="003D1617"/>
    <w:rsid w:val="003E4A84"/>
    <w:rsid w:val="003F1A17"/>
    <w:rsid w:val="003F4DE3"/>
    <w:rsid w:val="00404465"/>
    <w:rsid w:val="00405CF9"/>
    <w:rsid w:val="00412671"/>
    <w:rsid w:val="004141E9"/>
    <w:rsid w:val="00417B31"/>
    <w:rsid w:val="004218F1"/>
    <w:rsid w:val="0042379F"/>
    <w:rsid w:val="004355F8"/>
    <w:rsid w:val="00437642"/>
    <w:rsid w:val="00437FF5"/>
    <w:rsid w:val="00441BF0"/>
    <w:rsid w:val="00443AE6"/>
    <w:rsid w:val="0044551B"/>
    <w:rsid w:val="00446446"/>
    <w:rsid w:val="00452198"/>
    <w:rsid w:val="00454AB9"/>
    <w:rsid w:val="004555BB"/>
    <w:rsid w:val="004602F1"/>
    <w:rsid w:val="00461AAA"/>
    <w:rsid w:val="0046264A"/>
    <w:rsid w:val="00464150"/>
    <w:rsid w:val="00464154"/>
    <w:rsid w:val="00470C33"/>
    <w:rsid w:val="004749C6"/>
    <w:rsid w:val="00482879"/>
    <w:rsid w:val="00487E7B"/>
    <w:rsid w:val="00491E97"/>
    <w:rsid w:val="00492587"/>
    <w:rsid w:val="00495B33"/>
    <w:rsid w:val="004A417A"/>
    <w:rsid w:val="004A4541"/>
    <w:rsid w:val="004A7C73"/>
    <w:rsid w:val="004B1A50"/>
    <w:rsid w:val="004B1B4A"/>
    <w:rsid w:val="004C1591"/>
    <w:rsid w:val="004C346F"/>
    <w:rsid w:val="004D1930"/>
    <w:rsid w:val="004D6FCA"/>
    <w:rsid w:val="004E1355"/>
    <w:rsid w:val="004E2D2E"/>
    <w:rsid w:val="004F1B0A"/>
    <w:rsid w:val="004F3CFC"/>
    <w:rsid w:val="00504BC0"/>
    <w:rsid w:val="00505CD7"/>
    <w:rsid w:val="0050726F"/>
    <w:rsid w:val="0051470F"/>
    <w:rsid w:val="00524357"/>
    <w:rsid w:val="005303B6"/>
    <w:rsid w:val="00553544"/>
    <w:rsid w:val="00554843"/>
    <w:rsid w:val="005565E7"/>
    <w:rsid w:val="00556E4F"/>
    <w:rsid w:val="00560651"/>
    <w:rsid w:val="00562E73"/>
    <w:rsid w:val="00563213"/>
    <w:rsid w:val="00565013"/>
    <w:rsid w:val="00565662"/>
    <w:rsid w:val="005666E5"/>
    <w:rsid w:val="00567E08"/>
    <w:rsid w:val="005707CE"/>
    <w:rsid w:val="005719E7"/>
    <w:rsid w:val="00572266"/>
    <w:rsid w:val="00573193"/>
    <w:rsid w:val="00581B97"/>
    <w:rsid w:val="00581D5A"/>
    <w:rsid w:val="005A3DEC"/>
    <w:rsid w:val="005A401A"/>
    <w:rsid w:val="005A4321"/>
    <w:rsid w:val="005B0497"/>
    <w:rsid w:val="005B2BF1"/>
    <w:rsid w:val="005B4E2F"/>
    <w:rsid w:val="005B5EF5"/>
    <w:rsid w:val="005C05B6"/>
    <w:rsid w:val="005C43BF"/>
    <w:rsid w:val="005C5CCD"/>
    <w:rsid w:val="005D14E9"/>
    <w:rsid w:val="005D2A58"/>
    <w:rsid w:val="005D61B3"/>
    <w:rsid w:val="005D6A5C"/>
    <w:rsid w:val="005D7829"/>
    <w:rsid w:val="005E0E0A"/>
    <w:rsid w:val="005E21E7"/>
    <w:rsid w:val="005E3A60"/>
    <w:rsid w:val="005E3F50"/>
    <w:rsid w:val="005E657C"/>
    <w:rsid w:val="005E7BA9"/>
    <w:rsid w:val="005F4485"/>
    <w:rsid w:val="005F59B5"/>
    <w:rsid w:val="0060374C"/>
    <w:rsid w:val="00605C4F"/>
    <w:rsid w:val="006149B2"/>
    <w:rsid w:val="00615183"/>
    <w:rsid w:val="00626FD3"/>
    <w:rsid w:val="006311DD"/>
    <w:rsid w:val="006314B1"/>
    <w:rsid w:val="006376CF"/>
    <w:rsid w:val="00637FF3"/>
    <w:rsid w:val="006403BB"/>
    <w:rsid w:val="00640F64"/>
    <w:rsid w:val="00640FE8"/>
    <w:rsid w:val="006436AB"/>
    <w:rsid w:val="00643817"/>
    <w:rsid w:val="00650CC4"/>
    <w:rsid w:val="00653D8F"/>
    <w:rsid w:val="00656F2A"/>
    <w:rsid w:val="006638CF"/>
    <w:rsid w:val="0068599D"/>
    <w:rsid w:val="00686282"/>
    <w:rsid w:val="00690C50"/>
    <w:rsid w:val="00691CC0"/>
    <w:rsid w:val="006A197A"/>
    <w:rsid w:val="006A3600"/>
    <w:rsid w:val="006B1CC2"/>
    <w:rsid w:val="006B38A8"/>
    <w:rsid w:val="006B3B20"/>
    <w:rsid w:val="006B67C4"/>
    <w:rsid w:val="006B79CA"/>
    <w:rsid w:val="006D4510"/>
    <w:rsid w:val="006D5B0F"/>
    <w:rsid w:val="006E3F2D"/>
    <w:rsid w:val="006E615F"/>
    <w:rsid w:val="006E77F7"/>
    <w:rsid w:val="006F31E2"/>
    <w:rsid w:val="006F43DA"/>
    <w:rsid w:val="006F4A02"/>
    <w:rsid w:val="006F6B91"/>
    <w:rsid w:val="006F73DC"/>
    <w:rsid w:val="00700ABA"/>
    <w:rsid w:val="0071159B"/>
    <w:rsid w:val="00716799"/>
    <w:rsid w:val="00716972"/>
    <w:rsid w:val="00717374"/>
    <w:rsid w:val="00720584"/>
    <w:rsid w:val="00721A45"/>
    <w:rsid w:val="00723E5F"/>
    <w:rsid w:val="0072610B"/>
    <w:rsid w:val="00730FB0"/>
    <w:rsid w:val="00733787"/>
    <w:rsid w:val="00733CF0"/>
    <w:rsid w:val="007342A3"/>
    <w:rsid w:val="00734495"/>
    <w:rsid w:val="00736470"/>
    <w:rsid w:val="0073748F"/>
    <w:rsid w:val="00737895"/>
    <w:rsid w:val="007403A0"/>
    <w:rsid w:val="00743F36"/>
    <w:rsid w:val="0074525C"/>
    <w:rsid w:val="00750044"/>
    <w:rsid w:val="007515D0"/>
    <w:rsid w:val="00756CD6"/>
    <w:rsid w:val="00760C5C"/>
    <w:rsid w:val="00761E25"/>
    <w:rsid w:val="00765852"/>
    <w:rsid w:val="00766093"/>
    <w:rsid w:val="00772786"/>
    <w:rsid w:val="007815AB"/>
    <w:rsid w:val="00781DC5"/>
    <w:rsid w:val="00783777"/>
    <w:rsid w:val="007850DB"/>
    <w:rsid w:val="007928CF"/>
    <w:rsid w:val="00792BAB"/>
    <w:rsid w:val="007A0CC3"/>
    <w:rsid w:val="007A4039"/>
    <w:rsid w:val="007A478F"/>
    <w:rsid w:val="007A61E2"/>
    <w:rsid w:val="007B0F0A"/>
    <w:rsid w:val="007B48A9"/>
    <w:rsid w:val="007C0C0A"/>
    <w:rsid w:val="007C4A73"/>
    <w:rsid w:val="007D1EB7"/>
    <w:rsid w:val="007D3F4C"/>
    <w:rsid w:val="007D4228"/>
    <w:rsid w:val="007D679D"/>
    <w:rsid w:val="007E271D"/>
    <w:rsid w:val="007E2E6E"/>
    <w:rsid w:val="007E5B3F"/>
    <w:rsid w:val="007E67E2"/>
    <w:rsid w:val="007F1931"/>
    <w:rsid w:val="007F2E23"/>
    <w:rsid w:val="007F50E7"/>
    <w:rsid w:val="007F54D9"/>
    <w:rsid w:val="007F5C40"/>
    <w:rsid w:val="007F6989"/>
    <w:rsid w:val="00800868"/>
    <w:rsid w:val="0080099D"/>
    <w:rsid w:val="00805D99"/>
    <w:rsid w:val="008120FF"/>
    <w:rsid w:val="008148E2"/>
    <w:rsid w:val="00820170"/>
    <w:rsid w:val="00821F4C"/>
    <w:rsid w:val="008245E7"/>
    <w:rsid w:val="00825200"/>
    <w:rsid w:val="008258F0"/>
    <w:rsid w:val="008303C3"/>
    <w:rsid w:val="00831E89"/>
    <w:rsid w:val="00832ACB"/>
    <w:rsid w:val="00835E33"/>
    <w:rsid w:val="00837DD3"/>
    <w:rsid w:val="00840301"/>
    <w:rsid w:val="00847ACD"/>
    <w:rsid w:val="00847DA9"/>
    <w:rsid w:val="008523BC"/>
    <w:rsid w:val="00854C91"/>
    <w:rsid w:val="008606EB"/>
    <w:rsid w:val="00861485"/>
    <w:rsid w:val="00862984"/>
    <w:rsid w:val="008636CF"/>
    <w:rsid w:val="0086462D"/>
    <w:rsid w:val="00865C93"/>
    <w:rsid w:val="00871369"/>
    <w:rsid w:val="00871EF3"/>
    <w:rsid w:val="00876337"/>
    <w:rsid w:val="00876BB9"/>
    <w:rsid w:val="0088433C"/>
    <w:rsid w:val="008867DB"/>
    <w:rsid w:val="00890094"/>
    <w:rsid w:val="00891213"/>
    <w:rsid w:val="008931C9"/>
    <w:rsid w:val="008949CB"/>
    <w:rsid w:val="00894F42"/>
    <w:rsid w:val="0089511E"/>
    <w:rsid w:val="00896EDB"/>
    <w:rsid w:val="008A2603"/>
    <w:rsid w:val="008A35D1"/>
    <w:rsid w:val="008A4ACD"/>
    <w:rsid w:val="008B29A2"/>
    <w:rsid w:val="008B365D"/>
    <w:rsid w:val="008B5476"/>
    <w:rsid w:val="008D4194"/>
    <w:rsid w:val="008D6973"/>
    <w:rsid w:val="008D7416"/>
    <w:rsid w:val="008E7285"/>
    <w:rsid w:val="008E75C4"/>
    <w:rsid w:val="008E7D87"/>
    <w:rsid w:val="008E7ECA"/>
    <w:rsid w:val="008E7F2E"/>
    <w:rsid w:val="008F4AFA"/>
    <w:rsid w:val="00902B4D"/>
    <w:rsid w:val="00905619"/>
    <w:rsid w:val="0091143B"/>
    <w:rsid w:val="00911526"/>
    <w:rsid w:val="00916765"/>
    <w:rsid w:val="0092003C"/>
    <w:rsid w:val="00922B6F"/>
    <w:rsid w:val="00927DC8"/>
    <w:rsid w:val="0093164C"/>
    <w:rsid w:val="009346E7"/>
    <w:rsid w:val="00934B3A"/>
    <w:rsid w:val="00943113"/>
    <w:rsid w:val="00943523"/>
    <w:rsid w:val="00945FA6"/>
    <w:rsid w:val="00946234"/>
    <w:rsid w:val="0094672F"/>
    <w:rsid w:val="00952E48"/>
    <w:rsid w:val="0095455F"/>
    <w:rsid w:val="00960AF2"/>
    <w:rsid w:val="00961FB8"/>
    <w:rsid w:val="0096313C"/>
    <w:rsid w:val="00965008"/>
    <w:rsid w:val="009703BF"/>
    <w:rsid w:val="00971083"/>
    <w:rsid w:val="00977208"/>
    <w:rsid w:val="0097738D"/>
    <w:rsid w:val="00987B7B"/>
    <w:rsid w:val="00987B7D"/>
    <w:rsid w:val="00991991"/>
    <w:rsid w:val="009925D7"/>
    <w:rsid w:val="00992741"/>
    <w:rsid w:val="00992FE1"/>
    <w:rsid w:val="00996DC6"/>
    <w:rsid w:val="009A346D"/>
    <w:rsid w:val="009A6F0C"/>
    <w:rsid w:val="009B011B"/>
    <w:rsid w:val="009B17C7"/>
    <w:rsid w:val="009B17EB"/>
    <w:rsid w:val="009B5545"/>
    <w:rsid w:val="009C12AE"/>
    <w:rsid w:val="009C326D"/>
    <w:rsid w:val="009E262F"/>
    <w:rsid w:val="009E66B3"/>
    <w:rsid w:val="009F0FB4"/>
    <w:rsid w:val="009F6C2F"/>
    <w:rsid w:val="00A03210"/>
    <w:rsid w:val="00A0525D"/>
    <w:rsid w:val="00A06722"/>
    <w:rsid w:val="00A068C3"/>
    <w:rsid w:val="00A0734E"/>
    <w:rsid w:val="00A07D67"/>
    <w:rsid w:val="00A214D0"/>
    <w:rsid w:val="00A25454"/>
    <w:rsid w:val="00A2625E"/>
    <w:rsid w:val="00A27290"/>
    <w:rsid w:val="00A27B37"/>
    <w:rsid w:val="00A30AC7"/>
    <w:rsid w:val="00A30D72"/>
    <w:rsid w:val="00A403C6"/>
    <w:rsid w:val="00A41B4E"/>
    <w:rsid w:val="00A45167"/>
    <w:rsid w:val="00A51B4F"/>
    <w:rsid w:val="00A52378"/>
    <w:rsid w:val="00A57AFE"/>
    <w:rsid w:val="00A6163A"/>
    <w:rsid w:val="00A6703E"/>
    <w:rsid w:val="00A67228"/>
    <w:rsid w:val="00A71139"/>
    <w:rsid w:val="00A7736A"/>
    <w:rsid w:val="00A827DE"/>
    <w:rsid w:val="00A83323"/>
    <w:rsid w:val="00A8352C"/>
    <w:rsid w:val="00A94667"/>
    <w:rsid w:val="00A94BF1"/>
    <w:rsid w:val="00AA669E"/>
    <w:rsid w:val="00AB14CC"/>
    <w:rsid w:val="00AB1EDC"/>
    <w:rsid w:val="00AB3E99"/>
    <w:rsid w:val="00AB5D60"/>
    <w:rsid w:val="00AB7082"/>
    <w:rsid w:val="00AC17A0"/>
    <w:rsid w:val="00AC3286"/>
    <w:rsid w:val="00AC52A2"/>
    <w:rsid w:val="00AC53BE"/>
    <w:rsid w:val="00AC63BC"/>
    <w:rsid w:val="00AC751A"/>
    <w:rsid w:val="00AD5235"/>
    <w:rsid w:val="00AD6A11"/>
    <w:rsid w:val="00AE1203"/>
    <w:rsid w:val="00AE2CF6"/>
    <w:rsid w:val="00AE5508"/>
    <w:rsid w:val="00AE7A0A"/>
    <w:rsid w:val="00AF5D16"/>
    <w:rsid w:val="00B01B33"/>
    <w:rsid w:val="00B064A8"/>
    <w:rsid w:val="00B06682"/>
    <w:rsid w:val="00B108D3"/>
    <w:rsid w:val="00B131EC"/>
    <w:rsid w:val="00B17CC8"/>
    <w:rsid w:val="00B25574"/>
    <w:rsid w:val="00B26CCE"/>
    <w:rsid w:val="00B26E19"/>
    <w:rsid w:val="00B34066"/>
    <w:rsid w:val="00B36CA7"/>
    <w:rsid w:val="00B41497"/>
    <w:rsid w:val="00B43C96"/>
    <w:rsid w:val="00B50D95"/>
    <w:rsid w:val="00B547FD"/>
    <w:rsid w:val="00B61404"/>
    <w:rsid w:val="00B70464"/>
    <w:rsid w:val="00B747E1"/>
    <w:rsid w:val="00B77498"/>
    <w:rsid w:val="00B84BD9"/>
    <w:rsid w:val="00B868AD"/>
    <w:rsid w:val="00B86B49"/>
    <w:rsid w:val="00B8762A"/>
    <w:rsid w:val="00B87D4F"/>
    <w:rsid w:val="00B913FC"/>
    <w:rsid w:val="00B92CDB"/>
    <w:rsid w:val="00B931D2"/>
    <w:rsid w:val="00B94674"/>
    <w:rsid w:val="00B955C3"/>
    <w:rsid w:val="00B95933"/>
    <w:rsid w:val="00BA0CEA"/>
    <w:rsid w:val="00BA1428"/>
    <w:rsid w:val="00BA35BB"/>
    <w:rsid w:val="00BA3A09"/>
    <w:rsid w:val="00BC0CC9"/>
    <w:rsid w:val="00BC3D53"/>
    <w:rsid w:val="00BD2FBE"/>
    <w:rsid w:val="00BD5CA8"/>
    <w:rsid w:val="00BD65A9"/>
    <w:rsid w:val="00BE0E6D"/>
    <w:rsid w:val="00BE1EEB"/>
    <w:rsid w:val="00BE2A01"/>
    <w:rsid w:val="00BE4204"/>
    <w:rsid w:val="00BE6A8E"/>
    <w:rsid w:val="00BE7720"/>
    <w:rsid w:val="00BF077A"/>
    <w:rsid w:val="00BF1C28"/>
    <w:rsid w:val="00BF1DEC"/>
    <w:rsid w:val="00BF32C9"/>
    <w:rsid w:val="00BF35C1"/>
    <w:rsid w:val="00BF403B"/>
    <w:rsid w:val="00C00EC7"/>
    <w:rsid w:val="00C01B3A"/>
    <w:rsid w:val="00C01F65"/>
    <w:rsid w:val="00C02331"/>
    <w:rsid w:val="00C02355"/>
    <w:rsid w:val="00C03F93"/>
    <w:rsid w:val="00C048A8"/>
    <w:rsid w:val="00C04DEB"/>
    <w:rsid w:val="00C05835"/>
    <w:rsid w:val="00C16839"/>
    <w:rsid w:val="00C16CD9"/>
    <w:rsid w:val="00C200CE"/>
    <w:rsid w:val="00C2340C"/>
    <w:rsid w:val="00C25006"/>
    <w:rsid w:val="00C36CF7"/>
    <w:rsid w:val="00C37495"/>
    <w:rsid w:val="00C439D7"/>
    <w:rsid w:val="00C45B10"/>
    <w:rsid w:val="00C53F3E"/>
    <w:rsid w:val="00C54C1D"/>
    <w:rsid w:val="00C6005F"/>
    <w:rsid w:val="00C60516"/>
    <w:rsid w:val="00C60F64"/>
    <w:rsid w:val="00C61864"/>
    <w:rsid w:val="00C6288C"/>
    <w:rsid w:val="00C66C2C"/>
    <w:rsid w:val="00C7149C"/>
    <w:rsid w:val="00C72EC9"/>
    <w:rsid w:val="00C775D2"/>
    <w:rsid w:val="00C80B65"/>
    <w:rsid w:val="00C80BFD"/>
    <w:rsid w:val="00C817FA"/>
    <w:rsid w:val="00C82D00"/>
    <w:rsid w:val="00C84FD2"/>
    <w:rsid w:val="00C90338"/>
    <w:rsid w:val="00C92030"/>
    <w:rsid w:val="00C94C7F"/>
    <w:rsid w:val="00C95097"/>
    <w:rsid w:val="00CA4330"/>
    <w:rsid w:val="00CB4A12"/>
    <w:rsid w:val="00CB508C"/>
    <w:rsid w:val="00CB727D"/>
    <w:rsid w:val="00CB7500"/>
    <w:rsid w:val="00CC0AC2"/>
    <w:rsid w:val="00CC2333"/>
    <w:rsid w:val="00CC5DAE"/>
    <w:rsid w:val="00CC5DB0"/>
    <w:rsid w:val="00CD33F9"/>
    <w:rsid w:val="00CD44C2"/>
    <w:rsid w:val="00CD769D"/>
    <w:rsid w:val="00CE62CB"/>
    <w:rsid w:val="00CF2953"/>
    <w:rsid w:val="00CF2CAD"/>
    <w:rsid w:val="00CF507C"/>
    <w:rsid w:val="00CF5C1F"/>
    <w:rsid w:val="00CF5D6B"/>
    <w:rsid w:val="00CF6D12"/>
    <w:rsid w:val="00CF6E10"/>
    <w:rsid w:val="00D02CAA"/>
    <w:rsid w:val="00D05595"/>
    <w:rsid w:val="00D113C9"/>
    <w:rsid w:val="00D14D30"/>
    <w:rsid w:val="00D15ADF"/>
    <w:rsid w:val="00D17F17"/>
    <w:rsid w:val="00D2059D"/>
    <w:rsid w:val="00D23041"/>
    <w:rsid w:val="00D23538"/>
    <w:rsid w:val="00D273E0"/>
    <w:rsid w:val="00D27537"/>
    <w:rsid w:val="00D3534E"/>
    <w:rsid w:val="00D37FB1"/>
    <w:rsid w:val="00D453D5"/>
    <w:rsid w:val="00D51266"/>
    <w:rsid w:val="00D523D6"/>
    <w:rsid w:val="00D52445"/>
    <w:rsid w:val="00D52949"/>
    <w:rsid w:val="00D61248"/>
    <w:rsid w:val="00D62294"/>
    <w:rsid w:val="00D661AB"/>
    <w:rsid w:val="00D66C02"/>
    <w:rsid w:val="00D672D3"/>
    <w:rsid w:val="00D7011E"/>
    <w:rsid w:val="00D72D79"/>
    <w:rsid w:val="00D74C0F"/>
    <w:rsid w:val="00D825D2"/>
    <w:rsid w:val="00D84EB6"/>
    <w:rsid w:val="00D85F18"/>
    <w:rsid w:val="00D86451"/>
    <w:rsid w:val="00D913AE"/>
    <w:rsid w:val="00D92EB3"/>
    <w:rsid w:val="00D9368E"/>
    <w:rsid w:val="00D97F68"/>
    <w:rsid w:val="00DA0E7B"/>
    <w:rsid w:val="00DA2644"/>
    <w:rsid w:val="00DA367F"/>
    <w:rsid w:val="00DA7119"/>
    <w:rsid w:val="00DB122E"/>
    <w:rsid w:val="00DB5D54"/>
    <w:rsid w:val="00DB754F"/>
    <w:rsid w:val="00DC0224"/>
    <w:rsid w:val="00DC21CE"/>
    <w:rsid w:val="00DC2598"/>
    <w:rsid w:val="00DC353A"/>
    <w:rsid w:val="00DC3E9A"/>
    <w:rsid w:val="00DC4BB0"/>
    <w:rsid w:val="00DC628B"/>
    <w:rsid w:val="00DD1197"/>
    <w:rsid w:val="00DD1660"/>
    <w:rsid w:val="00DD3D41"/>
    <w:rsid w:val="00DD61C3"/>
    <w:rsid w:val="00DE35E7"/>
    <w:rsid w:val="00DE56B7"/>
    <w:rsid w:val="00DE71D8"/>
    <w:rsid w:val="00DF2B5D"/>
    <w:rsid w:val="00DF5DD1"/>
    <w:rsid w:val="00DF6FD9"/>
    <w:rsid w:val="00E0622A"/>
    <w:rsid w:val="00E07034"/>
    <w:rsid w:val="00E07713"/>
    <w:rsid w:val="00E131CC"/>
    <w:rsid w:val="00E14F52"/>
    <w:rsid w:val="00E227C2"/>
    <w:rsid w:val="00E23FCB"/>
    <w:rsid w:val="00E257B1"/>
    <w:rsid w:val="00E258A8"/>
    <w:rsid w:val="00E25F94"/>
    <w:rsid w:val="00E30BD2"/>
    <w:rsid w:val="00E3341D"/>
    <w:rsid w:val="00E34AE3"/>
    <w:rsid w:val="00E34FD9"/>
    <w:rsid w:val="00E3558D"/>
    <w:rsid w:val="00E40E04"/>
    <w:rsid w:val="00E422D5"/>
    <w:rsid w:val="00E422D6"/>
    <w:rsid w:val="00E43527"/>
    <w:rsid w:val="00E44207"/>
    <w:rsid w:val="00E47664"/>
    <w:rsid w:val="00E51D63"/>
    <w:rsid w:val="00E61900"/>
    <w:rsid w:val="00E64F87"/>
    <w:rsid w:val="00E754B4"/>
    <w:rsid w:val="00E75763"/>
    <w:rsid w:val="00E76E93"/>
    <w:rsid w:val="00E828A5"/>
    <w:rsid w:val="00E82D2F"/>
    <w:rsid w:val="00E917FF"/>
    <w:rsid w:val="00E93059"/>
    <w:rsid w:val="00EA1698"/>
    <w:rsid w:val="00EA2C6A"/>
    <w:rsid w:val="00EA2DD6"/>
    <w:rsid w:val="00EB44AC"/>
    <w:rsid w:val="00EB5178"/>
    <w:rsid w:val="00EC1BAA"/>
    <w:rsid w:val="00EC38E1"/>
    <w:rsid w:val="00EC50BB"/>
    <w:rsid w:val="00ED0D29"/>
    <w:rsid w:val="00ED312D"/>
    <w:rsid w:val="00ED4302"/>
    <w:rsid w:val="00ED524B"/>
    <w:rsid w:val="00ED6469"/>
    <w:rsid w:val="00EE02FB"/>
    <w:rsid w:val="00EE4838"/>
    <w:rsid w:val="00EF1D9F"/>
    <w:rsid w:val="00F056EB"/>
    <w:rsid w:val="00F12513"/>
    <w:rsid w:val="00F2233E"/>
    <w:rsid w:val="00F25E62"/>
    <w:rsid w:val="00F36231"/>
    <w:rsid w:val="00F37F84"/>
    <w:rsid w:val="00F41FC1"/>
    <w:rsid w:val="00F42412"/>
    <w:rsid w:val="00F46061"/>
    <w:rsid w:val="00F468D3"/>
    <w:rsid w:val="00F5411C"/>
    <w:rsid w:val="00F61AC9"/>
    <w:rsid w:val="00F63DD9"/>
    <w:rsid w:val="00F6421B"/>
    <w:rsid w:val="00F64E98"/>
    <w:rsid w:val="00F71AC1"/>
    <w:rsid w:val="00F74A86"/>
    <w:rsid w:val="00F80B96"/>
    <w:rsid w:val="00F80E39"/>
    <w:rsid w:val="00F8210B"/>
    <w:rsid w:val="00F8298E"/>
    <w:rsid w:val="00F877E0"/>
    <w:rsid w:val="00F9112A"/>
    <w:rsid w:val="00F95A84"/>
    <w:rsid w:val="00FA1860"/>
    <w:rsid w:val="00FA6BBB"/>
    <w:rsid w:val="00FA7DB4"/>
    <w:rsid w:val="00FB0D5A"/>
    <w:rsid w:val="00FB193C"/>
    <w:rsid w:val="00FB2024"/>
    <w:rsid w:val="00FB3154"/>
    <w:rsid w:val="00FB560F"/>
    <w:rsid w:val="00FB63C5"/>
    <w:rsid w:val="00FB7278"/>
    <w:rsid w:val="00FC0AA5"/>
    <w:rsid w:val="00FD45C3"/>
    <w:rsid w:val="00FD63C7"/>
    <w:rsid w:val="00FE7BE8"/>
    <w:rsid w:val="00FF334A"/>
    <w:rsid w:val="00FF3883"/>
    <w:rsid w:val="00FF4CF0"/>
    <w:rsid w:val="00FF51D1"/>
    <w:rsid w:val="00FF5B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94D66"/>
  <w15:docId w15:val="{519BAFD2-73B7-493C-9E61-0A567B0D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qFormat/>
    <w:rsid w:val="00325E0D"/>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325E0D"/>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325E0D"/>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NBV Parrafo1,Parrafo 1,Bullet 1"/>
    <w:basedOn w:val="Normal"/>
    <w:link w:val="PrrafodelistaCar"/>
    <w:uiPriority w:val="34"/>
    <w:qFormat/>
    <w:rsid w:val="00D273E0"/>
    <w:pPr>
      <w:ind w:left="720"/>
      <w:contextualSpacing/>
    </w:pPr>
  </w:style>
  <w:style w:type="table" w:styleId="Tablaconcuadrcula">
    <w:name w:val="Table Grid"/>
    <w:basedOn w:val="Tablanormal"/>
    <w:uiPriority w:val="59"/>
    <w:rsid w:val="00876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destacada">
    <w:name w:val="Intense Quote"/>
    <w:basedOn w:val="Normal"/>
    <w:next w:val="Normal"/>
    <w:link w:val="CitadestacadaCar"/>
    <w:uiPriority w:val="30"/>
    <w:qFormat/>
    <w:rsid w:val="00AB708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B7082"/>
    <w:rPr>
      <w:b/>
      <w:bCs/>
      <w:i/>
      <w:iCs/>
      <w:color w:val="4F81BD" w:themeColor="accent1"/>
    </w:rPr>
  </w:style>
  <w:style w:type="character" w:styleId="Hipervnculo">
    <w:name w:val="Hyperlink"/>
    <w:basedOn w:val="Fuentedeprrafopredeter"/>
    <w:uiPriority w:val="99"/>
    <w:unhideWhenUsed/>
    <w:rsid w:val="00437FF5"/>
    <w:rPr>
      <w:color w:val="0000FF" w:themeColor="hyperlink"/>
      <w:u w:val="single"/>
    </w:rPr>
  </w:style>
  <w:style w:type="character" w:customStyle="1" w:styleId="Ttulo2Car">
    <w:name w:val="Título 2 Car"/>
    <w:basedOn w:val="Fuentedeprrafopredeter"/>
    <w:link w:val="Ttulo2"/>
    <w:rsid w:val="00325E0D"/>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325E0D"/>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325E0D"/>
    <w:rPr>
      <w:rFonts w:ascii="Arial" w:eastAsia="Times New Roman" w:hAnsi="Arial" w:cs="Times New Roman"/>
      <w:b/>
      <w:szCs w:val="24"/>
      <w:lang w:val="es-ES" w:eastAsia="es-ES"/>
    </w:rPr>
  </w:style>
  <w:style w:type="paragraph" w:styleId="Textoindependiente">
    <w:name w:val="Body Text"/>
    <w:basedOn w:val="Normal"/>
    <w:link w:val="TextoindependienteCar"/>
    <w:rsid w:val="00325E0D"/>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325E0D"/>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325E0D"/>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25E0D"/>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643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6AB"/>
  </w:style>
  <w:style w:type="paragraph" w:styleId="Piedepgina">
    <w:name w:val="footer"/>
    <w:basedOn w:val="Normal"/>
    <w:link w:val="PiedepginaCar"/>
    <w:uiPriority w:val="99"/>
    <w:unhideWhenUsed/>
    <w:rsid w:val="00643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6AB"/>
  </w:style>
  <w:style w:type="paragraph" w:styleId="Textodeglobo">
    <w:name w:val="Balloon Text"/>
    <w:basedOn w:val="Normal"/>
    <w:link w:val="TextodegloboCar"/>
    <w:uiPriority w:val="99"/>
    <w:semiHidden/>
    <w:unhideWhenUsed/>
    <w:rsid w:val="00643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AB"/>
    <w:rPr>
      <w:rFonts w:ascii="Tahoma" w:hAnsi="Tahoma" w:cs="Tahoma"/>
      <w:sz w:val="16"/>
      <w:szCs w:val="16"/>
    </w:rPr>
  </w:style>
  <w:style w:type="paragraph" w:styleId="Sinespaciado">
    <w:name w:val="No Spacing"/>
    <w:uiPriority w:val="1"/>
    <w:qFormat/>
    <w:rsid w:val="00FF4CF0"/>
    <w:pPr>
      <w:spacing w:after="0" w:line="240" w:lineRule="auto"/>
    </w:pPr>
  </w:style>
  <w:style w:type="character" w:customStyle="1" w:styleId="PrrafodelistaCar">
    <w:name w:val="Párrafo de lista Car"/>
    <w:aliases w:val="CNBV Parrafo1 Car,Parrafo 1 Car,Bullet 1 Car"/>
    <w:link w:val="Prrafodelista"/>
    <w:uiPriority w:val="34"/>
    <w:locked/>
    <w:rsid w:val="002C7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7864">
      <w:bodyDiv w:val="1"/>
      <w:marLeft w:val="0"/>
      <w:marRight w:val="0"/>
      <w:marTop w:val="0"/>
      <w:marBottom w:val="0"/>
      <w:divBdr>
        <w:top w:val="none" w:sz="0" w:space="0" w:color="auto"/>
        <w:left w:val="none" w:sz="0" w:space="0" w:color="auto"/>
        <w:bottom w:val="none" w:sz="0" w:space="0" w:color="auto"/>
        <w:right w:val="none" w:sz="0" w:space="0" w:color="auto"/>
      </w:divBdr>
    </w:div>
    <w:div w:id="163589809">
      <w:bodyDiv w:val="1"/>
      <w:marLeft w:val="0"/>
      <w:marRight w:val="0"/>
      <w:marTop w:val="0"/>
      <w:marBottom w:val="0"/>
      <w:divBdr>
        <w:top w:val="none" w:sz="0" w:space="0" w:color="auto"/>
        <w:left w:val="none" w:sz="0" w:space="0" w:color="auto"/>
        <w:bottom w:val="none" w:sz="0" w:space="0" w:color="auto"/>
        <w:right w:val="none" w:sz="0" w:space="0" w:color="auto"/>
      </w:divBdr>
    </w:div>
    <w:div w:id="177543036">
      <w:bodyDiv w:val="1"/>
      <w:marLeft w:val="0"/>
      <w:marRight w:val="0"/>
      <w:marTop w:val="0"/>
      <w:marBottom w:val="0"/>
      <w:divBdr>
        <w:top w:val="none" w:sz="0" w:space="0" w:color="auto"/>
        <w:left w:val="none" w:sz="0" w:space="0" w:color="auto"/>
        <w:bottom w:val="none" w:sz="0" w:space="0" w:color="auto"/>
        <w:right w:val="none" w:sz="0" w:space="0" w:color="auto"/>
      </w:divBdr>
    </w:div>
    <w:div w:id="278607120">
      <w:bodyDiv w:val="1"/>
      <w:marLeft w:val="0"/>
      <w:marRight w:val="0"/>
      <w:marTop w:val="0"/>
      <w:marBottom w:val="0"/>
      <w:divBdr>
        <w:top w:val="none" w:sz="0" w:space="0" w:color="auto"/>
        <w:left w:val="none" w:sz="0" w:space="0" w:color="auto"/>
        <w:bottom w:val="none" w:sz="0" w:space="0" w:color="auto"/>
        <w:right w:val="none" w:sz="0" w:space="0" w:color="auto"/>
      </w:divBdr>
    </w:div>
    <w:div w:id="285737392">
      <w:bodyDiv w:val="1"/>
      <w:marLeft w:val="0"/>
      <w:marRight w:val="0"/>
      <w:marTop w:val="0"/>
      <w:marBottom w:val="0"/>
      <w:divBdr>
        <w:top w:val="none" w:sz="0" w:space="0" w:color="auto"/>
        <w:left w:val="none" w:sz="0" w:space="0" w:color="auto"/>
        <w:bottom w:val="none" w:sz="0" w:space="0" w:color="auto"/>
        <w:right w:val="none" w:sz="0" w:space="0" w:color="auto"/>
      </w:divBdr>
    </w:div>
    <w:div w:id="324551132">
      <w:bodyDiv w:val="1"/>
      <w:marLeft w:val="0"/>
      <w:marRight w:val="0"/>
      <w:marTop w:val="0"/>
      <w:marBottom w:val="0"/>
      <w:divBdr>
        <w:top w:val="none" w:sz="0" w:space="0" w:color="auto"/>
        <w:left w:val="none" w:sz="0" w:space="0" w:color="auto"/>
        <w:bottom w:val="none" w:sz="0" w:space="0" w:color="auto"/>
        <w:right w:val="none" w:sz="0" w:space="0" w:color="auto"/>
      </w:divBdr>
    </w:div>
    <w:div w:id="378405213">
      <w:bodyDiv w:val="1"/>
      <w:marLeft w:val="0"/>
      <w:marRight w:val="0"/>
      <w:marTop w:val="0"/>
      <w:marBottom w:val="0"/>
      <w:divBdr>
        <w:top w:val="none" w:sz="0" w:space="0" w:color="auto"/>
        <w:left w:val="none" w:sz="0" w:space="0" w:color="auto"/>
        <w:bottom w:val="none" w:sz="0" w:space="0" w:color="auto"/>
        <w:right w:val="none" w:sz="0" w:space="0" w:color="auto"/>
      </w:divBdr>
    </w:div>
    <w:div w:id="386686193">
      <w:bodyDiv w:val="1"/>
      <w:marLeft w:val="0"/>
      <w:marRight w:val="0"/>
      <w:marTop w:val="0"/>
      <w:marBottom w:val="0"/>
      <w:divBdr>
        <w:top w:val="none" w:sz="0" w:space="0" w:color="auto"/>
        <w:left w:val="none" w:sz="0" w:space="0" w:color="auto"/>
        <w:bottom w:val="none" w:sz="0" w:space="0" w:color="auto"/>
        <w:right w:val="none" w:sz="0" w:space="0" w:color="auto"/>
      </w:divBdr>
    </w:div>
    <w:div w:id="530723278">
      <w:bodyDiv w:val="1"/>
      <w:marLeft w:val="0"/>
      <w:marRight w:val="0"/>
      <w:marTop w:val="0"/>
      <w:marBottom w:val="0"/>
      <w:divBdr>
        <w:top w:val="none" w:sz="0" w:space="0" w:color="auto"/>
        <w:left w:val="none" w:sz="0" w:space="0" w:color="auto"/>
        <w:bottom w:val="none" w:sz="0" w:space="0" w:color="auto"/>
        <w:right w:val="none" w:sz="0" w:space="0" w:color="auto"/>
      </w:divBdr>
    </w:div>
    <w:div w:id="638609158">
      <w:bodyDiv w:val="1"/>
      <w:marLeft w:val="0"/>
      <w:marRight w:val="0"/>
      <w:marTop w:val="0"/>
      <w:marBottom w:val="0"/>
      <w:divBdr>
        <w:top w:val="none" w:sz="0" w:space="0" w:color="auto"/>
        <w:left w:val="none" w:sz="0" w:space="0" w:color="auto"/>
        <w:bottom w:val="none" w:sz="0" w:space="0" w:color="auto"/>
        <w:right w:val="none" w:sz="0" w:space="0" w:color="auto"/>
      </w:divBdr>
    </w:div>
    <w:div w:id="696320752">
      <w:bodyDiv w:val="1"/>
      <w:marLeft w:val="0"/>
      <w:marRight w:val="0"/>
      <w:marTop w:val="0"/>
      <w:marBottom w:val="0"/>
      <w:divBdr>
        <w:top w:val="none" w:sz="0" w:space="0" w:color="auto"/>
        <w:left w:val="none" w:sz="0" w:space="0" w:color="auto"/>
        <w:bottom w:val="none" w:sz="0" w:space="0" w:color="auto"/>
        <w:right w:val="none" w:sz="0" w:space="0" w:color="auto"/>
      </w:divBdr>
    </w:div>
    <w:div w:id="783500837">
      <w:bodyDiv w:val="1"/>
      <w:marLeft w:val="0"/>
      <w:marRight w:val="0"/>
      <w:marTop w:val="0"/>
      <w:marBottom w:val="0"/>
      <w:divBdr>
        <w:top w:val="none" w:sz="0" w:space="0" w:color="auto"/>
        <w:left w:val="none" w:sz="0" w:space="0" w:color="auto"/>
        <w:bottom w:val="none" w:sz="0" w:space="0" w:color="auto"/>
        <w:right w:val="none" w:sz="0" w:space="0" w:color="auto"/>
      </w:divBdr>
    </w:div>
    <w:div w:id="906569265">
      <w:bodyDiv w:val="1"/>
      <w:marLeft w:val="0"/>
      <w:marRight w:val="0"/>
      <w:marTop w:val="0"/>
      <w:marBottom w:val="0"/>
      <w:divBdr>
        <w:top w:val="none" w:sz="0" w:space="0" w:color="auto"/>
        <w:left w:val="none" w:sz="0" w:space="0" w:color="auto"/>
        <w:bottom w:val="none" w:sz="0" w:space="0" w:color="auto"/>
        <w:right w:val="none" w:sz="0" w:space="0" w:color="auto"/>
      </w:divBdr>
    </w:div>
    <w:div w:id="939458873">
      <w:bodyDiv w:val="1"/>
      <w:marLeft w:val="0"/>
      <w:marRight w:val="0"/>
      <w:marTop w:val="0"/>
      <w:marBottom w:val="0"/>
      <w:divBdr>
        <w:top w:val="none" w:sz="0" w:space="0" w:color="auto"/>
        <w:left w:val="none" w:sz="0" w:space="0" w:color="auto"/>
        <w:bottom w:val="none" w:sz="0" w:space="0" w:color="auto"/>
        <w:right w:val="none" w:sz="0" w:space="0" w:color="auto"/>
      </w:divBdr>
    </w:div>
    <w:div w:id="1051614174">
      <w:bodyDiv w:val="1"/>
      <w:marLeft w:val="0"/>
      <w:marRight w:val="0"/>
      <w:marTop w:val="0"/>
      <w:marBottom w:val="0"/>
      <w:divBdr>
        <w:top w:val="none" w:sz="0" w:space="0" w:color="auto"/>
        <w:left w:val="none" w:sz="0" w:space="0" w:color="auto"/>
        <w:bottom w:val="none" w:sz="0" w:space="0" w:color="auto"/>
        <w:right w:val="none" w:sz="0" w:space="0" w:color="auto"/>
      </w:divBdr>
    </w:div>
    <w:div w:id="1076167897">
      <w:bodyDiv w:val="1"/>
      <w:marLeft w:val="0"/>
      <w:marRight w:val="0"/>
      <w:marTop w:val="0"/>
      <w:marBottom w:val="0"/>
      <w:divBdr>
        <w:top w:val="none" w:sz="0" w:space="0" w:color="auto"/>
        <w:left w:val="none" w:sz="0" w:space="0" w:color="auto"/>
        <w:bottom w:val="none" w:sz="0" w:space="0" w:color="auto"/>
        <w:right w:val="none" w:sz="0" w:space="0" w:color="auto"/>
      </w:divBdr>
    </w:div>
    <w:div w:id="1085954219">
      <w:bodyDiv w:val="1"/>
      <w:marLeft w:val="0"/>
      <w:marRight w:val="0"/>
      <w:marTop w:val="0"/>
      <w:marBottom w:val="0"/>
      <w:divBdr>
        <w:top w:val="none" w:sz="0" w:space="0" w:color="auto"/>
        <w:left w:val="none" w:sz="0" w:space="0" w:color="auto"/>
        <w:bottom w:val="none" w:sz="0" w:space="0" w:color="auto"/>
        <w:right w:val="none" w:sz="0" w:space="0" w:color="auto"/>
      </w:divBdr>
    </w:div>
    <w:div w:id="1091665095">
      <w:bodyDiv w:val="1"/>
      <w:marLeft w:val="0"/>
      <w:marRight w:val="0"/>
      <w:marTop w:val="0"/>
      <w:marBottom w:val="0"/>
      <w:divBdr>
        <w:top w:val="none" w:sz="0" w:space="0" w:color="auto"/>
        <w:left w:val="none" w:sz="0" w:space="0" w:color="auto"/>
        <w:bottom w:val="none" w:sz="0" w:space="0" w:color="auto"/>
        <w:right w:val="none" w:sz="0" w:space="0" w:color="auto"/>
      </w:divBdr>
    </w:div>
    <w:div w:id="1116367899">
      <w:bodyDiv w:val="1"/>
      <w:marLeft w:val="0"/>
      <w:marRight w:val="0"/>
      <w:marTop w:val="0"/>
      <w:marBottom w:val="0"/>
      <w:divBdr>
        <w:top w:val="none" w:sz="0" w:space="0" w:color="auto"/>
        <w:left w:val="none" w:sz="0" w:space="0" w:color="auto"/>
        <w:bottom w:val="none" w:sz="0" w:space="0" w:color="auto"/>
        <w:right w:val="none" w:sz="0" w:space="0" w:color="auto"/>
      </w:divBdr>
    </w:div>
    <w:div w:id="1175533509">
      <w:bodyDiv w:val="1"/>
      <w:marLeft w:val="0"/>
      <w:marRight w:val="0"/>
      <w:marTop w:val="0"/>
      <w:marBottom w:val="0"/>
      <w:divBdr>
        <w:top w:val="none" w:sz="0" w:space="0" w:color="auto"/>
        <w:left w:val="none" w:sz="0" w:space="0" w:color="auto"/>
        <w:bottom w:val="none" w:sz="0" w:space="0" w:color="auto"/>
        <w:right w:val="none" w:sz="0" w:space="0" w:color="auto"/>
      </w:divBdr>
    </w:div>
    <w:div w:id="1209101566">
      <w:bodyDiv w:val="1"/>
      <w:marLeft w:val="0"/>
      <w:marRight w:val="0"/>
      <w:marTop w:val="0"/>
      <w:marBottom w:val="0"/>
      <w:divBdr>
        <w:top w:val="none" w:sz="0" w:space="0" w:color="auto"/>
        <w:left w:val="none" w:sz="0" w:space="0" w:color="auto"/>
        <w:bottom w:val="none" w:sz="0" w:space="0" w:color="auto"/>
        <w:right w:val="none" w:sz="0" w:space="0" w:color="auto"/>
      </w:divBdr>
    </w:div>
    <w:div w:id="1247497041">
      <w:bodyDiv w:val="1"/>
      <w:marLeft w:val="0"/>
      <w:marRight w:val="0"/>
      <w:marTop w:val="0"/>
      <w:marBottom w:val="0"/>
      <w:divBdr>
        <w:top w:val="none" w:sz="0" w:space="0" w:color="auto"/>
        <w:left w:val="none" w:sz="0" w:space="0" w:color="auto"/>
        <w:bottom w:val="none" w:sz="0" w:space="0" w:color="auto"/>
        <w:right w:val="none" w:sz="0" w:space="0" w:color="auto"/>
      </w:divBdr>
    </w:div>
    <w:div w:id="1441485047">
      <w:bodyDiv w:val="1"/>
      <w:marLeft w:val="0"/>
      <w:marRight w:val="0"/>
      <w:marTop w:val="0"/>
      <w:marBottom w:val="0"/>
      <w:divBdr>
        <w:top w:val="none" w:sz="0" w:space="0" w:color="auto"/>
        <w:left w:val="none" w:sz="0" w:space="0" w:color="auto"/>
        <w:bottom w:val="none" w:sz="0" w:space="0" w:color="auto"/>
        <w:right w:val="none" w:sz="0" w:space="0" w:color="auto"/>
      </w:divBdr>
    </w:div>
    <w:div w:id="1480685402">
      <w:bodyDiv w:val="1"/>
      <w:marLeft w:val="0"/>
      <w:marRight w:val="0"/>
      <w:marTop w:val="0"/>
      <w:marBottom w:val="0"/>
      <w:divBdr>
        <w:top w:val="none" w:sz="0" w:space="0" w:color="auto"/>
        <w:left w:val="none" w:sz="0" w:space="0" w:color="auto"/>
        <w:bottom w:val="none" w:sz="0" w:space="0" w:color="auto"/>
        <w:right w:val="none" w:sz="0" w:space="0" w:color="auto"/>
      </w:divBdr>
    </w:div>
    <w:div w:id="1524830683">
      <w:bodyDiv w:val="1"/>
      <w:marLeft w:val="0"/>
      <w:marRight w:val="0"/>
      <w:marTop w:val="0"/>
      <w:marBottom w:val="0"/>
      <w:divBdr>
        <w:top w:val="none" w:sz="0" w:space="0" w:color="auto"/>
        <w:left w:val="none" w:sz="0" w:space="0" w:color="auto"/>
        <w:bottom w:val="none" w:sz="0" w:space="0" w:color="auto"/>
        <w:right w:val="none" w:sz="0" w:space="0" w:color="auto"/>
      </w:divBdr>
    </w:div>
    <w:div w:id="1619871218">
      <w:bodyDiv w:val="1"/>
      <w:marLeft w:val="0"/>
      <w:marRight w:val="0"/>
      <w:marTop w:val="0"/>
      <w:marBottom w:val="0"/>
      <w:divBdr>
        <w:top w:val="none" w:sz="0" w:space="0" w:color="auto"/>
        <w:left w:val="none" w:sz="0" w:space="0" w:color="auto"/>
        <w:bottom w:val="none" w:sz="0" w:space="0" w:color="auto"/>
        <w:right w:val="none" w:sz="0" w:space="0" w:color="auto"/>
      </w:divBdr>
    </w:div>
    <w:div w:id="1698965347">
      <w:bodyDiv w:val="1"/>
      <w:marLeft w:val="0"/>
      <w:marRight w:val="0"/>
      <w:marTop w:val="0"/>
      <w:marBottom w:val="0"/>
      <w:divBdr>
        <w:top w:val="none" w:sz="0" w:space="0" w:color="auto"/>
        <w:left w:val="none" w:sz="0" w:space="0" w:color="auto"/>
        <w:bottom w:val="none" w:sz="0" w:space="0" w:color="auto"/>
        <w:right w:val="none" w:sz="0" w:space="0" w:color="auto"/>
      </w:divBdr>
    </w:div>
    <w:div w:id="1811483296">
      <w:bodyDiv w:val="1"/>
      <w:marLeft w:val="0"/>
      <w:marRight w:val="0"/>
      <w:marTop w:val="0"/>
      <w:marBottom w:val="0"/>
      <w:divBdr>
        <w:top w:val="none" w:sz="0" w:space="0" w:color="auto"/>
        <w:left w:val="none" w:sz="0" w:space="0" w:color="auto"/>
        <w:bottom w:val="none" w:sz="0" w:space="0" w:color="auto"/>
        <w:right w:val="none" w:sz="0" w:space="0" w:color="auto"/>
      </w:divBdr>
    </w:div>
    <w:div w:id="1869366424">
      <w:bodyDiv w:val="1"/>
      <w:marLeft w:val="0"/>
      <w:marRight w:val="0"/>
      <w:marTop w:val="0"/>
      <w:marBottom w:val="0"/>
      <w:divBdr>
        <w:top w:val="none" w:sz="0" w:space="0" w:color="auto"/>
        <w:left w:val="none" w:sz="0" w:space="0" w:color="auto"/>
        <w:bottom w:val="none" w:sz="0" w:space="0" w:color="auto"/>
        <w:right w:val="none" w:sz="0" w:space="0" w:color="auto"/>
      </w:divBdr>
    </w:div>
    <w:div w:id="1917089197">
      <w:bodyDiv w:val="1"/>
      <w:marLeft w:val="0"/>
      <w:marRight w:val="0"/>
      <w:marTop w:val="0"/>
      <w:marBottom w:val="0"/>
      <w:divBdr>
        <w:top w:val="none" w:sz="0" w:space="0" w:color="auto"/>
        <w:left w:val="none" w:sz="0" w:space="0" w:color="auto"/>
        <w:bottom w:val="none" w:sz="0" w:space="0" w:color="auto"/>
        <w:right w:val="none" w:sz="0" w:space="0" w:color="auto"/>
      </w:divBdr>
    </w:div>
    <w:div w:id="2080790510">
      <w:bodyDiv w:val="1"/>
      <w:marLeft w:val="0"/>
      <w:marRight w:val="0"/>
      <w:marTop w:val="0"/>
      <w:marBottom w:val="0"/>
      <w:divBdr>
        <w:top w:val="none" w:sz="0" w:space="0" w:color="auto"/>
        <w:left w:val="none" w:sz="0" w:space="0" w:color="auto"/>
        <w:bottom w:val="none" w:sz="0" w:space="0" w:color="auto"/>
        <w:right w:val="none" w:sz="0" w:space="0" w:color="auto"/>
      </w:divBdr>
    </w:div>
    <w:div w:id="20979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54AE5-98D3-4666-9E2C-276276776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30</Pages>
  <Words>9811</Words>
  <Characters>53966</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2017-07-12T21:35:00Z</cp:lastPrinted>
  <dcterms:created xsi:type="dcterms:W3CDTF">2018-01-19T20:00:00Z</dcterms:created>
  <dcterms:modified xsi:type="dcterms:W3CDTF">2018-01-22T20:24:00Z</dcterms:modified>
</cp:coreProperties>
</file>