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D2" w:rsidRPr="00643817" w:rsidRDefault="000A315A" w:rsidP="00364A91">
      <w:pPr>
        <w:pStyle w:val="Sinespaciado"/>
        <w:jc w:val="both"/>
        <w:rPr>
          <w:rFonts w:ascii="Humanst521 BT" w:hAnsi="Humanst521 BT"/>
          <w:b/>
          <w:sz w:val="24"/>
          <w:szCs w:val="24"/>
        </w:rPr>
      </w:pPr>
      <w:r w:rsidRPr="00643817">
        <w:rPr>
          <w:rFonts w:ascii="Humanst521 BT" w:hAnsi="Humanst521 BT"/>
          <w:b/>
          <w:sz w:val="24"/>
          <w:szCs w:val="24"/>
        </w:rPr>
        <w:t xml:space="preserve"> </w:t>
      </w:r>
    </w:p>
    <w:p w:rsidR="00FF4CF0" w:rsidRPr="00643817" w:rsidRDefault="00FF4CF0" w:rsidP="003A7549">
      <w:pPr>
        <w:pStyle w:val="Sinespaciado"/>
        <w:ind w:left="-567" w:right="-283"/>
        <w:jc w:val="both"/>
        <w:rPr>
          <w:rFonts w:ascii="Humanst521 BT" w:hAnsi="Humanst521 BT"/>
          <w:b/>
          <w:sz w:val="24"/>
          <w:szCs w:val="24"/>
        </w:rPr>
      </w:pPr>
      <w:r w:rsidRPr="00643817">
        <w:rPr>
          <w:rFonts w:ascii="Humanst521 BT" w:hAnsi="Humanst521 BT"/>
          <w:b/>
          <w:sz w:val="24"/>
          <w:szCs w:val="24"/>
        </w:rPr>
        <w:t xml:space="preserve">INFORME QUE PRESENTA LA COORDINACIÓN DE PARTIDOS POLÍTICOS Y FINANCIAMIENTO RESPECTO A LAS ACTIVIDADES EFECTUADAS </w:t>
      </w:r>
      <w:r w:rsidR="00376D4F" w:rsidRPr="00643817">
        <w:rPr>
          <w:rFonts w:ascii="Humanst521 BT" w:hAnsi="Humanst521 BT"/>
          <w:b/>
          <w:sz w:val="24"/>
          <w:szCs w:val="24"/>
        </w:rPr>
        <w:t xml:space="preserve">EN EL </w:t>
      </w:r>
      <w:r w:rsidR="00BE7720">
        <w:rPr>
          <w:rFonts w:ascii="Humanst521 BT" w:hAnsi="Humanst521 BT"/>
          <w:b/>
          <w:sz w:val="24"/>
          <w:szCs w:val="24"/>
        </w:rPr>
        <w:t>TERCER</w:t>
      </w:r>
      <w:r w:rsidR="00376D4F" w:rsidRPr="00643817">
        <w:rPr>
          <w:rFonts w:ascii="Humanst521 BT" w:hAnsi="Humanst521 BT"/>
          <w:b/>
          <w:sz w:val="24"/>
          <w:szCs w:val="24"/>
        </w:rPr>
        <w:t xml:space="preserve"> TRIMESTRE DE 201</w:t>
      </w:r>
      <w:r w:rsidR="00B8762A">
        <w:rPr>
          <w:rFonts w:ascii="Humanst521 BT" w:hAnsi="Humanst521 BT"/>
          <w:b/>
          <w:sz w:val="24"/>
          <w:szCs w:val="24"/>
        </w:rPr>
        <w:t>7</w:t>
      </w:r>
      <w:r w:rsidR="00376D4F" w:rsidRPr="00643817">
        <w:rPr>
          <w:rFonts w:ascii="Humanst521 BT" w:hAnsi="Humanst521 BT"/>
          <w:b/>
          <w:sz w:val="24"/>
          <w:szCs w:val="24"/>
        </w:rPr>
        <w:t xml:space="preserve"> </w:t>
      </w:r>
    </w:p>
    <w:p w:rsidR="008B5476" w:rsidRDefault="008B5476" w:rsidP="003A7549">
      <w:pPr>
        <w:pStyle w:val="Sinespaciado"/>
        <w:ind w:right="-283"/>
        <w:jc w:val="both"/>
        <w:rPr>
          <w:rFonts w:ascii="Humanst521 BT" w:hAnsi="Humanst521 BT"/>
          <w:b/>
          <w:sz w:val="24"/>
          <w:szCs w:val="24"/>
        </w:rPr>
      </w:pPr>
    </w:p>
    <w:p w:rsidR="008B5476" w:rsidRPr="00643817" w:rsidRDefault="001B0BCB" w:rsidP="003A7549">
      <w:pPr>
        <w:pStyle w:val="Sinespaciado"/>
        <w:ind w:left="-567" w:right="-283"/>
        <w:jc w:val="both"/>
        <w:rPr>
          <w:rFonts w:ascii="Humanst521 BT" w:hAnsi="Humanst521 BT"/>
          <w:sz w:val="24"/>
          <w:szCs w:val="24"/>
        </w:rPr>
      </w:pPr>
      <w:r w:rsidRPr="00F3636E">
        <w:rPr>
          <w:rFonts w:ascii="Humanst521 BT" w:hAnsi="Humanst521 BT"/>
          <w:sz w:val="24"/>
          <w:szCs w:val="24"/>
        </w:rPr>
        <w:t>Con fundamento en l</w:t>
      </w:r>
      <w:r w:rsidR="00847ACD">
        <w:rPr>
          <w:rFonts w:ascii="Humanst521 BT" w:hAnsi="Humanst521 BT"/>
          <w:sz w:val="24"/>
          <w:szCs w:val="24"/>
        </w:rPr>
        <w:t>o dispuesto en los artículos 57</w:t>
      </w:r>
      <w:r w:rsidRPr="00F3636E">
        <w:rPr>
          <w:rFonts w:ascii="Humanst521 BT" w:hAnsi="Humanst521 BT"/>
          <w:sz w:val="24"/>
          <w:szCs w:val="24"/>
        </w:rPr>
        <w:t xml:space="preserve"> fracción II, de la Ley Electoral del Estado de Baja California; </w:t>
      </w:r>
      <w:r w:rsidR="00847ACD">
        <w:rPr>
          <w:rFonts w:ascii="Humanst521 BT" w:hAnsi="Humanst521 BT"/>
          <w:sz w:val="24"/>
          <w:szCs w:val="24"/>
        </w:rPr>
        <w:t xml:space="preserve">51 numeral II, inciso b), 55 inciso b), 56 </w:t>
      </w:r>
      <w:r>
        <w:rPr>
          <w:rFonts w:ascii="Humanst521 BT" w:hAnsi="Humanst521 BT"/>
          <w:sz w:val="24"/>
          <w:szCs w:val="24"/>
        </w:rPr>
        <w:t>inciso d) y 59 de</w:t>
      </w:r>
      <w:r w:rsidRPr="00643817">
        <w:rPr>
          <w:rFonts w:ascii="Humanst521 BT" w:hAnsi="Humanst521 BT"/>
          <w:sz w:val="24"/>
          <w:szCs w:val="24"/>
        </w:rPr>
        <w:t xml:space="preserve">l Reglamento Interior del Instituto Estatal Electoral de Baja California. Esta Coordinación de Partidos Políticos y Financiamiento, rinde el presente informe relativo a las actividades efectuadas </w:t>
      </w:r>
      <w:r w:rsidR="00E917FF" w:rsidRPr="00643817">
        <w:rPr>
          <w:rFonts w:ascii="Humanst521 BT" w:hAnsi="Humanst521 BT"/>
          <w:sz w:val="24"/>
          <w:szCs w:val="24"/>
        </w:rPr>
        <w:t xml:space="preserve">del </w:t>
      </w:r>
      <w:r w:rsidR="00733787">
        <w:rPr>
          <w:rFonts w:ascii="Humanst521 BT" w:hAnsi="Humanst521 BT"/>
          <w:sz w:val="24"/>
          <w:szCs w:val="24"/>
        </w:rPr>
        <w:t>01</w:t>
      </w:r>
      <w:r w:rsidR="00E917FF" w:rsidRPr="00643817">
        <w:rPr>
          <w:rFonts w:ascii="Humanst521 BT" w:hAnsi="Humanst521 BT"/>
          <w:sz w:val="24"/>
          <w:szCs w:val="24"/>
        </w:rPr>
        <w:t xml:space="preserve"> de </w:t>
      </w:r>
      <w:r w:rsidR="00BE7720">
        <w:rPr>
          <w:rFonts w:ascii="Humanst521 BT" w:hAnsi="Humanst521 BT"/>
          <w:sz w:val="24"/>
          <w:szCs w:val="24"/>
        </w:rPr>
        <w:t>julio</w:t>
      </w:r>
      <w:r w:rsidR="00733787">
        <w:rPr>
          <w:rFonts w:ascii="Humanst521 BT" w:hAnsi="Humanst521 BT"/>
          <w:sz w:val="24"/>
          <w:szCs w:val="24"/>
        </w:rPr>
        <w:t xml:space="preserve"> </w:t>
      </w:r>
      <w:r w:rsidR="00C94C7F" w:rsidRPr="00643817">
        <w:rPr>
          <w:rFonts w:ascii="Humanst521 BT" w:hAnsi="Humanst521 BT"/>
          <w:sz w:val="24"/>
          <w:szCs w:val="24"/>
        </w:rPr>
        <w:t xml:space="preserve">al </w:t>
      </w:r>
      <w:r w:rsidR="00733787">
        <w:rPr>
          <w:rFonts w:ascii="Humanst521 BT" w:hAnsi="Humanst521 BT"/>
          <w:sz w:val="24"/>
          <w:szCs w:val="24"/>
        </w:rPr>
        <w:t>3</w:t>
      </w:r>
      <w:r w:rsidR="00BE7720">
        <w:rPr>
          <w:rFonts w:ascii="Humanst521 BT" w:hAnsi="Humanst521 BT"/>
          <w:sz w:val="24"/>
          <w:szCs w:val="24"/>
        </w:rPr>
        <w:t>0</w:t>
      </w:r>
      <w:r w:rsidR="00C94C7F" w:rsidRPr="00643817">
        <w:rPr>
          <w:rFonts w:ascii="Humanst521 BT" w:hAnsi="Humanst521 BT"/>
          <w:sz w:val="24"/>
          <w:szCs w:val="24"/>
        </w:rPr>
        <w:t xml:space="preserve"> de </w:t>
      </w:r>
      <w:r w:rsidR="00BE7720">
        <w:rPr>
          <w:rFonts w:ascii="Humanst521 BT" w:hAnsi="Humanst521 BT"/>
          <w:sz w:val="24"/>
          <w:szCs w:val="24"/>
        </w:rPr>
        <w:t>septiembre</w:t>
      </w:r>
      <w:r w:rsidR="00E917FF" w:rsidRPr="00643817">
        <w:rPr>
          <w:rFonts w:ascii="Humanst521 BT" w:hAnsi="Humanst521 BT"/>
          <w:sz w:val="24"/>
          <w:szCs w:val="24"/>
        </w:rPr>
        <w:t xml:space="preserve"> de</w:t>
      </w:r>
      <w:r w:rsidR="00C94C7F" w:rsidRPr="00643817">
        <w:rPr>
          <w:rFonts w:ascii="Humanst521 BT" w:hAnsi="Humanst521 BT"/>
          <w:sz w:val="24"/>
          <w:szCs w:val="24"/>
        </w:rPr>
        <w:t xml:space="preserve"> 201</w:t>
      </w:r>
      <w:r w:rsidR="00847ACD">
        <w:rPr>
          <w:rFonts w:ascii="Humanst521 BT" w:hAnsi="Humanst521 BT"/>
          <w:sz w:val="24"/>
          <w:szCs w:val="24"/>
        </w:rPr>
        <w:t>7</w:t>
      </w:r>
      <w:r w:rsidR="00C94C7F" w:rsidRPr="00643817">
        <w:rPr>
          <w:rFonts w:ascii="Humanst521 BT" w:hAnsi="Humanst521 BT"/>
          <w:sz w:val="24"/>
          <w:szCs w:val="24"/>
        </w:rPr>
        <w:t>.</w:t>
      </w:r>
    </w:p>
    <w:p w:rsidR="001F4642" w:rsidRPr="00643817" w:rsidRDefault="001F4642" w:rsidP="003A7549">
      <w:pPr>
        <w:ind w:left="-567" w:right="-283"/>
        <w:jc w:val="both"/>
        <w:rPr>
          <w:rFonts w:ascii="Humanst521 BT" w:hAnsi="Humanst521 BT" w:cstheme="minorHAnsi"/>
          <w:b/>
          <w:sz w:val="24"/>
          <w:szCs w:val="24"/>
        </w:rPr>
      </w:pPr>
    </w:p>
    <w:p w:rsidR="001972C8" w:rsidRDefault="00307012" w:rsidP="00307012">
      <w:pPr>
        <w:pStyle w:val="Prrafodelista"/>
        <w:numPr>
          <w:ilvl w:val="0"/>
          <w:numId w:val="18"/>
        </w:numPr>
        <w:ind w:left="-284" w:right="-518" w:hanging="283"/>
        <w:jc w:val="both"/>
        <w:rPr>
          <w:rFonts w:ascii="Humanst521 BT" w:hAnsi="Humanst521 BT" w:cstheme="minorHAnsi"/>
          <w:b/>
          <w:sz w:val="24"/>
          <w:szCs w:val="24"/>
        </w:rPr>
      </w:pPr>
      <w:r>
        <w:rPr>
          <w:rFonts w:ascii="Humanst521 BT" w:hAnsi="Humanst521 BT" w:cstheme="minorHAnsi"/>
          <w:b/>
          <w:sz w:val="24"/>
          <w:szCs w:val="24"/>
        </w:rPr>
        <w:t>CORRESPONDENCIA ATENDIDA Y DESPACHADA POR L</w:t>
      </w:r>
      <w:r w:rsidR="00C94C7F" w:rsidRPr="00643817">
        <w:rPr>
          <w:rFonts w:ascii="Humanst521 BT" w:hAnsi="Humanst521 BT" w:cstheme="minorHAnsi"/>
          <w:b/>
          <w:sz w:val="24"/>
          <w:szCs w:val="24"/>
        </w:rPr>
        <w:t>A COORDINACIÓN DE PARTI</w:t>
      </w:r>
      <w:r w:rsidR="001972C8" w:rsidRPr="00643817">
        <w:rPr>
          <w:rFonts w:ascii="Humanst521 BT" w:hAnsi="Humanst521 BT" w:cstheme="minorHAnsi"/>
          <w:b/>
          <w:sz w:val="24"/>
          <w:szCs w:val="24"/>
        </w:rPr>
        <w:t>DOS POLÍTICOS Y FINANCIAMIENTO</w:t>
      </w:r>
      <w:r w:rsidR="002919BD">
        <w:rPr>
          <w:rFonts w:ascii="Humanst521 BT" w:hAnsi="Humanst521 BT" w:cstheme="minorHAnsi"/>
          <w:b/>
          <w:sz w:val="24"/>
          <w:szCs w:val="24"/>
        </w:rPr>
        <w:t>.</w:t>
      </w:r>
    </w:p>
    <w:p w:rsidR="002919BD" w:rsidRDefault="002919BD" w:rsidP="002919BD">
      <w:pPr>
        <w:pStyle w:val="Prrafodelista"/>
        <w:ind w:left="-284" w:right="-518"/>
        <w:jc w:val="both"/>
        <w:rPr>
          <w:rFonts w:ascii="Humanst521 BT" w:hAnsi="Humanst521 BT" w:cstheme="minorHAnsi"/>
          <w:sz w:val="24"/>
          <w:szCs w:val="24"/>
        </w:rPr>
      </w:pPr>
    </w:p>
    <w:p w:rsidR="00DD3D41" w:rsidRDefault="00DD3D41" w:rsidP="00DD3D41">
      <w:pPr>
        <w:pStyle w:val="Prrafodelista"/>
        <w:ind w:left="-567" w:right="-283"/>
        <w:jc w:val="both"/>
        <w:rPr>
          <w:rFonts w:ascii="Humanst521 BT" w:hAnsi="Humanst521 BT" w:cstheme="minorHAnsi"/>
          <w:sz w:val="24"/>
          <w:szCs w:val="24"/>
        </w:rPr>
      </w:pPr>
      <w:r>
        <w:rPr>
          <w:rFonts w:ascii="Humanst521 BT" w:hAnsi="Humanst521 BT" w:cstheme="minorHAnsi"/>
          <w:sz w:val="24"/>
          <w:szCs w:val="24"/>
        </w:rPr>
        <w:t xml:space="preserve">Durante el periodo comprendido del 01 de </w:t>
      </w:r>
      <w:r>
        <w:rPr>
          <w:rFonts w:ascii="Humanst521 BT" w:hAnsi="Humanst521 BT" w:cstheme="minorHAnsi"/>
          <w:sz w:val="24"/>
          <w:szCs w:val="24"/>
        </w:rPr>
        <w:t>julio</w:t>
      </w:r>
      <w:r>
        <w:rPr>
          <w:rFonts w:ascii="Humanst521 BT" w:hAnsi="Humanst521 BT" w:cstheme="minorHAnsi"/>
          <w:sz w:val="24"/>
          <w:szCs w:val="24"/>
        </w:rPr>
        <w:t xml:space="preserve"> al 30 de septiembre del 2017, esta Coordinación despachó 83</w:t>
      </w:r>
      <w:r w:rsidRPr="0037694F">
        <w:rPr>
          <w:rFonts w:ascii="Humanst521 BT" w:hAnsi="Humanst521 BT" w:cstheme="minorHAnsi"/>
          <w:sz w:val="24"/>
          <w:szCs w:val="24"/>
        </w:rPr>
        <w:t xml:space="preserve"> oficios</w:t>
      </w:r>
      <w:r>
        <w:rPr>
          <w:rFonts w:ascii="Humanst521 BT" w:hAnsi="Humanst521 BT" w:cstheme="minorHAnsi"/>
          <w:sz w:val="24"/>
          <w:szCs w:val="24"/>
        </w:rPr>
        <w:t xml:space="preserve"> en atención a </w:t>
      </w:r>
      <w:r w:rsidRPr="00CE0A1E">
        <w:rPr>
          <w:rFonts w:ascii="Humanst521 BT" w:hAnsi="Humanst521 BT" w:cstheme="minorHAnsi"/>
          <w:sz w:val="24"/>
          <w:szCs w:val="24"/>
        </w:rPr>
        <w:t xml:space="preserve">la correspondencia </w:t>
      </w:r>
      <w:r>
        <w:rPr>
          <w:rFonts w:ascii="Humanst521 BT" w:hAnsi="Humanst521 BT" w:cstheme="minorHAnsi"/>
          <w:sz w:val="24"/>
          <w:szCs w:val="24"/>
        </w:rPr>
        <w:t xml:space="preserve">recibida. A continuación de manera ilustrativa se inserta la siguiente tabla que consta de tres columnas, en la primera se precisa la fecha de despacho de los oficios; en la segunda el número asignado; y en la tercera el remitente y asunto tratado. </w:t>
      </w:r>
    </w:p>
    <w:tbl>
      <w:tblPr>
        <w:tblStyle w:val="Tablaconcuadrcula"/>
        <w:tblW w:w="10206" w:type="dxa"/>
        <w:tblInd w:w="-459" w:type="dxa"/>
        <w:tblLayout w:type="fixed"/>
        <w:tblLook w:val="04A0" w:firstRow="1" w:lastRow="0" w:firstColumn="1" w:lastColumn="0" w:noHBand="0" w:noVBand="1"/>
      </w:tblPr>
      <w:tblGrid>
        <w:gridCol w:w="2410"/>
        <w:gridCol w:w="2268"/>
        <w:gridCol w:w="5528"/>
      </w:tblGrid>
      <w:tr w:rsidR="00DD3D41" w:rsidRPr="007368D4" w:rsidTr="005E6B31">
        <w:tc>
          <w:tcPr>
            <w:tcW w:w="2410" w:type="dxa"/>
            <w:shd w:val="clear" w:color="auto" w:fill="948A54" w:themeFill="background2" w:themeFillShade="80"/>
          </w:tcPr>
          <w:p w:rsidR="00DD3D41" w:rsidRPr="007368D4" w:rsidRDefault="00DD3D41" w:rsidP="005E6B31">
            <w:pPr>
              <w:jc w:val="center"/>
              <w:rPr>
                <w:rFonts w:ascii="Humanst521 BT" w:hAnsi="Humanst521 BT" w:cstheme="minorHAnsi"/>
                <w:b/>
                <w:sz w:val="24"/>
                <w:szCs w:val="24"/>
              </w:rPr>
            </w:pPr>
            <w:r w:rsidRPr="007368D4">
              <w:rPr>
                <w:rFonts w:ascii="Humanst521 BT" w:hAnsi="Humanst521 BT" w:cstheme="minorHAnsi"/>
                <w:b/>
                <w:sz w:val="24"/>
                <w:szCs w:val="24"/>
              </w:rPr>
              <w:t>Fecha</w:t>
            </w:r>
          </w:p>
        </w:tc>
        <w:tc>
          <w:tcPr>
            <w:tcW w:w="2268" w:type="dxa"/>
            <w:shd w:val="clear" w:color="auto" w:fill="948A54" w:themeFill="background2" w:themeFillShade="80"/>
          </w:tcPr>
          <w:p w:rsidR="00DD3D41" w:rsidRPr="007368D4" w:rsidRDefault="00DD3D41" w:rsidP="005E6B31">
            <w:pPr>
              <w:jc w:val="center"/>
              <w:rPr>
                <w:rFonts w:ascii="Humanst521 BT" w:hAnsi="Humanst521 BT" w:cstheme="minorHAnsi"/>
                <w:b/>
                <w:sz w:val="24"/>
                <w:szCs w:val="24"/>
              </w:rPr>
            </w:pPr>
            <w:r w:rsidRPr="007368D4">
              <w:rPr>
                <w:rFonts w:ascii="Humanst521 BT" w:hAnsi="Humanst521 BT" w:cstheme="minorHAnsi"/>
                <w:b/>
                <w:sz w:val="24"/>
                <w:szCs w:val="24"/>
              </w:rPr>
              <w:t xml:space="preserve">Número de </w:t>
            </w:r>
          </w:p>
          <w:p w:rsidR="00DD3D41" w:rsidRPr="007368D4" w:rsidRDefault="00DD3D41" w:rsidP="005E6B31">
            <w:pPr>
              <w:jc w:val="center"/>
              <w:rPr>
                <w:rFonts w:ascii="Humanst521 BT" w:hAnsi="Humanst521 BT" w:cstheme="minorHAnsi"/>
                <w:b/>
                <w:sz w:val="24"/>
                <w:szCs w:val="24"/>
              </w:rPr>
            </w:pPr>
            <w:r w:rsidRPr="007368D4">
              <w:rPr>
                <w:rFonts w:ascii="Humanst521 BT" w:hAnsi="Humanst521 BT" w:cstheme="minorHAnsi"/>
                <w:b/>
                <w:sz w:val="24"/>
                <w:szCs w:val="24"/>
              </w:rPr>
              <w:t>Oficios</w:t>
            </w:r>
          </w:p>
        </w:tc>
        <w:tc>
          <w:tcPr>
            <w:tcW w:w="5528" w:type="dxa"/>
            <w:shd w:val="clear" w:color="auto" w:fill="948A54" w:themeFill="background2" w:themeFillShade="80"/>
          </w:tcPr>
          <w:p w:rsidR="00DD3D41" w:rsidRPr="007368D4" w:rsidRDefault="00DD3D41" w:rsidP="005E6B31">
            <w:pPr>
              <w:jc w:val="center"/>
              <w:rPr>
                <w:rFonts w:ascii="Humanst521 BT" w:hAnsi="Humanst521 BT" w:cstheme="minorHAnsi"/>
                <w:b/>
                <w:sz w:val="24"/>
                <w:szCs w:val="24"/>
              </w:rPr>
            </w:pPr>
            <w:r w:rsidRPr="007368D4">
              <w:rPr>
                <w:rFonts w:ascii="Humanst521 BT" w:hAnsi="Humanst521 BT" w:cstheme="minorHAnsi"/>
                <w:b/>
                <w:sz w:val="24"/>
                <w:szCs w:val="24"/>
              </w:rPr>
              <w:t>ASUNTO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04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/195/2017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Contestación al Oficio No. SEIEE/313/2017, suscrito por la C.P. OBDULIA MACÍAS MIRANDA, </w:t>
            </w:r>
            <w:r>
              <w:rPr>
                <w:rFonts w:ascii="Humanst521 BT" w:hAnsi="Humanst521 BT" w:cstheme="minorHAnsi"/>
                <w:sz w:val="24"/>
                <w:szCs w:val="24"/>
              </w:rPr>
              <w:t xml:space="preserve">Titular Ejecutivo del Departamento de Control Interno, </w:t>
            </w:r>
            <w:r w:rsidRPr="007368D4">
              <w:rPr>
                <w:rFonts w:ascii="Humanst521 BT" w:hAnsi="Humanst521 BT" w:cstheme="minorHAnsi"/>
                <w:sz w:val="24"/>
                <w:szCs w:val="24"/>
              </w:rPr>
              <w:t>se le informa que la entrega recepción de la Coordinación de partidos políticos se tiene contemplada para el próximo 17 de julio del presente año, en un horario de 12:00 horas, misma que se llevará a cabo en esta oficina.</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03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/196/2017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En cumplimiento al </w:t>
            </w:r>
            <w:r w:rsidRPr="007368D4">
              <w:rPr>
                <w:rFonts w:ascii="Humanst521 BT" w:hAnsi="Humanst521 BT" w:cstheme="minorHAnsi"/>
                <w:b/>
                <w:sz w:val="24"/>
                <w:szCs w:val="24"/>
              </w:rPr>
              <w:t>OFICIO No. SEIEE/296/2017</w:t>
            </w:r>
            <w:r w:rsidRPr="007368D4">
              <w:rPr>
                <w:rFonts w:ascii="Humanst521 BT" w:hAnsi="Humanst521 BT" w:cstheme="minorHAnsi"/>
                <w:sz w:val="24"/>
                <w:szCs w:val="24"/>
              </w:rPr>
              <w:t xml:space="preserve">, suscrito por el </w:t>
            </w:r>
            <w:r>
              <w:rPr>
                <w:rFonts w:ascii="Humanst521 BT" w:hAnsi="Humanst521 BT" w:cstheme="minorHAnsi"/>
                <w:sz w:val="24"/>
                <w:szCs w:val="24"/>
              </w:rPr>
              <w:t xml:space="preserve">Mtro. Raúl Guzmán Gómez, </w:t>
            </w:r>
            <w:r w:rsidRPr="007368D4">
              <w:rPr>
                <w:rFonts w:ascii="Humanst521 BT" w:hAnsi="Humanst521 BT" w:cstheme="minorHAnsi"/>
                <w:sz w:val="24"/>
                <w:szCs w:val="24"/>
              </w:rPr>
              <w:t>SECRETARIO EJECUTIVO, se envía el informe correspondiente a los asuntos pendientes a tratar, avances y tareas a desarrollar en las semanas siguientes en esta Coordinación.</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05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/197/2017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En cumplimiento al </w:t>
            </w:r>
            <w:r w:rsidRPr="007368D4">
              <w:rPr>
                <w:rFonts w:ascii="Humanst521 BT" w:hAnsi="Humanst521 BT" w:cstheme="minorHAnsi"/>
                <w:b/>
                <w:sz w:val="24"/>
                <w:szCs w:val="24"/>
              </w:rPr>
              <w:t>MEMO-CGE/614/2017</w:t>
            </w:r>
            <w:r w:rsidRPr="007368D4">
              <w:rPr>
                <w:rFonts w:ascii="Humanst521 BT" w:hAnsi="Humanst521 BT" w:cstheme="minorHAnsi"/>
                <w:sz w:val="24"/>
                <w:szCs w:val="24"/>
              </w:rPr>
              <w:t>, se le informa que derivado de la búsqueda en el padrón de afiliados del Partidos Encuentro Social que obra en los archivos de esta Coordinación, no se encontró registro a nombre de la C. LORENA NORIEGA VELEZ.</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06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/198/2017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En respuesta a su </w:t>
            </w:r>
            <w:r w:rsidRPr="007368D4">
              <w:rPr>
                <w:rFonts w:ascii="Humanst521 BT" w:hAnsi="Humanst521 BT" w:cstheme="minorHAnsi"/>
                <w:b/>
                <w:sz w:val="24"/>
                <w:szCs w:val="24"/>
              </w:rPr>
              <w:t>MEMO-CGE/564/2017</w:t>
            </w:r>
            <w:r w:rsidRPr="007368D4">
              <w:rPr>
                <w:rFonts w:ascii="Humanst521 BT" w:hAnsi="Humanst521 BT" w:cstheme="minorHAnsi"/>
                <w:sz w:val="24"/>
                <w:szCs w:val="24"/>
              </w:rPr>
              <w:t xml:space="preserve">, donde se adjunta la petición del PARTIDO DE BAJA </w:t>
            </w:r>
            <w:r w:rsidRPr="007368D4">
              <w:rPr>
                <w:rFonts w:ascii="Humanst521 BT" w:hAnsi="Humanst521 BT" w:cstheme="minorHAnsi"/>
                <w:sz w:val="24"/>
                <w:szCs w:val="24"/>
              </w:rPr>
              <w:lastRenderedPageBreak/>
              <w:t>CALIFORNIA, respecto a dar de baja en el SISTEMA DE VERIFICACIÓN DEL PADRÓN DE AFILIADOS DE LOS PARTIDOS POLÍTICOS, así como los datos personales en el portal de internet del Instituto Nacional Electoral (INE), de las personas que describe en el escrito de referencia.</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06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/199/2017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Se solicita a</w:t>
            </w:r>
            <w:r>
              <w:rPr>
                <w:rFonts w:ascii="Humanst521 BT" w:hAnsi="Humanst521 BT" w:cstheme="minorHAnsi"/>
                <w:sz w:val="24"/>
                <w:szCs w:val="24"/>
              </w:rPr>
              <w:t>l</w:t>
            </w:r>
            <w:r w:rsidRPr="007368D4">
              <w:rPr>
                <w:rFonts w:ascii="Humanst521 BT" w:hAnsi="Humanst521 BT" w:cstheme="minorHAnsi"/>
                <w:sz w:val="24"/>
                <w:szCs w:val="24"/>
              </w:rPr>
              <w:t xml:space="preserve"> SECRETARIO EJECUTIVO MTRO. RAÚL GUZMÁN GÓMEZ, gire instrucciones necesarias para al área administrativa correspondiente a efecto de que se realicen las gestiones necesarias para </w:t>
            </w:r>
            <w:r w:rsidRPr="007368D4">
              <w:rPr>
                <w:rFonts w:ascii="Humanst521 BT" w:hAnsi="Humanst521 BT" w:cstheme="minorHAnsi"/>
                <w:b/>
                <w:sz w:val="24"/>
                <w:szCs w:val="24"/>
              </w:rPr>
              <w:t>que se encuentre disponible el recurso económico obtenido en los meses de abril, mayo y junio 2017 del remanente del financiamiento público no ejercido durante las campañas electorales 2015-2017</w:t>
            </w:r>
            <w:r w:rsidRPr="007368D4">
              <w:rPr>
                <w:rFonts w:ascii="Humanst521 BT" w:hAnsi="Humanst521 BT" w:cstheme="minorHAnsi"/>
                <w:sz w:val="24"/>
                <w:szCs w:val="24"/>
              </w:rPr>
              <w:t>.</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07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/200/2017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En atención a OFICIO No. </w:t>
            </w:r>
            <w:r w:rsidRPr="007368D4">
              <w:rPr>
                <w:rFonts w:ascii="Humanst521 BT" w:hAnsi="Humanst521 BT" w:cstheme="minorHAnsi"/>
                <w:b/>
                <w:sz w:val="24"/>
                <w:szCs w:val="24"/>
              </w:rPr>
              <w:t>IEEBC/UTCE/067/2017</w:t>
            </w:r>
            <w:r w:rsidRPr="007368D4">
              <w:rPr>
                <w:rFonts w:ascii="Humanst521 BT" w:hAnsi="Humanst521 BT" w:cstheme="minorHAnsi"/>
                <w:sz w:val="24"/>
                <w:szCs w:val="24"/>
              </w:rPr>
              <w:t xml:space="preserve">, suscrito por el </w:t>
            </w:r>
            <w:r w:rsidRPr="007368D4">
              <w:rPr>
                <w:rFonts w:ascii="Humanst521 BT" w:hAnsi="Humanst521 BT" w:cstheme="minorHAnsi"/>
                <w:b/>
                <w:sz w:val="24"/>
                <w:szCs w:val="24"/>
              </w:rPr>
              <w:t>LIC. JUAN PABLO HERNÁNDEZ DE ANDA</w:t>
            </w:r>
            <w:r w:rsidRPr="007368D4">
              <w:rPr>
                <w:rFonts w:ascii="Humanst521 BT" w:hAnsi="Humanst521 BT" w:cstheme="minorHAnsi"/>
                <w:sz w:val="24"/>
                <w:szCs w:val="24"/>
              </w:rPr>
              <w:t xml:space="preserve">, </w:t>
            </w:r>
            <w:r>
              <w:rPr>
                <w:rFonts w:ascii="Humanst521 BT" w:hAnsi="Humanst521 BT" w:cstheme="minorHAnsi"/>
                <w:sz w:val="24"/>
                <w:szCs w:val="24"/>
              </w:rPr>
              <w:t>T</w:t>
            </w:r>
            <w:r w:rsidRPr="007368D4">
              <w:rPr>
                <w:rFonts w:ascii="Humanst521 BT" w:hAnsi="Humanst521 BT"/>
                <w:sz w:val="24"/>
                <w:szCs w:val="24"/>
              </w:rPr>
              <w:t xml:space="preserve">itular de la </w:t>
            </w:r>
            <w:r>
              <w:rPr>
                <w:rFonts w:ascii="Humanst521 BT" w:hAnsi="Humanst521 BT"/>
                <w:sz w:val="24"/>
                <w:szCs w:val="24"/>
              </w:rPr>
              <w:t>U</w:t>
            </w:r>
            <w:r w:rsidRPr="007368D4">
              <w:rPr>
                <w:rFonts w:ascii="Humanst521 BT" w:hAnsi="Humanst521 BT"/>
                <w:sz w:val="24"/>
                <w:szCs w:val="24"/>
              </w:rPr>
              <w:t xml:space="preserve">nidad </w:t>
            </w:r>
            <w:r>
              <w:rPr>
                <w:rFonts w:ascii="Humanst521 BT" w:hAnsi="Humanst521 BT"/>
                <w:sz w:val="24"/>
                <w:szCs w:val="24"/>
              </w:rPr>
              <w:t>T</w:t>
            </w:r>
            <w:r w:rsidRPr="007368D4">
              <w:rPr>
                <w:rFonts w:ascii="Humanst521 BT" w:hAnsi="Humanst521 BT"/>
                <w:sz w:val="24"/>
                <w:szCs w:val="24"/>
              </w:rPr>
              <w:t xml:space="preserve">écnica de lo </w:t>
            </w:r>
            <w:r>
              <w:rPr>
                <w:rFonts w:ascii="Humanst521 BT" w:hAnsi="Humanst521 BT"/>
                <w:sz w:val="24"/>
                <w:szCs w:val="24"/>
              </w:rPr>
              <w:t>C</w:t>
            </w:r>
            <w:r w:rsidRPr="007368D4">
              <w:rPr>
                <w:rFonts w:ascii="Humanst521 BT" w:hAnsi="Humanst521 BT"/>
                <w:sz w:val="24"/>
                <w:szCs w:val="24"/>
              </w:rPr>
              <w:t xml:space="preserve">ontencioso </w:t>
            </w:r>
            <w:r>
              <w:rPr>
                <w:rFonts w:ascii="Humanst521 BT" w:hAnsi="Humanst521 BT"/>
                <w:sz w:val="24"/>
                <w:szCs w:val="24"/>
              </w:rPr>
              <w:t>E</w:t>
            </w:r>
            <w:r w:rsidRPr="007368D4">
              <w:rPr>
                <w:rFonts w:ascii="Humanst521 BT" w:hAnsi="Humanst521 BT"/>
                <w:sz w:val="24"/>
                <w:szCs w:val="24"/>
              </w:rPr>
              <w:t>lectoral</w:t>
            </w:r>
            <w:r>
              <w:rPr>
                <w:rFonts w:ascii="Humanst521 BT" w:hAnsi="Humanst521 BT"/>
                <w:sz w:val="24"/>
                <w:szCs w:val="24"/>
              </w:rPr>
              <w:t>,</w:t>
            </w:r>
            <w:r w:rsidRPr="007368D4">
              <w:rPr>
                <w:rFonts w:ascii="Humanst521 BT" w:hAnsi="Humanst521 BT" w:cstheme="minorHAnsi"/>
                <w:sz w:val="24"/>
                <w:szCs w:val="24"/>
              </w:rPr>
              <w:t xml:space="preserve"> se le informa que el </w:t>
            </w:r>
            <w:r w:rsidRPr="007368D4">
              <w:rPr>
                <w:rFonts w:ascii="Humanst521 BT" w:hAnsi="Humanst521 BT" w:cstheme="minorHAnsi"/>
                <w:b/>
                <w:sz w:val="24"/>
                <w:szCs w:val="24"/>
              </w:rPr>
              <w:t>PARTIDO DE BAJA CALIFORNIA</w:t>
            </w:r>
            <w:r w:rsidRPr="007368D4">
              <w:rPr>
                <w:rFonts w:ascii="Humanst521 BT" w:hAnsi="Humanst521 BT" w:cstheme="minorHAnsi"/>
                <w:sz w:val="24"/>
                <w:szCs w:val="24"/>
              </w:rPr>
              <w:t xml:space="preserve"> presento el padrón de sus afiliados actualizado ante el Instituto Nacional Electoral, en virtud de que en fecha recientes estuvieron efectuando actividades relativas a las etapas que conforma el procedimiento de verificación del padrón de afiliados de los partidos políticos, de acuerdo con los </w:t>
            </w:r>
            <w:r w:rsidRPr="007368D4">
              <w:rPr>
                <w:rFonts w:ascii="Humanst521 BT" w:hAnsi="Humanst521 BT" w:cstheme="minorHAnsi"/>
                <w:b/>
                <w:sz w:val="24"/>
                <w:szCs w:val="24"/>
              </w:rPr>
              <w:t>Lineamientos para la verificación de los padrones de afiliados de los partidos políticos….</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w:t>
            </w:r>
            <w:r>
              <w:rPr>
                <w:rFonts w:ascii="Humanst521 BT" w:hAnsi="Humanst521 BT" w:cstheme="minorHAnsi"/>
                <w:sz w:val="24"/>
                <w:szCs w:val="24"/>
              </w:rPr>
              <w:t>1</w:t>
            </w:r>
            <w:r w:rsidRPr="007368D4">
              <w:rPr>
                <w:rFonts w:ascii="Humanst521 BT" w:hAnsi="Humanst521 BT" w:cstheme="minorHAnsi"/>
                <w:sz w:val="24"/>
                <w:szCs w:val="24"/>
              </w:rPr>
              <w:t>/2017</w:t>
            </w:r>
          </w:p>
        </w:tc>
        <w:tc>
          <w:tcPr>
            <w:tcW w:w="5528" w:type="dxa"/>
          </w:tcPr>
          <w:p w:rsidR="00DD3D41" w:rsidRPr="007368D4" w:rsidRDefault="00DD3D41" w:rsidP="005E6B31">
            <w:pPr>
              <w:jc w:val="both"/>
              <w:rPr>
                <w:rFonts w:ascii="Humanst521 BT" w:hAnsi="Humanst521 BT" w:cstheme="minorHAnsi"/>
                <w:sz w:val="24"/>
                <w:szCs w:val="24"/>
              </w:rPr>
            </w:pPr>
            <w:r>
              <w:rPr>
                <w:rFonts w:ascii="Humanst521 BT" w:hAnsi="Humanst521 BT" w:cstheme="minorHAnsi"/>
                <w:sz w:val="24"/>
                <w:szCs w:val="24"/>
              </w:rPr>
              <w:t>No utilizado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11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/202/2017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En atención a </w:t>
            </w:r>
            <w:r w:rsidRPr="007368D4">
              <w:rPr>
                <w:rFonts w:ascii="Humanst521 BT" w:hAnsi="Humanst521 BT" w:cstheme="minorHAnsi"/>
                <w:b/>
                <w:sz w:val="24"/>
                <w:szCs w:val="24"/>
              </w:rPr>
              <w:t>OFICIO No. SEIEE/344/2017</w:t>
            </w:r>
            <w:r w:rsidRPr="007368D4">
              <w:rPr>
                <w:rFonts w:ascii="Humanst521 BT" w:hAnsi="Humanst521 BT" w:cstheme="minorHAnsi"/>
                <w:sz w:val="24"/>
                <w:szCs w:val="24"/>
              </w:rPr>
              <w:t xml:space="preserve">, suscrito por el </w:t>
            </w:r>
            <w:r w:rsidRPr="007368D4">
              <w:rPr>
                <w:rFonts w:ascii="Humanst521 BT" w:hAnsi="Humanst521 BT" w:cstheme="minorHAnsi"/>
                <w:b/>
                <w:sz w:val="24"/>
                <w:szCs w:val="24"/>
              </w:rPr>
              <w:t>SECRETARIO EJECUTIVO MTRO. RAÚL GUZMÁN GÓMEZ</w:t>
            </w:r>
            <w:r w:rsidRPr="007368D4">
              <w:rPr>
                <w:rFonts w:ascii="Humanst521 BT" w:hAnsi="Humanst521 BT" w:cstheme="minorHAnsi"/>
                <w:sz w:val="24"/>
                <w:szCs w:val="24"/>
              </w:rPr>
              <w:t>, se le informa nombre del personal que concursará para ocupar una vacante del Servicio Profesional Electoral del Sistema OPLE, Lic. Consuelo Pacheco Ríos, Lic. Melina del Carmen Loaiza Soto, Lic. Rocío Carmesí Verdín Verdugo, y C.P. Verónica Ceja López.</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11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/203/2017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En respuesta al </w:t>
            </w:r>
            <w:r w:rsidRPr="007368D4">
              <w:rPr>
                <w:rFonts w:ascii="Humanst521 BT" w:hAnsi="Humanst521 BT" w:cstheme="minorHAnsi"/>
                <w:b/>
                <w:sz w:val="24"/>
                <w:szCs w:val="24"/>
              </w:rPr>
              <w:t>OFICIO No. DA/473/2017</w:t>
            </w:r>
            <w:r w:rsidRPr="007368D4">
              <w:rPr>
                <w:rFonts w:ascii="Humanst521 BT" w:hAnsi="Humanst521 BT" w:cstheme="minorHAnsi"/>
                <w:sz w:val="24"/>
                <w:szCs w:val="24"/>
              </w:rPr>
              <w:t xml:space="preserve">, suscrito por el </w:t>
            </w:r>
            <w:r w:rsidRPr="007368D4">
              <w:rPr>
                <w:rFonts w:ascii="Humanst521 BT" w:hAnsi="Humanst521 BT" w:cstheme="minorHAnsi"/>
                <w:b/>
                <w:sz w:val="24"/>
                <w:szCs w:val="24"/>
              </w:rPr>
              <w:t>TITULAR EJECUTIVO DE</w:t>
            </w:r>
            <w:r>
              <w:rPr>
                <w:rFonts w:ascii="Humanst521 BT" w:hAnsi="Humanst521 BT" w:cstheme="minorHAnsi"/>
                <w:b/>
                <w:sz w:val="24"/>
                <w:szCs w:val="24"/>
              </w:rPr>
              <w:t xml:space="preserve">L DEPARTAMENTO DE </w:t>
            </w:r>
            <w:r w:rsidRPr="007368D4">
              <w:rPr>
                <w:rFonts w:ascii="Humanst521 BT" w:hAnsi="Humanst521 BT" w:cstheme="minorHAnsi"/>
                <w:b/>
                <w:sz w:val="24"/>
                <w:szCs w:val="24"/>
              </w:rPr>
              <w:t xml:space="preserve"> ADMINISTRACIÓN LIC. CLEMENTO MORA GONZÁLEZ</w:t>
            </w:r>
            <w:r w:rsidRPr="007368D4">
              <w:rPr>
                <w:rFonts w:ascii="Humanst521 BT" w:hAnsi="Humanst521 BT" w:cstheme="minorHAnsi"/>
                <w:sz w:val="24"/>
                <w:szCs w:val="24"/>
              </w:rPr>
              <w:t xml:space="preserve">, se  le envían los formatos impresos del </w:t>
            </w:r>
            <w:r w:rsidRPr="007368D4">
              <w:rPr>
                <w:rFonts w:ascii="Humanst521 BT" w:hAnsi="Humanst521 BT" w:cstheme="minorHAnsi"/>
                <w:b/>
                <w:sz w:val="24"/>
                <w:szCs w:val="24"/>
              </w:rPr>
              <w:t>PROGRAMA OPERATIVO ANUAL DEL SEGUNDO TRIMESTRE DEL EJERCICIO 2017</w:t>
            </w:r>
            <w:r w:rsidRPr="007368D4">
              <w:rPr>
                <w:rFonts w:ascii="Humanst521 BT" w:hAnsi="Humanst521 BT" w:cstheme="minorHAnsi"/>
                <w:sz w:val="24"/>
                <w:szCs w:val="24"/>
              </w:rPr>
              <w:t xml:space="preserve">, debidamente firmados de manera </w:t>
            </w:r>
            <w:r w:rsidRPr="007368D4">
              <w:rPr>
                <w:rFonts w:ascii="Humanst521 BT" w:hAnsi="Humanst521 BT" w:cstheme="minorHAnsi"/>
                <w:sz w:val="24"/>
                <w:szCs w:val="24"/>
              </w:rPr>
              <w:lastRenderedPageBreak/>
              <w:t>electrónica.</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13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/204/2017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Se solicita al </w:t>
            </w:r>
            <w:r w:rsidRPr="007368D4">
              <w:rPr>
                <w:rFonts w:ascii="Humanst521 BT" w:hAnsi="Humanst521 BT" w:cstheme="minorHAnsi"/>
                <w:b/>
                <w:sz w:val="24"/>
                <w:szCs w:val="24"/>
              </w:rPr>
              <w:t>SECRETARIO EJECUTIVO MTRO. RAÚL GUZMÁN GÓMEZ</w:t>
            </w:r>
            <w:r w:rsidRPr="007368D4">
              <w:rPr>
                <w:rFonts w:ascii="Humanst521 BT" w:hAnsi="Humanst521 BT" w:cstheme="minorHAnsi"/>
                <w:sz w:val="24"/>
                <w:szCs w:val="24"/>
              </w:rPr>
              <w:t xml:space="preserve">, gire instrucciones al área administrativa correspondiente, a efecto de que se elaboren las transferencias electrónicas y cheques de la </w:t>
            </w:r>
            <w:r w:rsidRPr="007368D4">
              <w:rPr>
                <w:rFonts w:ascii="Humanst521 BT" w:hAnsi="Humanst521 BT" w:cstheme="minorHAnsi"/>
                <w:b/>
                <w:sz w:val="24"/>
                <w:szCs w:val="24"/>
              </w:rPr>
              <w:t>SÉPTIMA MINISTRACIÓN</w:t>
            </w:r>
            <w:r w:rsidRPr="007368D4">
              <w:rPr>
                <w:rFonts w:ascii="Humanst521 BT" w:hAnsi="Humanst521 BT" w:cstheme="minorHAnsi"/>
                <w:sz w:val="24"/>
                <w:szCs w:val="24"/>
              </w:rPr>
              <w:t xml:space="preserve"> del financiamiento público destinado para el sostenimiento de las actividades ordinarias permanentes y específicas de los partidos políticos en Baja California.</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14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/205/2017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Se solicitó la reproducción de diez </w:t>
            </w:r>
            <w:r w:rsidRPr="007368D4">
              <w:rPr>
                <w:rFonts w:ascii="Humanst521 BT" w:hAnsi="Humanst521 BT" w:cstheme="minorHAnsi"/>
                <w:b/>
                <w:sz w:val="24"/>
                <w:szCs w:val="24"/>
              </w:rPr>
              <w:t xml:space="preserve">CD </w:t>
            </w:r>
            <w:r w:rsidRPr="007368D4">
              <w:rPr>
                <w:rFonts w:ascii="Humanst521 BT" w:hAnsi="Humanst521 BT" w:cstheme="minorHAnsi"/>
                <w:sz w:val="24"/>
                <w:szCs w:val="24"/>
              </w:rPr>
              <w:t xml:space="preserve">que contenga el </w:t>
            </w:r>
            <w:r w:rsidRPr="007368D4">
              <w:rPr>
                <w:rFonts w:ascii="Humanst521 BT" w:hAnsi="Humanst521 BT" w:cstheme="minorHAnsi"/>
                <w:b/>
                <w:sz w:val="24"/>
                <w:szCs w:val="24"/>
              </w:rPr>
              <w:t>ACUERDO INE/ACRT/17/2017</w:t>
            </w:r>
            <w:r w:rsidRPr="007368D4">
              <w:rPr>
                <w:rFonts w:ascii="Humanst521 BT" w:hAnsi="Humanst521 BT" w:cstheme="minorHAnsi"/>
                <w:sz w:val="24"/>
                <w:szCs w:val="24"/>
              </w:rPr>
              <w:t>.</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14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/206/2017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Se envió al </w:t>
            </w:r>
            <w:r w:rsidRPr="007368D4">
              <w:rPr>
                <w:rFonts w:ascii="Humanst521 BT" w:hAnsi="Humanst521 BT" w:cstheme="minorHAnsi"/>
                <w:b/>
                <w:sz w:val="24"/>
                <w:szCs w:val="24"/>
              </w:rPr>
              <w:t>SECRETARIO EJECUTIVO MTRO. RAÚL GUZMÁN GÓMEZ</w:t>
            </w:r>
            <w:r w:rsidRPr="007368D4">
              <w:rPr>
                <w:rFonts w:ascii="Humanst521 BT" w:hAnsi="Humanst521 BT" w:cstheme="minorHAnsi"/>
                <w:sz w:val="24"/>
                <w:szCs w:val="24"/>
              </w:rPr>
              <w:t xml:space="preserve">, la propuesta de </w:t>
            </w:r>
            <w:r w:rsidRPr="007368D4">
              <w:rPr>
                <w:rFonts w:ascii="Humanst521 BT" w:hAnsi="Humanst521 BT" w:cstheme="minorHAnsi"/>
                <w:b/>
                <w:i/>
                <w:sz w:val="24"/>
                <w:szCs w:val="24"/>
              </w:rPr>
              <w:t>REGLAMENTO SOBRE MODIFICACIONES A DOCUMENTOS BÁSICOS, REGISTRO DE INTEGRANTES DE ÓRGANOS DIRECTIVOS, CAMBIO DE DOMILICIO Y REGISTRO DE REGLAMENTOS INTERNOS DE PARTIDOS POLÍTICOS LOCALES, ASÍ COMO LA ACREDITACIÓN DE REPRESENTANTES ANTE LOS CONSEJOS DEL INSTITUTO ESTATAL ELECTORAL DE BAJA CALIFORNIA.</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17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/207/2017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Se envió al </w:t>
            </w:r>
            <w:r w:rsidRPr="0064774A">
              <w:rPr>
                <w:rFonts w:ascii="Humanst521 BT" w:hAnsi="Humanst521 BT" w:cstheme="minorHAnsi"/>
                <w:b/>
                <w:sz w:val="24"/>
                <w:szCs w:val="24"/>
              </w:rPr>
              <w:t>JEFE OFICINA DE CONTABILIDAD Y PRESUPUESTOS L.C. JOSÉ MANUEL MARTÍNEZ ARROYO</w:t>
            </w:r>
            <w:r w:rsidRPr="007368D4">
              <w:rPr>
                <w:rFonts w:ascii="Humanst521 BT" w:hAnsi="Humanst521 BT" w:cstheme="minorHAnsi"/>
                <w:sz w:val="24"/>
                <w:szCs w:val="24"/>
              </w:rPr>
              <w:t>, los recibos del financiamiento público destinado para el sostenimiento de las actividades ordinarias y actividades específicas de los partidos políticos en Baja California, correspondiente al ejercicio 2017.</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17 julio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/208/2017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Se solicitó la reproducción de un CD que contenga la información enviada en la unidad de USB., enviamos información al </w:t>
            </w:r>
            <w:r w:rsidRPr="007368D4">
              <w:rPr>
                <w:rFonts w:ascii="Humanst521 BT" w:hAnsi="Humanst521 BT" w:cstheme="minorHAnsi"/>
                <w:b/>
                <w:sz w:val="24"/>
                <w:szCs w:val="24"/>
              </w:rPr>
              <w:t>PRD</w:t>
            </w:r>
            <w:r w:rsidRPr="007368D4">
              <w:rPr>
                <w:rFonts w:ascii="Humanst521 BT" w:hAnsi="Humanst521 BT" w:cstheme="minorHAnsi"/>
                <w:sz w:val="24"/>
                <w:szCs w:val="24"/>
              </w:rPr>
              <w:t xml:space="preserve">., </w:t>
            </w:r>
            <w:r w:rsidRPr="007368D4">
              <w:rPr>
                <w:rFonts w:ascii="Humanst521 BT" w:hAnsi="Humanst521 BT" w:cstheme="minorHAnsi"/>
                <w:b/>
                <w:sz w:val="24"/>
                <w:szCs w:val="24"/>
              </w:rPr>
              <w:t>INFORMACIÓN RELACIONADA CON LAS PRERROGATIVAS OTORGADAS A LOS PARTIDOS POLÍTICOS EN EL EJERCICIO FISCAL 2016, ASÍ COMO COPIA CERTIFICADA DE OFICIO CGE-595-2017.</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07 agosto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/209/2017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Se le informa al </w:t>
            </w:r>
            <w:r w:rsidRPr="0064774A">
              <w:rPr>
                <w:rFonts w:ascii="Humanst521 BT" w:hAnsi="Humanst521 BT" w:cstheme="minorHAnsi"/>
                <w:b/>
                <w:sz w:val="24"/>
                <w:szCs w:val="24"/>
              </w:rPr>
              <w:t>SECRETARIO EJECUTIVO MTRO. RAÚL. GUZMÁN GÓMEZ</w:t>
            </w:r>
            <w:r w:rsidRPr="007368D4">
              <w:rPr>
                <w:rFonts w:ascii="Humanst521 BT" w:hAnsi="Humanst521 BT" w:cstheme="minorHAnsi"/>
                <w:sz w:val="24"/>
                <w:szCs w:val="24"/>
              </w:rPr>
              <w:t xml:space="preserve">, que la suscrita fue aceptada en el programa de MAESTRÍA EN DERECHO ELECTORAL, con orientación profesional en modalidad no escolarizada, ofrecida por el Centro de Capacitación Judicial Electoral del Tribunal Electoral del Poder Judicial de la Federación, </w:t>
            </w:r>
            <w:r w:rsidRPr="007368D4">
              <w:rPr>
                <w:rFonts w:ascii="Humanst521 BT" w:hAnsi="Humanst521 BT"/>
                <w:sz w:val="24"/>
                <w:szCs w:val="24"/>
              </w:rPr>
              <w:t xml:space="preserve">en </w:t>
            </w:r>
            <w:r w:rsidRPr="007368D4">
              <w:rPr>
                <w:rFonts w:ascii="Humanst521 BT" w:hAnsi="Humanst521 BT"/>
                <w:sz w:val="24"/>
                <w:szCs w:val="24"/>
              </w:rPr>
              <w:lastRenderedPageBreak/>
              <w:t xml:space="preserve">cumplimiento de los términos del párrafo tercero de la Base Décima Segunda de la Convocatoria emitida para este programa, deberé acudir a la primera sesión presencial que tendrá verificativo en el Auditorio José Luis de la </w:t>
            </w:r>
            <w:proofErr w:type="spellStart"/>
            <w:r w:rsidRPr="007368D4">
              <w:rPr>
                <w:rFonts w:ascii="Humanst521 BT" w:hAnsi="Humanst521 BT"/>
                <w:sz w:val="24"/>
                <w:szCs w:val="24"/>
              </w:rPr>
              <w:t>Peza</w:t>
            </w:r>
            <w:proofErr w:type="spellEnd"/>
            <w:r w:rsidRPr="007368D4">
              <w:rPr>
                <w:rFonts w:ascii="Humanst521 BT" w:hAnsi="Humanst521 BT"/>
                <w:sz w:val="24"/>
                <w:szCs w:val="24"/>
              </w:rPr>
              <w:t xml:space="preserve"> de la Sala Superior del TEPJF, sito Carlota Armero No. 5000, Col. CTM. Culhuacán, México, Ciudad de México.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07 agosto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/210/2017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Se le informa </w:t>
            </w:r>
            <w:r w:rsidRPr="0064774A">
              <w:rPr>
                <w:rFonts w:ascii="Humanst521 BT" w:hAnsi="Humanst521 BT" w:cstheme="minorHAnsi"/>
                <w:b/>
                <w:sz w:val="24"/>
                <w:szCs w:val="24"/>
              </w:rPr>
              <w:t>al LIC. MARIO MALO PAYAN, JEFE DE LA UNIDAD DE TRANSPARENCIA</w:t>
            </w:r>
            <w:r>
              <w:rPr>
                <w:rFonts w:ascii="Humanst521 BT" w:hAnsi="Humanst521 BT" w:cstheme="minorHAnsi"/>
                <w:b/>
                <w:sz w:val="24"/>
                <w:szCs w:val="24"/>
              </w:rPr>
              <w:t>,</w:t>
            </w:r>
            <w:r w:rsidRPr="007368D4">
              <w:rPr>
                <w:rFonts w:ascii="Humanst521 BT" w:hAnsi="Humanst521 BT" w:cstheme="minorHAnsi"/>
                <w:sz w:val="24"/>
                <w:szCs w:val="24"/>
              </w:rPr>
              <w:t xml:space="preserve"> que a partir de esta fecha la persona designada como enlace de transparencia y responsable de dar trámite de solicitudes y de la información pública que obra en esta Coordinación de P.P. y F., será la </w:t>
            </w:r>
            <w:r w:rsidRPr="007368D4">
              <w:rPr>
                <w:rFonts w:ascii="Humanst521 BT" w:hAnsi="Humanst521 BT" w:cstheme="minorHAnsi"/>
                <w:b/>
                <w:sz w:val="24"/>
                <w:szCs w:val="24"/>
              </w:rPr>
              <w:t>C. VERÓNICA CEJA LÓPEZ.</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 xml:space="preserve">09 </w:t>
            </w:r>
            <w:r>
              <w:rPr>
                <w:rFonts w:ascii="Humanst521 BT" w:hAnsi="Humanst521 BT" w:cstheme="minorHAnsi"/>
                <w:sz w:val="24"/>
                <w:szCs w:val="24"/>
              </w:rPr>
              <w:t>a</w:t>
            </w:r>
            <w:r w:rsidRPr="007368D4">
              <w:rPr>
                <w:rFonts w:ascii="Humanst521 BT" w:hAnsi="Humanst521 BT" w:cstheme="minorHAnsi"/>
                <w:sz w:val="24"/>
                <w:szCs w:val="24"/>
              </w:rPr>
              <w:t>gosto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/211/2017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En cumplimiento al </w:t>
            </w:r>
            <w:r w:rsidRPr="007368D4">
              <w:rPr>
                <w:rFonts w:ascii="Humanst521 BT" w:hAnsi="Humanst521 BT" w:cstheme="minorHAnsi"/>
                <w:b/>
                <w:sz w:val="24"/>
                <w:szCs w:val="24"/>
              </w:rPr>
              <w:t>Oficio No. SEIEE/384/2017</w:t>
            </w:r>
            <w:r w:rsidRPr="007368D4">
              <w:rPr>
                <w:rFonts w:ascii="Humanst521 BT" w:hAnsi="Humanst521 BT" w:cstheme="minorHAnsi"/>
                <w:sz w:val="24"/>
                <w:szCs w:val="24"/>
              </w:rPr>
              <w:t xml:space="preserve">, me permito informarle que la </w:t>
            </w:r>
            <w:r w:rsidRPr="007368D4">
              <w:rPr>
                <w:rFonts w:ascii="Humanst521 BT" w:hAnsi="Humanst521 BT" w:cstheme="minorHAnsi"/>
                <w:b/>
                <w:sz w:val="24"/>
                <w:szCs w:val="24"/>
              </w:rPr>
              <w:t>C. IMELDA ARELLANO SERVÍN</w:t>
            </w:r>
            <w:r w:rsidRPr="007368D4">
              <w:rPr>
                <w:rFonts w:ascii="Humanst521 BT" w:hAnsi="Humanst521 BT" w:cstheme="minorHAnsi"/>
                <w:sz w:val="24"/>
                <w:szCs w:val="24"/>
              </w:rPr>
              <w:t xml:space="preserve">, estuvo acreditada como </w:t>
            </w:r>
            <w:r w:rsidRPr="007368D4">
              <w:rPr>
                <w:rFonts w:ascii="Humanst521 BT" w:hAnsi="Humanst521 BT" w:cstheme="minorHAnsi"/>
                <w:b/>
                <w:sz w:val="24"/>
                <w:szCs w:val="24"/>
              </w:rPr>
              <w:t>Presidenta del Comité Estatal de Baja California, del Partido de la Revolución Democrática</w:t>
            </w:r>
            <w:r w:rsidRPr="007368D4">
              <w:rPr>
                <w:rFonts w:ascii="Humanst521 BT" w:hAnsi="Humanst521 BT" w:cstheme="minorHAnsi"/>
                <w:sz w:val="24"/>
                <w:szCs w:val="24"/>
              </w:rPr>
              <w:t xml:space="preserve">, </w:t>
            </w:r>
            <w:r w:rsidRPr="007368D4">
              <w:rPr>
                <w:rFonts w:ascii="Humanst521 BT" w:hAnsi="Humanst521 BT" w:cstheme="minorHAnsi"/>
                <w:b/>
                <w:sz w:val="24"/>
                <w:szCs w:val="24"/>
              </w:rPr>
              <w:t>durante el periodo comprendido de 2002 a 2004</w:t>
            </w:r>
            <w:r w:rsidRPr="007368D4">
              <w:rPr>
                <w:rFonts w:ascii="Humanst521 BT" w:hAnsi="Humanst521 BT" w:cstheme="minorHAnsi"/>
                <w:sz w:val="24"/>
                <w:szCs w:val="24"/>
              </w:rPr>
              <w:t>, según archivos que obran en esta Coordinación.</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09 agosto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/212/2017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En relación al folio </w:t>
            </w:r>
            <w:r w:rsidRPr="00854188">
              <w:rPr>
                <w:rFonts w:ascii="Humanst521 BT" w:hAnsi="Humanst521 BT" w:cstheme="minorHAnsi"/>
                <w:b/>
                <w:sz w:val="24"/>
                <w:szCs w:val="24"/>
              </w:rPr>
              <w:t>00388217</w:t>
            </w:r>
            <w:r w:rsidRPr="007368D4">
              <w:rPr>
                <w:rFonts w:ascii="Humanst521 BT" w:hAnsi="Humanst521 BT" w:cstheme="minorHAnsi"/>
                <w:sz w:val="24"/>
                <w:szCs w:val="24"/>
              </w:rPr>
              <w:t xml:space="preserve">, de la solicitud de acceso de información, que fuera turnada a ésta Coordinación de Partidos Políticos y Financiamiento, se solicitaron </w:t>
            </w:r>
            <w:r w:rsidRPr="007368D4">
              <w:rPr>
                <w:rFonts w:ascii="Humanst521 BT" w:hAnsi="Humanst521 BT" w:cstheme="minorHAnsi"/>
                <w:b/>
                <w:sz w:val="24"/>
                <w:szCs w:val="24"/>
              </w:rPr>
              <w:t>10 días hábiles</w:t>
            </w:r>
            <w:r w:rsidRPr="007368D4">
              <w:rPr>
                <w:rFonts w:ascii="Humanst521 BT" w:hAnsi="Humanst521 BT" w:cstheme="minorHAnsi"/>
                <w:sz w:val="24"/>
                <w:szCs w:val="24"/>
              </w:rPr>
              <w:t xml:space="preserve"> a in de dar contestación a la solicitud de información, con fundamento en lo dispuesto por los artículos 46 y 47 inciso a) fracción IV del Reglamento de Transparencia y Acceso a la información Pública del IEEBC.</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10 agosto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/213/2017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En cumplimiento al </w:t>
            </w:r>
            <w:r w:rsidRPr="007368D4">
              <w:rPr>
                <w:rFonts w:ascii="Humanst521 BT" w:hAnsi="Humanst521 BT" w:cstheme="minorHAnsi"/>
                <w:b/>
                <w:sz w:val="24"/>
                <w:szCs w:val="24"/>
              </w:rPr>
              <w:t>MEMO No. CGE/664/2017</w:t>
            </w:r>
            <w:r w:rsidRPr="007368D4">
              <w:rPr>
                <w:rFonts w:ascii="Humanst521 BT" w:hAnsi="Humanst521 BT" w:cstheme="minorHAnsi"/>
                <w:sz w:val="24"/>
                <w:szCs w:val="24"/>
              </w:rPr>
              <w:t xml:space="preserve">, suscrito por el </w:t>
            </w:r>
            <w:r w:rsidRPr="007368D4">
              <w:rPr>
                <w:rFonts w:ascii="Humanst521 BT" w:hAnsi="Humanst521 BT" w:cstheme="minorHAnsi"/>
                <w:b/>
                <w:sz w:val="24"/>
                <w:szCs w:val="24"/>
              </w:rPr>
              <w:t>SECRETARIO EJECUTIVO MTRO. RAÚL GUZMÁN GÓMEZ</w:t>
            </w:r>
            <w:r w:rsidRPr="007368D4">
              <w:rPr>
                <w:rFonts w:ascii="Humanst521 BT" w:hAnsi="Humanst521 BT" w:cstheme="minorHAnsi"/>
                <w:sz w:val="24"/>
                <w:szCs w:val="24"/>
              </w:rPr>
              <w:t>, se dio respuesta al Requerimiento de la Fiscalía Especializada para la Atención de Delitos Electorales con número FEPADE/UIL/C-X-049/2017.</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10 agosto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/214/2017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Se envió ACUERDO INE/CG851/2016, como los lineamientos para la verificación de los padrones de afiliados de los partidos políticos locales para la conservación de su registro y su publicidad así como criterios  generales para el ejercicio de los derechos de acceso, rectificación, cancelación y oposición de los datos personales en posesión de los sujetos obligados.</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11 agosto 2017</w:t>
            </w:r>
          </w:p>
        </w:tc>
        <w:tc>
          <w:tcPr>
            <w:tcW w:w="2268" w:type="dxa"/>
          </w:tcPr>
          <w:p w:rsidR="00DD3D41" w:rsidRPr="007368D4" w:rsidRDefault="00DD3D41" w:rsidP="005E6B31">
            <w:pPr>
              <w:jc w:val="center"/>
              <w:rPr>
                <w:rFonts w:ascii="Humanst521 BT" w:hAnsi="Humanst521 BT" w:cstheme="minorHAnsi"/>
                <w:sz w:val="24"/>
                <w:szCs w:val="24"/>
              </w:rPr>
            </w:pPr>
            <w:proofErr w:type="spellStart"/>
            <w:r w:rsidRPr="007368D4">
              <w:rPr>
                <w:rFonts w:ascii="Humanst521 BT" w:hAnsi="Humanst521 BT" w:cstheme="minorHAnsi"/>
                <w:sz w:val="24"/>
                <w:szCs w:val="24"/>
              </w:rPr>
              <w:t>CPPyF</w:t>
            </w:r>
            <w:proofErr w:type="spellEnd"/>
            <w:r w:rsidRPr="007368D4">
              <w:rPr>
                <w:rFonts w:ascii="Humanst521 BT" w:hAnsi="Humanst521 BT" w:cstheme="minorHAnsi"/>
                <w:sz w:val="24"/>
                <w:szCs w:val="24"/>
              </w:rPr>
              <w:t>/215/2017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Se solicit</w:t>
            </w:r>
            <w:r>
              <w:rPr>
                <w:rFonts w:ascii="Humanst521 BT" w:hAnsi="Humanst521 BT" w:cstheme="minorHAnsi"/>
                <w:sz w:val="24"/>
                <w:szCs w:val="24"/>
              </w:rPr>
              <w:t>ó</w:t>
            </w:r>
            <w:r w:rsidRPr="007368D4">
              <w:rPr>
                <w:rFonts w:ascii="Humanst521 BT" w:hAnsi="Humanst521 BT" w:cstheme="minorHAnsi"/>
                <w:sz w:val="24"/>
                <w:szCs w:val="24"/>
              </w:rPr>
              <w:t xml:space="preserve"> al </w:t>
            </w:r>
            <w:r w:rsidRPr="00854188">
              <w:rPr>
                <w:rFonts w:ascii="Humanst521 BT" w:hAnsi="Humanst521 BT" w:cstheme="minorHAnsi"/>
                <w:b/>
                <w:sz w:val="24"/>
                <w:szCs w:val="24"/>
              </w:rPr>
              <w:t xml:space="preserve">TITULAR DE LA COORDINACIÓN DE  INFORMÁTICA Y ESTADISTICA </w:t>
            </w:r>
            <w:r w:rsidRPr="00854188">
              <w:rPr>
                <w:rFonts w:ascii="Humanst521 BT" w:hAnsi="Humanst521 BT" w:cstheme="minorHAnsi"/>
                <w:b/>
                <w:sz w:val="24"/>
                <w:szCs w:val="24"/>
              </w:rPr>
              <w:lastRenderedPageBreak/>
              <w:t>ELECTORAL, ING. FERNANDO MEZA</w:t>
            </w:r>
            <w:r w:rsidRPr="007368D4">
              <w:rPr>
                <w:rFonts w:ascii="Humanst521 BT" w:hAnsi="Humanst521 BT" w:cstheme="minorHAnsi"/>
                <w:sz w:val="24"/>
                <w:szCs w:val="24"/>
              </w:rPr>
              <w:t>, la creación de clave de acceso a copiadoras para digitalización de documentos, al personal de esta Coordinación, en todas las copiadoras en red de esta institución.</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11 agosto 2017</w:t>
            </w:r>
          </w:p>
        </w:tc>
        <w:tc>
          <w:tcPr>
            <w:tcW w:w="2268"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sz w:val="24"/>
                <w:szCs w:val="24"/>
              </w:rPr>
              <w:t xml:space="preserve"> </w:t>
            </w:r>
            <w:proofErr w:type="spellStart"/>
            <w:r w:rsidRPr="007368D4">
              <w:rPr>
                <w:rFonts w:ascii="Humanst521 BT" w:hAnsi="Humanst521 BT"/>
                <w:sz w:val="24"/>
                <w:szCs w:val="24"/>
              </w:rPr>
              <w:t>CPPyF</w:t>
            </w:r>
            <w:proofErr w:type="spellEnd"/>
            <w:r w:rsidRPr="007368D4">
              <w:rPr>
                <w:rFonts w:ascii="Humanst521 BT" w:hAnsi="Humanst521 BT"/>
                <w:sz w:val="24"/>
                <w:szCs w:val="24"/>
              </w:rPr>
              <w:t>/216/2017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Se solicit</w:t>
            </w:r>
            <w:r>
              <w:rPr>
                <w:rFonts w:ascii="Humanst521 BT" w:hAnsi="Humanst521 BT"/>
                <w:sz w:val="24"/>
                <w:szCs w:val="24"/>
              </w:rPr>
              <w:t>ó</w:t>
            </w:r>
            <w:r w:rsidRPr="007368D4">
              <w:rPr>
                <w:rFonts w:ascii="Humanst521 BT" w:hAnsi="Humanst521 BT"/>
                <w:sz w:val="24"/>
                <w:szCs w:val="24"/>
              </w:rPr>
              <w:t xml:space="preserve"> al </w:t>
            </w:r>
            <w:r w:rsidRPr="00854188">
              <w:rPr>
                <w:rFonts w:ascii="Humanst521 BT" w:hAnsi="Humanst521 BT"/>
                <w:b/>
                <w:sz w:val="24"/>
                <w:szCs w:val="24"/>
              </w:rPr>
              <w:t>TITULAR DE LA COORDINACIÓN DE INFORMÁTICA Y ESTADÍSTICA ELECTORAL ING. FERNANDO MEZA CORTEZ</w:t>
            </w:r>
            <w:r>
              <w:rPr>
                <w:rFonts w:ascii="Humanst521 BT" w:hAnsi="Humanst521 BT"/>
                <w:b/>
                <w:sz w:val="24"/>
                <w:szCs w:val="24"/>
              </w:rPr>
              <w:t>,</w:t>
            </w:r>
            <w:r w:rsidRPr="007368D4">
              <w:rPr>
                <w:rFonts w:ascii="Humanst521 BT" w:hAnsi="Humanst521 BT"/>
                <w:sz w:val="24"/>
                <w:szCs w:val="24"/>
              </w:rPr>
              <w:t xml:space="preserve"> cordialmente a usted, la reproducción de un CD que contenga la información que fue enviada por la unidad USB, misma que está ubicada en la carpeta Dictámenes Resolución Precampaña y Campaña INE, dentro de dicho dispositivo.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11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/217/2017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En cumplimiento al Oficio SEIEE/398/2017, </w:t>
            </w:r>
            <w:r w:rsidRPr="007368D4">
              <w:rPr>
                <w:rFonts w:ascii="Humanst521 BT" w:hAnsi="Humanst521 BT"/>
                <w:b/>
                <w:sz w:val="24"/>
                <w:szCs w:val="24"/>
              </w:rPr>
              <w:t>SUSCRITO POR EL SECRETARIO EJECUTIVO MTRO. RAÚL GUZMÁN GÓMEZ</w:t>
            </w:r>
            <w:r w:rsidRPr="007368D4">
              <w:rPr>
                <w:rFonts w:ascii="Humanst521 BT" w:hAnsi="Humanst521 BT"/>
                <w:sz w:val="24"/>
                <w:szCs w:val="24"/>
              </w:rPr>
              <w:t xml:space="preserve">, me permito dar respuesta al requerimiento realizado por el LIC CARLO HUMBERTO BONFANTE OLACHEA, SERETARIO DE DESARROLLO ECONOMICO por el que solicita apoyo para obtener las resoluciones del Instituto Nacional Electoral con número de acuerdo INE7CG391/2016 e INE/CG574/2016, donde se instruye al Instituto Nacional Electoral para que los recursos obtenidos de las sanciones económicas impuestas a los partidos políticos sean destinadas al Organismos Estatal encargado de la promoción, fomento  y desarrollo de la Ciencia y Tecnología e Innovación en términos de las leyes aplicables. </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11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/218/2017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solicitó al </w:t>
            </w:r>
            <w:r w:rsidRPr="007368D4">
              <w:rPr>
                <w:rFonts w:ascii="Humanst521 BT" w:hAnsi="Humanst521 BT"/>
                <w:b/>
                <w:sz w:val="24"/>
                <w:szCs w:val="24"/>
              </w:rPr>
              <w:t>SECRETARIO EJECUTIVO MTRO. RAÚL GUZMÁN GÓMEZ</w:t>
            </w:r>
            <w:r w:rsidRPr="007368D4">
              <w:rPr>
                <w:rFonts w:ascii="Humanst521 BT" w:hAnsi="Humanst521 BT"/>
                <w:sz w:val="24"/>
                <w:szCs w:val="24"/>
              </w:rPr>
              <w:t xml:space="preserve">, gire instrucciones para que se lleven a cabo las transferencias electrónicas y cheques de la </w:t>
            </w:r>
            <w:r w:rsidRPr="007368D4">
              <w:rPr>
                <w:rFonts w:ascii="Humanst521 BT" w:hAnsi="Humanst521 BT"/>
                <w:b/>
                <w:i/>
                <w:sz w:val="24"/>
                <w:szCs w:val="24"/>
              </w:rPr>
              <w:t>OCTAVA MINISTRACIÓN</w:t>
            </w:r>
            <w:r w:rsidRPr="007368D4">
              <w:rPr>
                <w:rFonts w:ascii="Humanst521 BT" w:hAnsi="Humanst521 BT"/>
                <w:sz w:val="24"/>
                <w:szCs w:val="24"/>
              </w:rPr>
              <w:t xml:space="preserve"> del financiamiento público destinado para el sostenimiento de las actividades ordinarias permanentes y específicas de los partidos políticos en Baja California, correspondiente al mes de agosto del ejercicio 2017.</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/219/2017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Cancelado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16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/220/2017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solicitó al </w:t>
            </w:r>
            <w:r w:rsidRPr="00854188">
              <w:rPr>
                <w:rFonts w:ascii="Humanst521 BT" w:hAnsi="Humanst521 BT"/>
                <w:b/>
                <w:sz w:val="24"/>
                <w:szCs w:val="24"/>
              </w:rPr>
              <w:t>TITULAR DE LA COORDINACIÓN DE INFORMÁTICA Y ESTADÍSTICA ELECTORAL ING. FERNANDO MEZA CORTEZ</w:t>
            </w:r>
            <w:r w:rsidRPr="007368D4">
              <w:rPr>
                <w:rFonts w:ascii="Humanst521 BT" w:hAnsi="Humanst521 BT"/>
                <w:sz w:val="24"/>
                <w:szCs w:val="24"/>
              </w:rPr>
              <w:t xml:space="preserve">, la ubicación de la información básica de partidos políticos, particularmente sus documentos básicos: estatutos, programa de acción y declaración de </w:t>
            </w:r>
            <w:r w:rsidRPr="007368D4">
              <w:rPr>
                <w:rFonts w:ascii="Humanst521 BT" w:hAnsi="Humanst521 BT"/>
                <w:sz w:val="24"/>
                <w:szCs w:val="24"/>
              </w:rPr>
              <w:lastRenderedPageBreak/>
              <w:t>principios, en la página inicial del portal de internet de este Instituto.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16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/221/2017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En atención al </w:t>
            </w:r>
            <w:r w:rsidRPr="0064774A">
              <w:rPr>
                <w:rFonts w:ascii="Humanst521 BT" w:hAnsi="Humanst521 BT"/>
                <w:b/>
                <w:sz w:val="24"/>
                <w:szCs w:val="24"/>
              </w:rPr>
              <w:t>OFICIO NÚMERO SEIEE-423-2017</w:t>
            </w:r>
            <w:r w:rsidRPr="007368D4">
              <w:rPr>
                <w:rFonts w:ascii="Humanst521 BT" w:hAnsi="Humanst521 BT"/>
                <w:sz w:val="24"/>
                <w:szCs w:val="24"/>
              </w:rPr>
              <w:t xml:space="preserve">, me permito reproducir mi contestación en los términos solicitado, por lo que adjunto al presente el </w:t>
            </w:r>
            <w:r w:rsidRPr="0064774A">
              <w:rPr>
                <w:rFonts w:ascii="Humanst521 BT" w:hAnsi="Humanst521 BT"/>
                <w:b/>
                <w:sz w:val="24"/>
                <w:szCs w:val="24"/>
              </w:rPr>
              <w:t>CONVENIO DE COALICIÓN</w:t>
            </w:r>
            <w:r w:rsidRPr="007368D4">
              <w:rPr>
                <w:rFonts w:ascii="Humanst521 BT" w:hAnsi="Humanst521 BT"/>
                <w:sz w:val="24"/>
                <w:szCs w:val="24"/>
              </w:rPr>
              <w:t xml:space="preserve"> celebrado por los </w:t>
            </w:r>
            <w:r w:rsidRPr="0064774A">
              <w:rPr>
                <w:rFonts w:ascii="Humanst521 BT" w:hAnsi="Humanst521 BT"/>
                <w:b/>
                <w:sz w:val="24"/>
                <w:szCs w:val="24"/>
              </w:rPr>
              <w:t>PARTIDOS POLÍTICOS PRI, NUEVA ALIANZA, VERDE ECOLOGISTA DE MEXICO, Y DEL TRABAJO.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16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/222/2017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En atención al OFICIO SEIEE/422/2017, me permito reproducir mi contestación en los términos solicitados, y que al efecto se adjunta la presente información debidamente </w:t>
            </w:r>
            <w:proofErr w:type="spellStart"/>
            <w:r w:rsidRPr="007368D4">
              <w:rPr>
                <w:rFonts w:ascii="Humanst521 BT" w:hAnsi="Humanst521 BT"/>
                <w:sz w:val="24"/>
                <w:szCs w:val="24"/>
              </w:rPr>
              <w:t>requisitada</w:t>
            </w:r>
            <w:proofErr w:type="spellEnd"/>
            <w:r w:rsidRPr="007368D4">
              <w:rPr>
                <w:rFonts w:ascii="Humanst521 BT" w:hAnsi="Humanst521 BT"/>
                <w:sz w:val="24"/>
                <w:szCs w:val="24"/>
              </w:rPr>
              <w:t xml:space="preserve"> en el formato EXCEL que nos fue proporcionado, siendo esta la relativa a las Candidaturas postuladas por los PARTIDO POLÍTICOS NACIONALES,  Y LOCALES, de MUNICIPES Y DIPUTADOS durante el PROCESO ELECTORAL LOCAL 2015-2016.</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22 Agosto de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/223/2017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En cumplimiento al OFICIO SEIEE-434-2017, le informo que conforme a los archivos que obran en esta Coordinación durante el PROCESO ELECTORAL LOCAL ORDINARIO 2015-2016, no se registraron candidaturas comunes por parte de los partidos políticos con registro y/o acreditación local ante este órgano electoral, siendo el único caso registrado el de la figura de Coalición. Presentada por los partido políticos PRI, VERDE ECOLOGISTA DE MÉXICO, DEL TRABAJO Y NUEVA ALIANZA.</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22 Agosto de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/224/2017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En atención a su Oficio  No. IEEBC/UTCE/078/2017, por este conducto envió a su atención copia certificada del documento presentado por los Miembros de la Asociación Democrática Ciudadana, recibido en fecha 30 de enero de 2014 por el Consejo General Electoral, mismo que obra en los archivos de esta Coordinación</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23 Agosto de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/225/2017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Pr>
                <w:rFonts w:ascii="Humanst521 BT" w:hAnsi="Humanst521 BT"/>
                <w:sz w:val="24"/>
                <w:szCs w:val="24"/>
              </w:rPr>
              <w:t xml:space="preserve">En </w:t>
            </w:r>
            <w:r w:rsidRPr="007368D4">
              <w:rPr>
                <w:rFonts w:ascii="Humanst521 BT" w:hAnsi="Humanst521 BT"/>
                <w:sz w:val="24"/>
                <w:szCs w:val="24"/>
              </w:rPr>
              <w:t>atención a su Oficio No. IEEBC/UTCE/079/2017, por este conducto remito a usted las constancias originales que obran dentro de los expedientes correspondientes a los dictámenes de la Comisión del Régimen de Partidos Políticos y Financiamiento</w:t>
            </w:r>
            <w:r>
              <w:rPr>
                <w:rFonts w:ascii="Humanst521 BT" w:hAnsi="Humanst521 BT"/>
                <w:sz w:val="24"/>
                <w:szCs w:val="24"/>
              </w:rPr>
              <w:t>.</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23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/226/2017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solicitó al </w:t>
            </w:r>
            <w:r w:rsidRPr="00854188">
              <w:rPr>
                <w:rFonts w:ascii="Humanst521 BT" w:hAnsi="Humanst521 BT"/>
                <w:b/>
                <w:sz w:val="24"/>
                <w:szCs w:val="24"/>
              </w:rPr>
              <w:t>TITULAR DE LA COORDINACIÓN DE INFORMÁTICA Y ESTADÍSTICA ELECTORAL ING. FERNANDO MEZA CORTEZ</w:t>
            </w:r>
            <w:r w:rsidRPr="007368D4">
              <w:rPr>
                <w:rFonts w:ascii="Humanst521 BT" w:hAnsi="Humanst521 BT"/>
                <w:sz w:val="24"/>
                <w:szCs w:val="24"/>
              </w:rPr>
              <w:t xml:space="preserve">, la publicación de la convocatoria para la Sesión de la </w:t>
            </w:r>
            <w:r w:rsidRPr="007368D4">
              <w:rPr>
                <w:rFonts w:ascii="Humanst521 BT" w:hAnsi="Humanst521 BT"/>
                <w:sz w:val="24"/>
                <w:szCs w:val="24"/>
              </w:rPr>
              <w:lastRenderedPageBreak/>
              <w:t>Comisión del Régimen de Partidos Políticos y Financiamiento, en el portal del Instituto Estatal Electoral, la cual se llevará a cabo el día viernes 25 de agosto de 2017.</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24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/227/2017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solicitó al </w:t>
            </w:r>
            <w:r w:rsidRPr="00854188">
              <w:rPr>
                <w:rFonts w:ascii="Humanst521 BT" w:hAnsi="Humanst521 BT"/>
                <w:b/>
                <w:sz w:val="24"/>
                <w:szCs w:val="24"/>
              </w:rPr>
              <w:t>TITULAR DE LA COORDINACIÓN DE INFORMÁTICA Y ESTADÍSTICA ELECTORAL ING. FERNANDO MEZA CORTEZ</w:t>
            </w:r>
            <w:r w:rsidRPr="007368D4">
              <w:rPr>
                <w:rFonts w:ascii="Humanst521 BT" w:hAnsi="Humanst521 BT"/>
                <w:sz w:val="24"/>
                <w:szCs w:val="24"/>
              </w:rPr>
              <w:t xml:space="preserve">, realice las gestiones necesarias a efecto de que se actualice el emblema vigente del Partido Movimiento Ciudadano en el portal de internet de este Instituto Electoral, así como en los </w:t>
            </w:r>
            <w:proofErr w:type="spellStart"/>
            <w:r w:rsidRPr="007368D4">
              <w:rPr>
                <w:rFonts w:ascii="Humanst521 BT" w:hAnsi="Humanst521 BT"/>
                <w:sz w:val="24"/>
                <w:szCs w:val="24"/>
              </w:rPr>
              <w:t>personificadores</w:t>
            </w:r>
            <w:proofErr w:type="spellEnd"/>
            <w:r w:rsidRPr="007368D4">
              <w:rPr>
                <w:rFonts w:ascii="Humanst521 BT" w:hAnsi="Humanst521 BT"/>
                <w:sz w:val="24"/>
                <w:szCs w:val="24"/>
              </w:rPr>
              <w:t xml:space="preserve"> colocados en el recinto de la sala de sesiones del Consejo General Electoral.</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28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/228/2017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Contestación a OFICIO SEIEE-427-2017, suscrito por el </w:t>
            </w:r>
            <w:r w:rsidRPr="00854188">
              <w:rPr>
                <w:rFonts w:ascii="Humanst521 BT" w:hAnsi="Humanst521 BT"/>
                <w:b/>
                <w:sz w:val="24"/>
                <w:szCs w:val="24"/>
              </w:rPr>
              <w:t>SECRETARIO EJECUTIVO MTRO. RAÚL GUZM</w:t>
            </w:r>
            <w:r w:rsidRPr="00854188">
              <w:rPr>
                <w:rFonts w:ascii="Arial" w:hAnsi="Arial" w:cs="Arial"/>
                <w:b/>
                <w:sz w:val="24"/>
                <w:szCs w:val="24"/>
              </w:rPr>
              <w:t>ÁN GÓMEZ</w:t>
            </w:r>
            <w:r w:rsidRPr="00854188">
              <w:rPr>
                <w:rFonts w:ascii="Humanst521 BT" w:hAnsi="Humanst521 BT"/>
                <w:b/>
                <w:sz w:val="24"/>
                <w:szCs w:val="24"/>
              </w:rPr>
              <w:t>,</w:t>
            </w:r>
            <w:r w:rsidRPr="007368D4">
              <w:rPr>
                <w:rFonts w:ascii="Humanst521 BT" w:hAnsi="Humanst521 BT"/>
                <w:sz w:val="24"/>
                <w:szCs w:val="24"/>
              </w:rPr>
              <w:t xml:space="preserve"> en seguimiento al MEMO-CGE-678-2017, a través del cual la MTRA. GRACIELA AMEZOLA CANSECO, traslado de oficio NO. DGARF-A-3064-2017, signado por el Director General de Auditoría a los Recursos Federal Transferidos A LIC. JUAN CARLOS HERNÁNDEZ DURÁN por el cual solicita información referente a personal que durante el ejercicio fiscal 2016, ocupo cargo de elección popular en los ayuntamientos y/o gobierno estatal.</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28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/229/2017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En seguimiento a la </w:t>
            </w:r>
            <w:r w:rsidRPr="007368D4">
              <w:rPr>
                <w:rFonts w:ascii="Humanst521 BT" w:hAnsi="Humanst521 BT"/>
                <w:b/>
                <w:sz w:val="24"/>
                <w:szCs w:val="24"/>
              </w:rPr>
              <w:t xml:space="preserve">REUNIÓN DE TRABAJO SOSTENIDA ENTRE EL SECRETARIO EJECUTIVO </w:t>
            </w:r>
            <w:r w:rsidRPr="00854188">
              <w:rPr>
                <w:rFonts w:ascii="Humanst521 BT" w:hAnsi="Humanst521 BT"/>
                <w:b/>
                <w:sz w:val="24"/>
                <w:szCs w:val="24"/>
              </w:rPr>
              <w:t>MTRO. RAÚL GUZM</w:t>
            </w:r>
            <w:r w:rsidRPr="00854188">
              <w:rPr>
                <w:rFonts w:ascii="Arial" w:hAnsi="Arial" w:cs="Arial"/>
                <w:b/>
                <w:sz w:val="24"/>
                <w:szCs w:val="24"/>
              </w:rPr>
              <w:t>ÁN GÓMEZ</w:t>
            </w:r>
            <w:r w:rsidRPr="007368D4">
              <w:rPr>
                <w:rFonts w:ascii="Humanst521 BT" w:hAnsi="Humanst521 BT"/>
                <w:b/>
                <w:sz w:val="24"/>
                <w:szCs w:val="24"/>
              </w:rPr>
              <w:t xml:space="preserve"> Y EL C.P. OTONIEL VILLALOBOS DELGADILLO</w:t>
            </w:r>
            <w:r w:rsidRPr="007368D4">
              <w:rPr>
                <w:rFonts w:ascii="Humanst521 BT" w:hAnsi="Humanst521 BT"/>
                <w:sz w:val="24"/>
                <w:szCs w:val="24"/>
              </w:rPr>
              <w:t xml:space="preserve">, quien funge como interventor designado de los otrora Partidos Políticos Humanista de Baja California, </w:t>
            </w:r>
            <w:proofErr w:type="spellStart"/>
            <w:r w:rsidRPr="007368D4">
              <w:rPr>
                <w:rFonts w:ascii="Humanst521 BT" w:hAnsi="Humanst521 BT"/>
                <w:sz w:val="24"/>
                <w:szCs w:val="24"/>
              </w:rPr>
              <w:t>Municipalista</w:t>
            </w:r>
            <w:proofErr w:type="spellEnd"/>
            <w:r w:rsidRPr="007368D4">
              <w:rPr>
                <w:rFonts w:ascii="Humanst521 BT" w:hAnsi="Humanst521 BT"/>
                <w:sz w:val="24"/>
                <w:szCs w:val="24"/>
              </w:rPr>
              <w:t xml:space="preserve"> de B.C. y Peninsular de las Californias, me permito remitir para su mayor análisis y consideración, las siguientes observaciones que se proponen realizar al </w:t>
            </w:r>
            <w:r w:rsidRPr="007368D4">
              <w:rPr>
                <w:rFonts w:ascii="Humanst521 BT" w:hAnsi="Humanst521 BT"/>
                <w:b/>
                <w:sz w:val="24"/>
                <w:szCs w:val="24"/>
              </w:rPr>
              <w:t>AVISO DE LIQUIDACIÓN.</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28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/230/2017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En cumplimiento a los requerimientos efectuados mediante los oficios número </w:t>
            </w:r>
            <w:r w:rsidRPr="007368D4">
              <w:rPr>
                <w:rFonts w:ascii="Humanst521 BT" w:hAnsi="Humanst521 BT"/>
                <w:b/>
                <w:sz w:val="24"/>
                <w:szCs w:val="24"/>
              </w:rPr>
              <w:t xml:space="preserve">SEIEE/424/2017, </w:t>
            </w:r>
            <w:r w:rsidRPr="007368D4">
              <w:rPr>
                <w:rFonts w:ascii="Humanst521 BT" w:hAnsi="Humanst521 BT"/>
                <w:sz w:val="24"/>
                <w:szCs w:val="24"/>
              </w:rPr>
              <w:t xml:space="preserve">y </w:t>
            </w:r>
            <w:r w:rsidRPr="007368D4">
              <w:rPr>
                <w:rFonts w:ascii="Humanst521 BT" w:hAnsi="Humanst521 BT"/>
                <w:b/>
                <w:sz w:val="24"/>
                <w:szCs w:val="24"/>
              </w:rPr>
              <w:t>SEIEE7430/2017</w:t>
            </w:r>
            <w:r w:rsidRPr="007368D4">
              <w:rPr>
                <w:rFonts w:ascii="Humanst521 BT" w:hAnsi="Humanst521 BT"/>
                <w:sz w:val="24"/>
                <w:szCs w:val="24"/>
              </w:rPr>
              <w:t>, respectivamente relativos a la información de las candidaturas de los Partidos Políticos Nacionales y Locales, que han sido proyectadas para el Ejercicio Fiscal del 2018.</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29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/231/2017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Se remitieron</w:t>
            </w:r>
            <w:r>
              <w:rPr>
                <w:rFonts w:ascii="Humanst521 BT" w:hAnsi="Humanst521 BT"/>
                <w:sz w:val="24"/>
                <w:szCs w:val="24"/>
              </w:rPr>
              <w:t xml:space="preserve"> al </w:t>
            </w:r>
            <w:r w:rsidRPr="0064774A">
              <w:rPr>
                <w:rFonts w:ascii="Humanst521 BT" w:hAnsi="Humanst521 BT" w:cstheme="minorHAnsi"/>
                <w:b/>
                <w:sz w:val="24"/>
                <w:szCs w:val="24"/>
              </w:rPr>
              <w:t>JEFE DE LA OFICINA DE CONTABILIDAD Y PRESUPUESTOS L.C.</w:t>
            </w:r>
            <w:r>
              <w:rPr>
                <w:rFonts w:ascii="Humanst521 BT" w:hAnsi="Humanst521 BT" w:cstheme="minorHAnsi"/>
                <w:b/>
                <w:sz w:val="24"/>
                <w:szCs w:val="24"/>
              </w:rPr>
              <w:t xml:space="preserve"> </w:t>
            </w:r>
            <w:r w:rsidRPr="0064774A">
              <w:rPr>
                <w:rFonts w:ascii="Humanst521 BT" w:hAnsi="Humanst521 BT" w:cstheme="minorHAnsi"/>
                <w:b/>
                <w:sz w:val="24"/>
                <w:szCs w:val="24"/>
              </w:rPr>
              <w:t>JOSÉ MANUEL MARTÍNEZ ARROYO</w:t>
            </w:r>
            <w:r w:rsidRPr="007368D4">
              <w:rPr>
                <w:rFonts w:ascii="Humanst521 BT" w:hAnsi="Humanst521 BT"/>
                <w:sz w:val="24"/>
                <w:szCs w:val="24"/>
              </w:rPr>
              <w:t xml:space="preserve"> los recibos del </w:t>
            </w:r>
            <w:r w:rsidRPr="007368D4">
              <w:rPr>
                <w:rFonts w:ascii="Humanst521 BT" w:hAnsi="Humanst521 BT"/>
                <w:sz w:val="24"/>
                <w:szCs w:val="24"/>
              </w:rPr>
              <w:lastRenderedPageBreak/>
              <w:t>Financiamiento público destinado para el sostenimiento de las actividades ordinarias y actividades específicas de los partidos políticos en Baja California correspondientes al ejercicio 2017.</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29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/232/2017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En respuesta al MEMO-SAPI-103-2017, suscrito por la </w:t>
            </w:r>
            <w:r w:rsidRPr="007368D4">
              <w:rPr>
                <w:rFonts w:ascii="Humanst521 BT" w:hAnsi="Humanst521 BT"/>
                <w:b/>
                <w:sz w:val="24"/>
                <w:szCs w:val="24"/>
              </w:rPr>
              <w:t>LIC. VANNESA</w:t>
            </w:r>
            <w:r w:rsidRPr="007368D4">
              <w:rPr>
                <w:rFonts w:ascii="Humanst521 BT" w:hAnsi="Humanst521 BT"/>
                <w:sz w:val="24"/>
                <w:szCs w:val="24"/>
              </w:rPr>
              <w:t xml:space="preserve"> sanciones económicas </w:t>
            </w:r>
            <w:r w:rsidRPr="007368D4">
              <w:rPr>
                <w:rFonts w:ascii="Humanst521 BT" w:hAnsi="Humanst521 BT"/>
                <w:b/>
                <w:sz w:val="24"/>
                <w:szCs w:val="24"/>
              </w:rPr>
              <w:t>COCITBC.</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29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/233/2017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Remisión de Oficios al </w:t>
            </w:r>
            <w:r w:rsidRPr="007368D4">
              <w:rPr>
                <w:rFonts w:ascii="Humanst521 BT" w:hAnsi="Humanst521 BT"/>
                <w:b/>
                <w:sz w:val="24"/>
                <w:szCs w:val="24"/>
              </w:rPr>
              <w:t>SECRETARIO EJECUTIVO MTRO. RAÚL GUZMÁN GÓMEZ</w:t>
            </w:r>
            <w:r w:rsidRPr="007368D4">
              <w:rPr>
                <w:rFonts w:ascii="Humanst521 BT" w:hAnsi="Humanst521 BT"/>
                <w:sz w:val="24"/>
                <w:szCs w:val="24"/>
              </w:rPr>
              <w:t xml:space="preserve">, Notificados Respuesta Oficio </w:t>
            </w:r>
            <w:r w:rsidRPr="007368D4">
              <w:rPr>
                <w:rFonts w:ascii="Humanst521 BT" w:hAnsi="Humanst521 BT"/>
                <w:b/>
                <w:sz w:val="24"/>
                <w:szCs w:val="24"/>
              </w:rPr>
              <w:t>SEIEE/456/2017</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30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/234/2017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Se solicit</w:t>
            </w:r>
            <w:r>
              <w:rPr>
                <w:rFonts w:ascii="Humanst521 BT" w:hAnsi="Humanst521 BT"/>
                <w:sz w:val="24"/>
                <w:szCs w:val="24"/>
              </w:rPr>
              <w:t>ó</w:t>
            </w:r>
            <w:r w:rsidRPr="007368D4">
              <w:rPr>
                <w:rFonts w:ascii="Humanst521 BT" w:hAnsi="Humanst521 BT"/>
                <w:sz w:val="24"/>
                <w:szCs w:val="24"/>
              </w:rPr>
              <w:t xml:space="preserve"> al </w:t>
            </w:r>
            <w:r w:rsidRPr="007368D4">
              <w:rPr>
                <w:rFonts w:ascii="Humanst521 BT" w:hAnsi="Humanst521 BT"/>
                <w:b/>
                <w:sz w:val="24"/>
                <w:szCs w:val="24"/>
              </w:rPr>
              <w:t>SECRETARIO EJECUTIVO MTRO. RAÚL GUZMÁN GÓMEZ</w:t>
            </w:r>
            <w:r w:rsidRPr="007368D4">
              <w:rPr>
                <w:rFonts w:ascii="Humanst521 BT" w:hAnsi="Humanst521 BT"/>
                <w:sz w:val="24"/>
                <w:szCs w:val="24"/>
              </w:rPr>
              <w:t xml:space="preserve"> se gire instrucciones a Administración Remanentes Julio y Agosto 2017.</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30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/235/2017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En respuesta al </w:t>
            </w:r>
            <w:r w:rsidRPr="007368D4">
              <w:rPr>
                <w:rFonts w:ascii="Humanst521 BT" w:hAnsi="Humanst521 BT"/>
                <w:b/>
                <w:sz w:val="24"/>
                <w:szCs w:val="24"/>
              </w:rPr>
              <w:t>FOLIO 00388217, SOLICITADO POR EL LIC. MALO PAYAN</w:t>
            </w:r>
            <w:r w:rsidRPr="007368D4">
              <w:rPr>
                <w:rFonts w:ascii="Humanst521 BT" w:hAnsi="Humanst521 BT"/>
                <w:sz w:val="24"/>
                <w:szCs w:val="24"/>
              </w:rPr>
              <w:t>, Jefe Unidad de Transparencia (solicita procedimientos sancionadores desde 1998 a la fecha).</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31 Agosto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/236/2017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Respuesta al </w:t>
            </w:r>
            <w:r w:rsidRPr="007368D4">
              <w:rPr>
                <w:rFonts w:ascii="Humanst521 BT" w:hAnsi="Humanst521 BT"/>
                <w:b/>
                <w:sz w:val="24"/>
                <w:szCs w:val="24"/>
              </w:rPr>
              <w:t>MEMO-SAIP-105-2017</w:t>
            </w:r>
            <w:r w:rsidRPr="007368D4">
              <w:rPr>
                <w:rFonts w:ascii="Humanst521 BT" w:hAnsi="Humanst521 BT"/>
                <w:sz w:val="24"/>
                <w:szCs w:val="24"/>
              </w:rPr>
              <w:t>, Padrones de Afiliados.</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04 Septiembre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/237/2017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Respuesta al Oficio </w:t>
            </w:r>
            <w:r w:rsidRPr="007368D4">
              <w:rPr>
                <w:rFonts w:ascii="Humanst521 BT" w:hAnsi="Humanst521 BT"/>
                <w:b/>
                <w:sz w:val="24"/>
                <w:szCs w:val="24"/>
              </w:rPr>
              <w:t>SEIEE-476-2017 y IEEBC UTC-082-2017</w:t>
            </w:r>
            <w:r w:rsidRPr="007368D4">
              <w:rPr>
                <w:rFonts w:ascii="Humanst521 BT" w:hAnsi="Humanst521 BT"/>
                <w:sz w:val="24"/>
                <w:szCs w:val="24"/>
              </w:rPr>
              <w:t>.</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04 Septiembre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/238/2017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Se solicitó la aprobación de información reservada al </w:t>
            </w:r>
            <w:r w:rsidRPr="007368D4">
              <w:rPr>
                <w:rFonts w:ascii="Humanst521 BT" w:hAnsi="Humanst521 BT"/>
                <w:b/>
                <w:sz w:val="24"/>
                <w:szCs w:val="24"/>
              </w:rPr>
              <w:t>COMITÉ DE TRANSPARENCIA</w:t>
            </w:r>
            <w:r w:rsidRPr="007368D4">
              <w:rPr>
                <w:rFonts w:ascii="Humanst521 BT" w:hAnsi="Humanst521 BT"/>
                <w:sz w:val="24"/>
                <w:szCs w:val="24"/>
              </w:rPr>
              <w:t>.</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05 Septiembre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/239/2017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Se remite opinión y cuadros comparativos interventor. </w:t>
            </w:r>
            <w:r w:rsidRPr="007368D4">
              <w:rPr>
                <w:rFonts w:ascii="Humanst521 BT" w:hAnsi="Humanst521 BT"/>
                <w:b/>
                <w:sz w:val="24"/>
                <w:szCs w:val="24"/>
              </w:rPr>
              <w:t>C.P. OTONIEL VILLALOBOS DELGADILLO</w:t>
            </w:r>
            <w:r w:rsidRPr="007368D4">
              <w:rPr>
                <w:rFonts w:ascii="Humanst521 BT" w:hAnsi="Humanst521 BT"/>
                <w:sz w:val="24"/>
                <w:szCs w:val="24"/>
              </w:rPr>
              <w:t>.</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04 Septiembre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/239/2017-</w:t>
            </w:r>
            <w:r w:rsidRPr="007368D4">
              <w:rPr>
                <w:rFonts w:ascii="Humanst521 BT" w:hAnsi="Humanst521 BT"/>
                <w:b/>
                <w:i/>
                <w:sz w:val="24"/>
                <w:szCs w:val="24"/>
              </w:rPr>
              <w:t>BIS</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Se somete a consideración del </w:t>
            </w:r>
            <w:r w:rsidRPr="007368D4">
              <w:rPr>
                <w:rFonts w:ascii="Humanst521 BT" w:hAnsi="Humanst521 BT"/>
                <w:b/>
                <w:sz w:val="24"/>
                <w:szCs w:val="24"/>
              </w:rPr>
              <w:t>PRESIDENTE DEL COMITÉ DE TRANSPARENCIA C. LUIS RAÚL ESCALANTE AGUILAR el ACUERDO DE CLASIFICACIÓN DE INFORMACIÓN RESERVADA</w:t>
            </w:r>
            <w:r w:rsidRPr="007368D4">
              <w:rPr>
                <w:rFonts w:ascii="Humanst521 BT" w:hAnsi="Humanst521 BT"/>
                <w:sz w:val="24"/>
                <w:szCs w:val="24"/>
              </w:rPr>
              <w:t>.</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07 Septiembre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/240/2017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Se solicitó al Titular de la Unidad de lo Contencioso el </w:t>
            </w:r>
            <w:r w:rsidRPr="0064774A">
              <w:rPr>
                <w:rFonts w:ascii="Humanst521 BT" w:hAnsi="Humanst521 BT"/>
                <w:b/>
                <w:sz w:val="24"/>
                <w:szCs w:val="24"/>
              </w:rPr>
              <w:t>LIC. JUAN PABLO HERNÁNDEZ DE ANDA TITULAR DE LA UNIDAD TECNICA DE LO CONTENCIOSO ELECTORAL</w:t>
            </w:r>
            <w:r w:rsidRPr="007368D4">
              <w:rPr>
                <w:rFonts w:ascii="Humanst521 BT" w:hAnsi="Humanst521 BT"/>
                <w:sz w:val="24"/>
                <w:szCs w:val="24"/>
              </w:rPr>
              <w:t>, sobre el estado el estado procesal que guarda el Dictamen número 44 de la Comisión del Régimen de Partidos Políticos y Financiamientos, relativo a la “DETERMINACIÓN DEL CUMPLIMIENTO DEL PORCENTAJE MÍNIMO DE AFILIADOS DEL PARTIDO DE BAJA CALIFORNIA PARA LA CONSERVACIÓN DE SU REGISTRO COMO PARTIDO POLÍTICO LOCAL”</w:t>
            </w:r>
            <w:r w:rsidRPr="007368D4">
              <w:rPr>
                <w:rFonts w:ascii="Humanst521 BT" w:hAnsi="Humanst521 BT"/>
                <w:b/>
                <w:sz w:val="24"/>
                <w:szCs w:val="24"/>
              </w:rPr>
              <w:t xml:space="preserve">. </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07 Septiembre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/241/2017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Se solicitó al </w:t>
            </w:r>
            <w:r w:rsidRPr="0064774A">
              <w:rPr>
                <w:rFonts w:ascii="Humanst521 BT" w:hAnsi="Humanst521 BT"/>
                <w:b/>
                <w:sz w:val="24"/>
                <w:szCs w:val="24"/>
              </w:rPr>
              <w:t xml:space="preserve">MTRO. RAÚL GUZMÁN GÓMEZ, SECRETARIO EJECUTIVO </w:t>
            </w:r>
            <w:r w:rsidRPr="007368D4">
              <w:rPr>
                <w:rFonts w:ascii="Humanst521 BT" w:hAnsi="Humanst521 BT"/>
                <w:sz w:val="24"/>
                <w:szCs w:val="24"/>
              </w:rPr>
              <w:t xml:space="preserve">se publique el PADRON DE AFILIADOS DEL PARTIDO DE BAJA </w:t>
            </w:r>
            <w:r w:rsidRPr="007368D4">
              <w:rPr>
                <w:rFonts w:ascii="Humanst521 BT" w:hAnsi="Humanst521 BT"/>
                <w:sz w:val="24"/>
                <w:szCs w:val="24"/>
              </w:rPr>
              <w:lastRenderedPageBreak/>
              <w:t>CALIFORNIA, EN EL PORTAL DE INTERNET DE ESTE INSTITUTO ELECTORAL, DENTRO DE LOS CINCO DÍAS HÁBILES SIGUIENTES.</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07 Septiembre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/242/2017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En seguimiento al Oficio No. CPPYF/239/2017, de fecha 4 de septiembre de 2017, se </w:t>
            </w:r>
            <w:r w:rsidRPr="007368D4">
              <w:rPr>
                <w:rFonts w:ascii="Humanst521 BT" w:hAnsi="Humanst521 BT"/>
                <w:sz w:val="24"/>
                <w:szCs w:val="24"/>
              </w:rPr>
              <w:t>solicitó</w:t>
            </w:r>
            <w:r w:rsidRPr="007368D4">
              <w:rPr>
                <w:rFonts w:ascii="Humanst521 BT" w:hAnsi="Humanst521 BT"/>
                <w:sz w:val="24"/>
                <w:szCs w:val="24"/>
              </w:rPr>
              <w:t xml:space="preserve"> el ACUERDO DE CLASIFICACIÓN DE INFORMACIÓN RESERVADA DE LOS PADRONES DE AFILIADOS DE LOS PARTIDOS POLÍTICOS LOCALES DE BAJA CALIFORNIA Y ENCUENTRO SOCIAL, aprobados mediante DICTAMEN 44 Y 45 de la Comisión del Régimen de Partidos Políticos y Financiamiento.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07 Septiembre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/243/2017</w:t>
            </w:r>
          </w:p>
        </w:tc>
        <w:tc>
          <w:tcPr>
            <w:tcW w:w="5528" w:type="dxa"/>
          </w:tcPr>
          <w:p w:rsidR="00DD3D41" w:rsidRPr="00DD3D41" w:rsidRDefault="00DD3D41" w:rsidP="005E6B31">
            <w:pPr>
              <w:shd w:val="clear" w:color="auto" w:fill="FFFFFF"/>
              <w:jc w:val="both"/>
              <w:rPr>
                <w:rFonts w:ascii="Humanst521 BT" w:hAnsi="Humanst521 BT" w:cstheme="minorHAnsi"/>
                <w:sz w:val="24"/>
                <w:szCs w:val="24"/>
              </w:rPr>
            </w:pPr>
            <w:r w:rsidRPr="007368D4">
              <w:rPr>
                <w:rFonts w:ascii="Humanst521 BT" w:hAnsi="Humanst521 BT" w:cstheme="minorHAnsi"/>
                <w:sz w:val="24"/>
                <w:szCs w:val="24"/>
              </w:rPr>
              <w:t xml:space="preserve">Se dio respuesta a la solicitud de acceso a la información con folio </w:t>
            </w:r>
            <w:r w:rsidRPr="007368D4">
              <w:rPr>
                <w:rFonts w:ascii="Humanst521 BT" w:hAnsi="Humanst521 BT" w:cstheme="minorHAnsi"/>
                <w:b/>
                <w:sz w:val="24"/>
                <w:szCs w:val="24"/>
              </w:rPr>
              <w:t>004</w:t>
            </w:r>
            <w:r>
              <w:rPr>
                <w:rFonts w:ascii="Humanst521 BT" w:hAnsi="Humanst521 BT" w:cstheme="minorHAnsi"/>
                <w:b/>
                <w:sz w:val="24"/>
                <w:szCs w:val="24"/>
              </w:rPr>
              <w:t>78317</w:t>
            </w:r>
            <w:r w:rsidRPr="007368D4">
              <w:rPr>
                <w:rFonts w:ascii="Humanst521 BT" w:hAnsi="Humanst521 BT" w:cstheme="minorHAnsi"/>
                <w:sz w:val="24"/>
                <w:szCs w:val="24"/>
              </w:rPr>
              <w:t>, realizada mediante el portal de la Unidad de Transparencia de este Instituto Electoral.</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07 Septiembre 2017</w:t>
            </w:r>
          </w:p>
        </w:tc>
        <w:tc>
          <w:tcPr>
            <w:tcW w:w="2268" w:type="dxa"/>
          </w:tcPr>
          <w:p w:rsidR="00DD3D41" w:rsidRPr="007368D4" w:rsidRDefault="00DD3D41" w:rsidP="005E6B31">
            <w:pPr>
              <w:jc w:val="center"/>
              <w:rPr>
                <w:rFonts w:ascii="Humanst521 BT" w:hAnsi="Humanst521 BT"/>
                <w:sz w:val="24"/>
                <w:szCs w:val="24"/>
              </w:rPr>
            </w:pPr>
            <w:proofErr w:type="spellStart"/>
            <w:r w:rsidRPr="007368D4">
              <w:rPr>
                <w:rFonts w:ascii="Humanst521 BT" w:hAnsi="Humanst521 BT"/>
                <w:sz w:val="24"/>
                <w:szCs w:val="24"/>
              </w:rPr>
              <w:t>CPPyF</w:t>
            </w:r>
            <w:proofErr w:type="spellEnd"/>
            <w:r w:rsidRPr="007368D4">
              <w:rPr>
                <w:rFonts w:ascii="Humanst521 BT" w:hAnsi="Humanst521 BT"/>
                <w:sz w:val="24"/>
                <w:szCs w:val="24"/>
              </w:rPr>
              <w:t>/244/2017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En respuesta al </w:t>
            </w:r>
            <w:r w:rsidRPr="007368D4">
              <w:rPr>
                <w:rFonts w:ascii="Humanst521 BT" w:hAnsi="Humanst521 BT"/>
                <w:b/>
                <w:sz w:val="24"/>
                <w:szCs w:val="24"/>
              </w:rPr>
              <w:t>OFICIO SEIEE/476/2017 de fecha 31 de agosto de 2017</w:t>
            </w:r>
            <w:r w:rsidRPr="007368D4">
              <w:rPr>
                <w:rFonts w:ascii="Humanst521 BT" w:hAnsi="Humanst521 BT"/>
                <w:sz w:val="24"/>
                <w:szCs w:val="24"/>
              </w:rPr>
              <w:t xml:space="preserve"> por medio del cual traslada el diverso de </w:t>
            </w:r>
            <w:r w:rsidRPr="007368D4">
              <w:rPr>
                <w:rFonts w:ascii="Humanst521 BT" w:hAnsi="Humanst521 BT"/>
                <w:b/>
                <w:sz w:val="24"/>
                <w:szCs w:val="24"/>
              </w:rPr>
              <w:t>Oficio No. UTCE-082-2017</w:t>
            </w:r>
            <w:r w:rsidRPr="007368D4">
              <w:rPr>
                <w:rFonts w:ascii="Humanst521 BT" w:hAnsi="Humanst521 BT"/>
                <w:sz w:val="24"/>
                <w:szCs w:val="24"/>
              </w:rPr>
              <w:t xml:space="preserve">, signado por el TITULAR DE LA UNIDAD TECNICA DE LO CONTENCIOSO ELECTORAL LIC. JUAN PABLO HERNÁNDEZ DE ANDA, mediante el cual solicita se proporcione la información en cumplimiento al </w:t>
            </w:r>
            <w:r w:rsidRPr="007368D4">
              <w:rPr>
                <w:rFonts w:ascii="Humanst521 BT" w:hAnsi="Humanst521 BT"/>
                <w:b/>
                <w:sz w:val="24"/>
                <w:szCs w:val="24"/>
              </w:rPr>
              <w:t>PUNTO DE ACUERDO DICTADO EL 30 DE AGOSTO DE LA PRESENTE ANUALIDAD DENTRO DEL PROCEDIMIENTO SANCIONADOR ORDINARIO CON NÚMERO DE EXP. IEEBC-UTCE-PSO-2017</w:t>
            </w:r>
            <w:r w:rsidRPr="007368D4">
              <w:rPr>
                <w:rFonts w:ascii="Humanst521 BT" w:hAnsi="Humanst521 BT"/>
                <w:sz w:val="24"/>
                <w:szCs w:val="24"/>
              </w:rPr>
              <w:t>.</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11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CPPYF/245/2017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Se </w:t>
            </w:r>
            <w:r w:rsidRPr="007368D4">
              <w:rPr>
                <w:rFonts w:ascii="Humanst521 BT" w:hAnsi="Humanst521 BT"/>
                <w:sz w:val="24"/>
                <w:szCs w:val="24"/>
              </w:rPr>
              <w:t>solicitó</w:t>
            </w:r>
            <w:r w:rsidRPr="007368D4">
              <w:rPr>
                <w:rFonts w:ascii="Humanst521 BT" w:hAnsi="Humanst521 BT"/>
                <w:sz w:val="24"/>
                <w:szCs w:val="24"/>
              </w:rPr>
              <w:t xml:space="preserve"> al </w:t>
            </w:r>
            <w:r w:rsidRPr="007368D4">
              <w:rPr>
                <w:rFonts w:ascii="Humanst521 BT" w:hAnsi="Humanst521 BT"/>
                <w:b/>
                <w:sz w:val="24"/>
                <w:szCs w:val="24"/>
              </w:rPr>
              <w:t>ING. FERNANDO MEZA CORTEZ</w:t>
            </w:r>
            <w:r w:rsidRPr="007368D4">
              <w:rPr>
                <w:rFonts w:ascii="Humanst521 BT" w:hAnsi="Humanst521 BT"/>
                <w:sz w:val="24"/>
                <w:szCs w:val="24"/>
              </w:rPr>
              <w:t xml:space="preserve"> </w:t>
            </w:r>
            <w:r w:rsidRPr="00854188">
              <w:rPr>
                <w:rFonts w:ascii="Humanst521 BT" w:hAnsi="Humanst521 BT"/>
                <w:b/>
                <w:sz w:val="24"/>
                <w:szCs w:val="24"/>
              </w:rPr>
              <w:t>TITULAR DE LA COORDINACIÓN DE INFORMÁTICA Y ESTADÍSTICA ELECTORAL</w:t>
            </w:r>
            <w:r>
              <w:rPr>
                <w:rFonts w:ascii="Humanst521 BT" w:hAnsi="Humanst521 BT"/>
                <w:b/>
                <w:sz w:val="24"/>
                <w:szCs w:val="24"/>
              </w:rPr>
              <w:t>,</w:t>
            </w:r>
            <w:r w:rsidRPr="007368D4">
              <w:rPr>
                <w:rFonts w:ascii="Humanst521 BT" w:hAnsi="Humanst521 BT"/>
                <w:sz w:val="24"/>
                <w:szCs w:val="24"/>
              </w:rPr>
              <w:t xml:space="preserve"> publicación del listado de los registros válidos que conforma el padrón del Partido de Baja California, mismo que se anexa al presente oficio en formato electrónico Disco Compacto.</w:t>
            </w:r>
          </w:p>
        </w:tc>
      </w:tr>
      <w:tr w:rsidR="00DD3D41" w:rsidRPr="007368D4" w:rsidTr="005E6B31">
        <w:tc>
          <w:tcPr>
            <w:tcW w:w="2410" w:type="dxa"/>
          </w:tcPr>
          <w:p w:rsidR="00DD3D41" w:rsidRPr="007368D4" w:rsidRDefault="00DD3D41" w:rsidP="005E6B31">
            <w:pPr>
              <w:jc w:val="center"/>
              <w:rPr>
                <w:rFonts w:ascii="Humanst521 BT" w:hAnsi="Humanst521 BT"/>
                <w:sz w:val="24"/>
                <w:szCs w:val="24"/>
              </w:rPr>
            </w:pPr>
            <w:r w:rsidRPr="007368D4">
              <w:rPr>
                <w:rFonts w:ascii="Humanst521 BT" w:hAnsi="Humanst521 BT" w:cstheme="minorHAnsi"/>
                <w:sz w:val="24"/>
                <w:szCs w:val="24"/>
              </w:rPr>
              <w:t>11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CPPYF/246/2017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Se dio respuesta a la solicitud de acceso a la información con folio </w:t>
            </w:r>
            <w:r w:rsidRPr="007368D4">
              <w:rPr>
                <w:rFonts w:ascii="Humanst521 BT" w:hAnsi="Humanst521 BT" w:cstheme="minorHAnsi"/>
                <w:b/>
                <w:sz w:val="24"/>
                <w:szCs w:val="24"/>
              </w:rPr>
              <w:t>00484917</w:t>
            </w:r>
            <w:r w:rsidRPr="007368D4">
              <w:rPr>
                <w:rFonts w:ascii="Humanst521 BT" w:hAnsi="Humanst521 BT" w:cstheme="minorHAnsi"/>
                <w:sz w:val="24"/>
                <w:szCs w:val="24"/>
              </w:rPr>
              <w:t>, realizada mediante el portal de la Unidad de Transparencia de este Instituto Electoral.</w:t>
            </w:r>
          </w:p>
        </w:tc>
      </w:tr>
      <w:tr w:rsidR="00DD3D41" w:rsidRPr="007368D4" w:rsidTr="005E6B31">
        <w:tc>
          <w:tcPr>
            <w:tcW w:w="2410" w:type="dxa"/>
          </w:tcPr>
          <w:p w:rsidR="00DD3D41" w:rsidRPr="007368D4" w:rsidRDefault="00DD3D41" w:rsidP="005E6B31">
            <w:pPr>
              <w:jc w:val="center"/>
              <w:rPr>
                <w:rFonts w:ascii="Humanst521 BT" w:hAnsi="Humanst521 BT"/>
                <w:sz w:val="24"/>
                <w:szCs w:val="24"/>
              </w:rPr>
            </w:pPr>
            <w:r w:rsidRPr="007368D4">
              <w:rPr>
                <w:rFonts w:ascii="Humanst521 BT" w:hAnsi="Humanst521 BT" w:cstheme="minorHAnsi"/>
                <w:sz w:val="24"/>
                <w:szCs w:val="24"/>
              </w:rPr>
              <w:t>12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CPPYF/247/2017</w:t>
            </w:r>
          </w:p>
        </w:tc>
        <w:tc>
          <w:tcPr>
            <w:tcW w:w="5528" w:type="dxa"/>
          </w:tcPr>
          <w:p w:rsidR="00DD3D41" w:rsidRPr="007368D4" w:rsidRDefault="00DD3D41" w:rsidP="005E6B31">
            <w:pPr>
              <w:jc w:val="both"/>
              <w:rPr>
                <w:rFonts w:ascii="Humanst521 BT" w:hAnsi="Humanst521 BT" w:cstheme="minorHAnsi"/>
                <w:sz w:val="24"/>
                <w:szCs w:val="24"/>
              </w:rPr>
            </w:pPr>
            <w:r w:rsidRPr="007368D4">
              <w:rPr>
                <w:rFonts w:ascii="Humanst521 BT" w:hAnsi="Humanst521 BT" w:cstheme="minorHAnsi"/>
                <w:sz w:val="24"/>
                <w:szCs w:val="24"/>
              </w:rPr>
              <w:t xml:space="preserve">Se dio respuesta a la solicitud de acceso a la información con folio </w:t>
            </w:r>
            <w:r w:rsidRPr="007368D4">
              <w:rPr>
                <w:rFonts w:ascii="Humanst521 BT" w:hAnsi="Humanst521 BT" w:cstheme="minorHAnsi"/>
                <w:b/>
                <w:sz w:val="24"/>
                <w:szCs w:val="24"/>
              </w:rPr>
              <w:t>00505217</w:t>
            </w:r>
            <w:r w:rsidRPr="007368D4">
              <w:rPr>
                <w:rFonts w:ascii="Humanst521 BT" w:hAnsi="Humanst521 BT" w:cstheme="minorHAnsi"/>
                <w:sz w:val="24"/>
                <w:szCs w:val="24"/>
              </w:rPr>
              <w:t xml:space="preserve"> realizada mediante el portal de la Unidad de Transparencia de este Instituto Electoral.</w:t>
            </w:r>
          </w:p>
        </w:tc>
      </w:tr>
      <w:tr w:rsidR="00DD3D41" w:rsidRPr="007368D4" w:rsidTr="005E6B31">
        <w:tc>
          <w:tcPr>
            <w:tcW w:w="2410" w:type="dxa"/>
          </w:tcPr>
          <w:p w:rsidR="00DD3D41" w:rsidRPr="007368D4" w:rsidRDefault="00DD3D41" w:rsidP="005E6B31">
            <w:pPr>
              <w:jc w:val="center"/>
              <w:rPr>
                <w:rFonts w:ascii="Humanst521 BT" w:hAnsi="Humanst521 BT"/>
                <w:sz w:val="24"/>
                <w:szCs w:val="24"/>
              </w:rPr>
            </w:pPr>
            <w:r w:rsidRPr="007368D4">
              <w:rPr>
                <w:rFonts w:ascii="Humanst521 BT" w:hAnsi="Humanst521 BT" w:cstheme="minorHAnsi"/>
                <w:sz w:val="24"/>
                <w:szCs w:val="24"/>
              </w:rPr>
              <w:t>12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CPPYF/248/2017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Se envía al C.P. Otoniel Villalobos Delgadillo, OFICIAL </w:t>
            </w:r>
            <w:r w:rsidRPr="007368D4">
              <w:rPr>
                <w:rFonts w:ascii="Humanst521 BT" w:hAnsi="Humanst521 BT"/>
                <w:sz w:val="24"/>
                <w:szCs w:val="24"/>
              </w:rPr>
              <w:lastRenderedPageBreak/>
              <w:t>ELECTORAL EN FUNCIONES COMO INTERVENTOR, copia certificada de la documentación solicitada</w:t>
            </w:r>
            <w:r>
              <w:rPr>
                <w:rFonts w:ascii="Humanst521 BT" w:hAnsi="Humanst521 BT"/>
                <w:sz w:val="24"/>
                <w:szCs w:val="24"/>
              </w:rPr>
              <w:t>.</w:t>
            </w:r>
            <w:r w:rsidRPr="007368D4">
              <w:rPr>
                <w:rFonts w:ascii="Humanst521 BT" w:hAnsi="Humanst521 BT"/>
                <w:sz w:val="24"/>
                <w:szCs w:val="24"/>
              </w:rPr>
              <w:t xml:space="preserve"> </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13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CPPYF/249/2017</w:t>
            </w:r>
          </w:p>
        </w:tc>
        <w:tc>
          <w:tcPr>
            <w:tcW w:w="5528" w:type="dxa"/>
          </w:tcPr>
          <w:p w:rsidR="00DD3D41" w:rsidRPr="007368D4" w:rsidRDefault="00DD3D41" w:rsidP="005E6B31">
            <w:pPr>
              <w:shd w:val="clear" w:color="auto" w:fill="FFFFFF"/>
              <w:jc w:val="both"/>
              <w:rPr>
                <w:rFonts w:ascii="Humanst521 BT" w:hAnsi="Humanst521 BT"/>
                <w:sz w:val="24"/>
                <w:szCs w:val="24"/>
              </w:rPr>
            </w:pPr>
            <w:r w:rsidRPr="007368D4">
              <w:rPr>
                <w:rFonts w:ascii="Humanst521 BT" w:hAnsi="Humanst521 BT"/>
                <w:sz w:val="24"/>
                <w:szCs w:val="24"/>
              </w:rPr>
              <w:t xml:space="preserve">Se solicitó al </w:t>
            </w:r>
            <w:r w:rsidRPr="0064774A">
              <w:rPr>
                <w:rFonts w:ascii="Humanst521 BT" w:hAnsi="Humanst521 BT"/>
                <w:b/>
                <w:sz w:val="24"/>
                <w:szCs w:val="24"/>
              </w:rPr>
              <w:t>ING. FERNANDO MEZA CORTEZ</w:t>
            </w:r>
            <w:r>
              <w:rPr>
                <w:rFonts w:ascii="Humanst521 BT" w:hAnsi="Humanst521 BT"/>
                <w:sz w:val="24"/>
                <w:szCs w:val="24"/>
              </w:rPr>
              <w:t xml:space="preserve"> </w:t>
            </w:r>
            <w:r w:rsidRPr="00854188">
              <w:rPr>
                <w:rFonts w:ascii="Humanst521 BT" w:hAnsi="Humanst521 BT"/>
                <w:b/>
                <w:sz w:val="24"/>
                <w:szCs w:val="24"/>
              </w:rPr>
              <w:t>TITULAR DE LA COORDINACIÓN DE INFORMÁTICA Y ESTADÍSTICA ELECTORAL</w:t>
            </w:r>
            <w:r w:rsidRPr="007368D4">
              <w:rPr>
                <w:rFonts w:ascii="Humanst521 BT" w:hAnsi="Humanst521 BT"/>
                <w:sz w:val="24"/>
                <w:szCs w:val="24"/>
              </w:rPr>
              <w:t>, se realice las actualizaciones en el enlace HTT:/WWW.IEEBC.MX/FINANCIAMIENTO.HTML</w:t>
            </w:r>
            <w:proofErr w:type="gramStart"/>
            <w:r w:rsidRPr="007368D4">
              <w:rPr>
                <w:rFonts w:ascii="Humanst521 BT" w:hAnsi="Humanst521 BT"/>
                <w:sz w:val="24"/>
                <w:szCs w:val="24"/>
              </w:rPr>
              <w:t>,:</w:t>
            </w:r>
            <w:proofErr w:type="gramEnd"/>
            <w:r w:rsidRPr="007368D4">
              <w:rPr>
                <w:rFonts w:ascii="Humanst521 BT" w:hAnsi="Humanst521 BT"/>
                <w:sz w:val="24"/>
                <w:szCs w:val="24"/>
              </w:rPr>
              <w:t xml:space="preserve"> SE ENCUENTRA en la SECCIÓN “ENTIDADES DE INTERÉS PÚBLICO”, siendo el nombre correcto “ACTIVIDADES ESPECÍFICAS”.</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CPPYF/250/2017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Cancelado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14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CPPYF/251/2017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envió al </w:t>
            </w:r>
            <w:r w:rsidRPr="00424A44">
              <w:rPr>
                <w:rFonts w:ascii="Humanst521 BT" w:hAnsi="Humanst521 BT"/>
                <w:b/>
                <w:sz w:val="24"/>
                <w:szCs w:val="24"/>
              </w:rPr>
              <w:t>SECRETARIO EJECUTIVO</w:t>
            </w:r>
            <w:r w:rsidRPr="007368D4">
              <w:rPr>
                <w:rFonts w:ascii="Humanst521 BT" w:hAnsi="Humanst521 BT"/>
                <w:sz w:val="24"/>
                <w:szCs w:val="24"/>
              </w:rPr>
              <w:t xml:space="preserve"> </w:t>
            </w:r>
            <w:r w:rsidRPr="0064774A">
              <w:rPr>
                <w:rFonts w:ascii="Humanst521 BT" w:hAnsi="Humanst521 BT"/>
                <w:b/>
                <w:sz w:val="24"/>
                <w:szCs w:val="24"/>
              </w:rPr>
              <w:t>MTRO. RAÚL GUZMÁN GÓMEZ</w:t>
            </w:r>
            <w:r>
              <w:rPr>
                <w:rFonts w:ascii="Humanst521 BT" w:hAnsi="Humanst521 BT"/>
                <w:b/>
                <w:sz w:val="24"/>
                <w:szCs w:val="24"/>
              </w:rPr>
              <w:t>,</w:t>
            </w:r>
            <w:r w:rsidRPr="007368D4">
              <w:rPr>
                <w:rFonts w:ascii="Humanst521 BT" w:hAnsi="Humanst521 BT"/>
                <w:sz w:val="24"/>
                <w:szCs w:val="24"/>
              </w:rPr>
              <w:t xml:space="preserve"> PROYECTO DEL PUNTO DE ACUERDO RELATIVO A LA DESIGNACIÓN DE LOS MIEMBROS DE LA COMSIIÓN TÉCNICA EN REPRESENTACIÓN DEL INSTITUTO ESTATAL ELECTORAL DE BAJA CALIFORNIA EN MARCO DEL CONVENIO DE COLABORACIÓN CON EL CONSEJO ESTATAL DE CIENCIA E INNOVACIÓN TECNOLÓGICA DE BAJA CALIFORNIA; ASÍ COMO LA CALENDARIZACIÓN DE LA ENTREGA DE RECURSOS DEL EJERCICIO FISCAL 2017. </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CPPYF/252/2017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No utilizado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14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CPPYF/253/2017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424A44">
              <w:rPr>
                <w:rFonts w:ascii="Humanst521 BT" w:hAnsi="Humanst521 BT"/>
                <w:sz w:val="24"/>
                <w:szCs w:val="24"/>
              </w:rPr>
              <w:t xml:space="preserve">Se envía al </w:t>
            </w:r>
            <w:r w:rsidRPr="00424A44">
              <w:rPr>
                <w:rFonts w:ascii="Humanst521 BT" w:hAnsi="Humanst521 BT"/>
                <w:b/>
                <w:sz w:val="24"/>
                <w:szCs w:val="24"/>
              </w:rPr>
              <w:t>LIC. MARIO MALO PAYAN, JEFE DE LA UNIDAD DE TRANPARENCIA</w:t>
            </w:r>
            <w:r w:rsidRPr="00424A44">
              <w:rPr>
                <w:rFonts w:ascii="Humanst521 BT" w:hAnsi="Humanst521 BT"/>
                <w:sz w:val="24"/>
                <w:szCs w:val="24"/>
              </w:rPr>
              <w:t>, para su conocimiento Acuerdo INE/CG851/2016 relativo a “Acuerdo del Consejo General del Instituto Nacional Electoral por el que se emiten los lineamientos para la verificación de los padrones de afiliados de los partidos políticos locales para la conservación de su registro y su publicidad, así como criterios generales para el ejercicio de los derechos de acceso, rectificación, cancelación y oposición de los datos personales en posesión de los sujetos obligados” y los lineamientos aprobados.</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15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CPPYF/254/2017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Pr>
                <w:rFonts w:ascii="Humanst521 BT" w:hAnsi="Humanst521 BT"/>
                <w:sz w:val="24"/>
                <w:szCs w:val="24"/>
              </w:rPr>
              <w:t xml:space="preserve">Se dio respuesta al C. </w:t>
            </w:r>
            <w:r w:rsidRPr="00424A44">
              <w:rPr>
                <w:rFonts w:ascii="Humanst521 BT" w:hAnsi="Humanst521 BT"/>
                <w:b/>
                <w:sz w:val="24"/>
                <w:szCs w:val="24"/>
              </w:rPr>
              <w:t>SALVADOR GUZMÁN MURILLO, REPRESENTANTE SUPLENTE DEL PARTIDO DE BAJA CALIFORNIA</w:t>
            </w:r>
            <w:r>
              <w:rPr>
                <w:rFonts w:ascii="Humanst521 BT" w:hAnsi="Humanst521 BT"/>
                <w:sz w:val="24"/>
                <w:szCs w:val="24"/>
              </w:rPr>
              <w:t xml:space="preserve">, al escrito donde formula consulta respecto de la validez jurídica de los actos realizados por un dirigente electo que al asumir el cargo aún no tiene la acreditación por parte de esta autoridad electoral por estar en trámite su </w:t>
            </w:r>
            <w:r>
              <w:rPr>
                <w:rFonts w:ascii="Humanst521 BT" w:hAnsi="Humanst521 BT"/>
                <w:sz w:val="24"/>
                <w:szCs w:val="24"/>
              </w:rPr>
              <w:lastRenderedPageBreak/>
              <w:t>procedencia constitucional y legal.</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18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CPPYF/255/2017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dio respuesta, a la solicitud formulada por el </w:t>
            </w:r>
            <w:r w:rsidRPr="00424A44">
              <w:rPr>
                <w:rFonts w:ascii="Humanst521 BT" w:hAnsi="Humanst521 BT"/>
                <w:b/>
                <w:sz w:val="24"/>
                <w:szCs w:val="24"/>
              </w:rPr>
              <w:t>MTRO. RAÚL GUZMÁN GÓMEZ, SECRETARIO EJECUTIVO</w:t>
            </w:r>
            <w:r>
              <w:rPr>
                <w:rFonts w:ascii="Humanst521 BT" w:hAnsi="Humanst521 BT"/>
                <w:sz w:val="24"/>
                <w:szCs w:val="24"/>
              </w:rPr>
              <w:t xml:space="preserve">, </w:t>
            </w:r>
            <w:r w:rsidRPr="007368D4">
              <w:rPr>
                <w:rFonts w:ascii="Humanst521 BT" w:hAnsi="Humanst521 BT"/>
                <w:sz w:val="24"/>
                <w:szCs w:val="24"/>
              </w:rPr>
              <w:t xml:space="preserve">respecto al domicilio actual del partido MORENA. </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18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CPPYF/256/2017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remitió a la </w:t>
            </w:r>
            <w:r w:rsidRPr="00424A44">
              <w:rPr>
                <w:rFonts w:ascii="Humanst521 BT" w:hAnsi="Humanst521 BT"/>
                <w:b/>
                <w:sz w:val="24"/>
                <w:szCs w:val="24"/>
              </w:rPr>
              <w:t>C.P. CLAUDIA YADIRA BELTRÁN CASTRO, JEFE DE LA OFICINA DE RECURSOS HUMANOS</w:t>
            </w:r>
            <w:r w:rsidRPr="007368D4">
              <w:rPr>
                <w:rFonts w:ascii="Humanst521 BT" w:hAnsi="Humanst521 BT"/>
                <w:sz w:val="24"/>
                <w:szCs w:val="24"/>
              </w:rPr>
              <w:t>, escrito original de fecha 18 de septiembre de 2017, signado por la C. Romelia Díaz Cisneros, elativo a su manifestación de renuncia voluntaria a la relación y/o contrato individual de trabajo.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Pr>
                <w:rFonts w:ascii="Humanst521 BT" w:hAnsi="Humanst521 BT" w:cstheme="minorHAnsi"/>
                <w:sz w:val="24"/>
                <w:szCs w:val="24"/>
              </w:rPr>
              <w:t>18</w:t>
            </w:r>
            <w:r w:rsidRPr="007368D4">
              <w:rPr>
                <w:rFonts w:ascii="Humanst521 BT" w:hAnsi="Humanst521 BT" w:cstheme="minorHAnsi"/>
                <w:sz w:val="24"/>
                <w:szCs w:val="24"/>
              </w:rPr>
              <w:t xml:space="preserve">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CPPYF/257/2017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cstheme="minorHAnsi"/>
                <w:sz w:val="24"/>
                <w:szCs w:val="24"/>
              </w:rPr>
              <w:t xml:space="preserve">Se solicitó a la Coordinación de Informática y Estadística Electoral, la publicación en el portal de internet de este Instituto Electoral, de la convocatoria para la sesión de </w:t>
            </w:r>
            <w:proofErr w:type="spellStart"/>
            <w:r w:rsidRPr="007368D4">
              <w:rPr>
                <w:rFonts w:ascii="Humanst521 BT" w:hAnsi="Humanst521 BT" w:cstheme="minorHAnsi"/>
                <w:sz w:val="24"/>
                <w:szCs w:val="24"/>
              </w:rPr>
              <w:t>dictaminación</w:t>
            </w:r>
            <w:proofErr w:type="spellEnd"/>
            <w:r w:rsidRPr="007368D4">
              <w:rPr>
                <w:rFonts w:ascii="Humanst521 BT" w:hAnsi="Humanst521 BT" w:cstheme="minorHAnsi"/>
                <w:sz w:val="24"/>
                <w:szCs w:val="24"/>
              </w:rPr>
              <w:t xml:space="preserve"> de la Comisión del Régimen de Partidos Políticos y Financiamiento.</w:t>
            </w:r>
          </w:p>
        </w:tc>
      </w:tr>
      <w:tr w:rsidR="00DD3D41" w:rsidRPr="007368D4" w:rsidTr="005E6B31">
        <w:tc>
          <w:tcPr>
            <w:tcW w:w="2410" w:type="dxa"/>
          </w:tcPr>
          <w:p w:rsidR="00DD3D41" w:rsidRPr="00424A44" w:rsidRDefault="00DD3D41" w:rsidP="005E6B31">
            <w:pPr>
              <w:jc w:val="center"/>
              <w:rPr>
                <w:rFonts w:ascii="Humanst521 BT" w:hAnsi="Humanst521 BT" w:cstheme="minorHAnsi"/>
                <w:sz w:val="24"/>
                <w:szCs w:val="24"/>
              </w:rPr>
            </w:pPr>
            <w:r w:rsidRPr="00424A44">
              <w:rPr>
                <w:rFonts w:ascii="Humanst521 BT" w:hAnsi="Humanst521 BT" w:cstheme="minorHAnsi"/>
                <w:sz w:val="24"/>
                <w:szCs w:val="24"/>
              </w:rPr>
              <w:t>19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CPPYF/258/2017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8C57FA">
              <w:rPr>
                <w:rFonts w:ascii="Humanst521 BT" w:hAnsi="Humanst521 BT"/>
                <w:szCs w:val="24"/>
              </w:rPr>
              <w:t xml:space="preserve">Se solicitó al </w:t>
            </w:r>
            <w:r w:rsidRPr="00424A44">
              <w:rPr>
                <w:rFonts w:ascii="Humanst521 BT" w:hAnsi="Humanst521 BT"/>
                <w:b/>
                <w:szCs w:val="24"/>
              </w:rPr>
              <w:t>MTRO. RAÚL GUZMÁN GÓMEZ, SECRETARIO EJECUTIVO</w:t>
            </w:r>
            <w:r>
              <w:rPr>
                <w:rFonts w:ascii="Humanst521 BT" w:hAnsi="Humanst521 BT"/>
                <w:szCs w:val="24"/>
              </w:rPr>
              <w:t xml:space="preserve">, </w:t>
            </w:r>
            <w:r w:rsidRPr="008C57FA">
              <w:rPr>
                <w:rFonts w:ascii="Humanst521 BT" w:hAnsi="Humanst521 BT"/>
                <w:szCs w:val="24"/>
              </w:rPr>
              <w:t>girará las instrucciones al área administrativa correspondiente, a efecto de que se elaboren las transferencias electrónicas y cheques de la NOVENA MINISTRACIÓN del financiamiento público destinado para el sostenimiento de las actividades ordinarias y permanentes de los partidos políticos en Baja California.</w:t>
            </w:r>
          </w:p>
        </w:tc>
      </w:tr>
      <w:tr w:rsidR="00DD3D41" w:rsidRPr="007368D4" w:rsidTr="005E6B31">
        <w:tc>
          <w:tcPr>
            <w:tcW w:w="2410" w:type="dxa"/>
          </w:tcPr>
          <w:p w:rsidR="00DD3D41" w:rsidRPr="00424A44" w:rsidRDefault="00DD3D41" w:rsidP="005E6B31">
            <w:pPr>
              <w:jc w:val="center"/>
              <w:rPr>
                <w:rFonts w:ascii="Humanst521 BT" w:hAnsi="Humanst521 BT" w:cstheme="minorHAnsi"/>
                <w:sz w:val="24"/>
                <w:szCs w:val="24"/>
              </w:rPr>
            </w:pPr>
            <w:r w:rsidRPr="00424A44">
              <w:rPr>
                <w:rFonts w:ascii="Humanst521 BT" w:hAnsi="Humanst521 BT" w:cstheme="minorHAnsi"/>
                <w:sz w:val="24"/>
                <w:szCs w:val="24"/>
              </w:rPr>
              <w:t>19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CPPYF/259/2017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Se solicit</w:t>
            </w:r>
            <w:r>
              <w:rPr>
                <w:rFonts w:ascii="Humanst521 BT" w:hAnsi="Humanst521 BT"/>
                <w:sz w:val="24"/>
                <w:szCs w:val="24"/>
              </w:rPr>
              <w:t>ó</w:t>
            </w:r>
            <w:r w:rsidRPr="007368D4">
              <w:rPr>
                <w:rFonts w:ascii="Humanst521 BT" w:hAnsi="Humanst521 BT"/>
                <w:sz w:val="24"/>
                <w:szCs w:val="24"/>
              </w:rPr>
              <w:t xml:space="preserve"> al </w:t>
            </w:r>
            <w:r w:rsidRPr="00A37E88">
              <w:rPr>
                <w:rFonts w:ascii="Humanst521 BT" w:hAnsi="Humanst521 BT"/>
                <w:b/>
                <w:sz w:val="24"/>
                <w:szCs w:val="24"/>
              </w:rPr>
              <w:t>MTRO. RAÚL GUZMÁN GÓMEZ, SECRETARIO EJECUTIVO</w:t>
            </w:r>
            <w:r>
              <w:rPr>
                <w:rFonts w:ascii="Humanst521 BT" w:hAnsi="Humanst521 BT"/>
                <w:sz w:val="24"/>
                <w:szCs w:val="24"/>
              </w:rPr>
              <w:t xml:space="preserve">, </w:t>
            </w:r>
            <w:r w:rsidRPr="007368D4">
              <w:rPr>
                <w:rFonts w:ascii="Humanst521 BT" w:hAnsi="Humanst521 BT"/>
                <w:sz w:val="24"/>
                <w:szCs w:val="24"/>
              </w:rPr>
              <w:t>gire las instrucciones al área administrativa correspondiente, a efecto de que las ministraciones que por concepto de financiamiento público destinado para el sostenimiento de actividades ordinarias y específicas de MORENA sea depositado en las cuentas que proporciono el propio instituto político.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20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CPPYF/260/2017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Se solicit</w:t>
            </w:r>
            <w:r>
              <w:rPr>
                <w:rFonts w:ascii="Humanst521 BT" w:hAnsi="Humanst521 BT"/>
                <w:sz w:val="24"/>
                <w:szCs w:val="24"/>
              </w:rPr>
              <w:t>ó</w:t>
            </w:r>
            <w:r w:rsidRPr="007368D4">
              <w:rPr>
                <w:rFonts w:ascii="Humanst521 BT" w:hAnsi="Humanst521 BT"/>
                <w:sz w:val="24"/>
                <w:szCs w:val="24"/>
              </w:rPr>
              <w:t xml:space="preserve"> al </w:t>
            </w:r>
            <w:r w:rsidRPr="007368D4">
              <w:rPr>
                <w:rFonts w:ascii="Humanst521 BT" w:hAnsi="Humanst521 BT"/>
                <w:b/>
                <w:sz w:val="24"/>
                <w:szCs w:val="24"/>
              </w:rPr>
              <w:t xml:space="preserve">ING. FERNANDO MEZA CORTEZ, </w:t>
            </w:r>
            <w:r w:rsidRPr="007368D4">
              <w:rPr>
                <w:rFonts w:ascii="Humanst521 BT" w:hAnsi="Humanst521 BT"/>
                <w:sz w:val="24"/>
                <w:szCs w:val="24"/>
              </w:rPr>
              <w:t xml:space="preserve">se genere un módulo de consulta en la página de internet de este Instituto Estatal </w:t>
            </w:r>
            <w:r w:rsidRPr="007368D4">
              <w:rPr>
                <w:rFonts w:ascii="Humanst521 BT" w:hAnsi="Humanst521 BT"/>
                <w:sz w:val="24"/>
                <w:szCs w:val="24"/>
              </w:rPr>
              <w:t>Electoral</w:t>
            </w:r>
            <w:r w:rsidRPr="007368D4">
              <w:rPr>
                <w:rFonts w:ascii="Humanst521 BT" w:hAnsi="Humanst521 BT"/>
                <w:sz w:val="24"/>
                <w:szCs w:val="24"/>
              </w:rPr>
              <w:t>, con el listado de afiliados del Partido de Baja California, similar al utilizado por el Instituto Nacional Electoral.</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21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CPPYF/261/2017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En respuesta al oficio número DA/654/2017, de fecha 20 de septiembre del año en curso, con relación a la asignación del personal que apoyara en la elaboración del anteproyecto del área a mi cargo, se informó que las personas asignadas son la Lic. Consuelo Pacheco Ríos, la C.P. Verónica Ceja López y su servidora.</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21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CPPYF/262/2017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8C57FA">
              <w:rPr>
                <w:rFonts w:ascii="Humanst521 BT" w:hAnsi="Humanst521 BT"/>
                <w:szCs w:val="24"/>
              </w:rPr>
              <w:t xml:space="preserve">En cumplimiento al oficio número SEIEE/541/2017, mediante el cual se remite las actas estenográficas relativas a la reunión de trabajo llevada a cabo el día 21 de agosto del año que transcurre, así como el acta de la Sesión de </w:t>
            </w:r>
            <w:proofErr w:type="spellStart"/>
            <w:r w:rsidRPr="008C57FA">
              <w:rPr>
                <w:rFonts w:ascii="Humanst521 BT" w:hAnsi="Humanst521 BT"/>
                <w:szCs w:val="24"/>
              </w:rPr>
              <w:t>dictaminación</w:t>
            </w:r>
            <w:proofErr w:type="spellEnd"/>
            <w:r w:rsidRPr="008C57FA">
              <w:rPr>
                <w:rFonts w:ascii="Humanst521 BT" w:hAnsi="Humanst521 BT"/>
                <w:szCs w:val="24"/>
              </w:rPr>
              <w:t xml:space="preserve"> de la Comisión del Régimen de Partidos Políticos y Financiamiento, celebrada el día 25 de agosto del mismo año. Ambas relacionadas con la emisión del Dictamen número cuarenta y cinco, relativo al cumplimiento del porcentaje mínimo de afiliados del Partido Político Encuentro Social, para la conservación de su registro como Partido Político local. </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26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CPPYF/263/2017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Pr>
                <w:rFonts w:ascii="Humanst521 BT" w:hAnsi="Humanst521 BT"/>
                <w:sz w:val="24"/>
                <w:szCs w:val="24"/>
              </w:rPr>
              <w:t>Se s</w:t>
            </w:r>
            <w:r w:rsidRPr="007368D4">
              <w:rPr>
                <w:rFonts w:ascii="Humanst521 BT" w:hAnsi="Humanst521 BT"/>
                <w:sz w:val="24"/>
                <w:szCs w:val="24"/>
              </w:rPr>
              <w:t xml:space="preserve">olicitó al </w:t>
            </w:r>
            <w:r w:rsidRPr="00A37E88">
              <w:rPr>
                <w:rFonts w:ascii="Humanst521 BT" w:hAnsi="Humanst521 BT"/>
                <w:b/>
                <w:sz w:val="24"/>
                <w:szCs w:val="24"/>
              </w:rPr>
              <w:t>MTRO. RAÚL GUZMÁN GÓMEZ, SECRETARIO EJECUTIVO</w:t>
            </w:r>
            <w:r>
              <w:rPr>
                <w:rFonts w:ascii="Humanst521 BT" w:hAnsi="Humanst521 BT"/>
                <w:sz w:val="24"/>
                <w:szCs w:val="24"/>
              </w:rPr>
              <w:t xml:space="preserve"> </w:t>
            </w:r>
            <w:r w:rsidRPr="007368D4">
              <w:rPr>
                <w:rFonts w:ascii="Humanst521 BT" w:hAnsi="Humanst521 BT"/>
                <w:sz w:val="24"/>
                <w:szCs w:val="24"/>
              </w:rPr>
              <w:t>se convoque a reunión tanto a la Coordinación de Partidos Políticos y Financiamiento. Como a la Unidad de Transparencia, para dar seguimiento a los trabajos previstos en el acuerdo INE/CG851/2016 y lineamientos aprobados.</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27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CPPYF/264/2017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cstheme="minorHAnsi"/>
                <w:sz w:val="24"/>
                <w:szCs w:val="24"/>
              </w:rPr>
              <w:t xml:space="preserve">Se solicitó a la Coordinación de Informática y Estadística Electoral, la publicación en el portal de internet de este Instituto Electoral, de la convocatoria para la sesión de </w:t>
            </w:r>
            <w:proofErr w:type="spellStart"/>
            <w:r w:rsidRPr="007368D4">
              <w:rPr>
                <w:rFonts w:ascii="Humanst521 BT" w:hAnsi="Humanst521 BT" w:cstheme="minorHAnsi"/>
                <w:sz w:val="24"/>
                <w:szCs w:val="24"/>
              </w:rPr>
              <w:t>dictaminación</w:t>
            </w:r>
            <w:proofErr w:type="spellEnd"/>
            <w:r w:rsidRPr="007368D4">
              <w:rPr>
                <w:rFonts w:ascii="Humanst521 BT" w:hAnsi="Humanst521 BT" w:cstheme="minorHAnsi"/>
                <w:sz w:val="24"/>
                <w:szCs w:val="24"/>
              </w:rPr>
              <w:t xml:space="preserve"> de la Comisión del Régimen de Partidos Políticos y Financiamiento.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27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CPPYF/265/2017</w:t>
            </w:r>
          </w:p>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al</w:t>
            </w:r>
          </w:p>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CPPYF/273/2017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Se informó a las Comisiones del Consejo General Electoral respecto del escrito signado por el C. Luis Moreno Hernández, Presidente del Comité Ejecutivo Estatal del Partido Encuentro Social, a efecto de hacer de nuestro conocimiento de la sustitución de su representante suplente ante el Consejo General, y de la designación del C. Carlos Alberto Sandoval Avilés, como nuevo representante suplente.</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27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CPPYF/274/2017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envió al </w:t>
            </w:r>
            <w:r w:rsidRPr="00A37E88">
              <w:rPr>
                <w:rFonts w:ascii="Humanst521 BT" w:hAnsi="Humanst521 BT"/>
                <w:b/>
                <w:sz w:val="24"/>
                <w:szCs w:val="24"/>
              </w:rPr>
              <w:t>ING. FERNANDO MEZA CORTEZ, TITULAR DE LA COORDINACIÓN DE INFORMÁTICA</w:t>
            </w:r>
            <w:r w:rsidRPr="007368D4">
              <w:rPr>
                <w:rFonts w:ascii="Humanst521 BT" w:hAnsi="Humanst521 BT"/>
                <w:sz w:val="24"/>
                <w:szCs w:val="24"/>
              </w:rPr>
              <w:t xml:space="preserve">, en seguimiento a las labores que se han venido desarrollando con la finalidad de generar un sistema para que los ciudadanos verifiquen si se encuentran afiliados a algún partido político local, se remite anexa la revisión a la propuesta de apartados que se insertaran al ingresar en el </w:t>
            </w:r>
            <w:r w:rsidRPr="007368D4">
              <w:rPr>
                <w:rFonts w:ascii="Humanst521 BT" w:hAnsi="Humanst521 BT"/>
                <w:sz w:val="24"/>
                <w:szCs w:val="24"/>
              </w:rPr>
              <w:t>módulo</w:t>
            </w:r>
            <w:r w:rsidRPr="007368D4">
              <w:rPr>
                <w:rFonts w:ascii="Humanst521 BT" w:hAnsi="Humanst521 BT"/>
                <w:sz w:val="24"/>
                <w:szCs w:val="24"/>
              </w:rPr>
              <w:t xml:space="preserve"> de consulta, así como la modificación en la redacción de dichos apartados.</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28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CPPYF/275/2017</w:t>
            </w:r>
          </w:p>
        </w:tc>
        <w:tc>
          <w:tcPr>
            <w:tcW w:w="5528" w:type="dxa"/>
          </w:tcPr>
          <w:p w:rsidR="00DD3D41" w:rsidRPr="007368D4" w:rsidRDefault="00DD3D41" w:rsidP="005E6B31">
            <w:pPr>
              <w:shd w:val="clear" w:color="auto" w:fill="FFFFFF"/>
              <w:ind w:left="34"/>
              <w:jc w:val="both"/>
              <w:rPr>
                <w:rFonts w:ascii="Humanst521 BT" w:hAnsi="Humanst521 BT" w:cs="Arial"/>
                <w:sz w:val="24"/>
                <w:szCs w:val="24"/>
              </w:rPr>
            </w:pPr>
            <w:r w:rsidRPr="007368D4">
              <w:rPr>
                <w:rFonts w:ascii="Humanst521 BT" w:hAnsi="Humanst521 BT"/>
                <w:sz w:val="24"/>
                <w:szCs w:val="24"/>
              </w:rPr>
              <w:t xml:space="preserve">Se envió al </w:t>
            </w:r>
            <w:r w:rsidRPr="00A37E88">
              <w:rPr>
                <w:rFonts w:ascii="Humanst521 BT" w:hAnsi="Humanst521 BT"/>
                <w:b/>
                <w:sz w:val="24"/>
                <w:szCs w:val="24"/>
              </w:rPr>
              <w:t>LIC. JUAN PABLO HERNÁNDEZ DE ANDA, TITULAR DE LA UNIDAD TÉCNICA DE LO CONTENCIOSO ELECTORAL</w:t>
            </w:r>
            <w:r w:rsidRPr="007368D4">
              <w:rPr>
                <w:rFonts w:ascii="Humanst521 BT" w:hAnsi="Humanst521 BT"/>
                <w:sz w:val="24"/>
                <w:szCs w:val="24"/>
              </w:rPr>
              <w:t xml:space="preserve">, formato cuyo acceso tendrán los ciudadanos que se encuentren en el supuesto de aparecer indebidamente dentro del </w:t>
            </w:r>
            <w:r w:rsidRPr="007368D4">
              <w:rPr>
                <w:rFonts w:ascii="Humanst521 BT" w:hAnsi="Humanst521 BT"/>
                <w:sz w:val="24"/>
                <w:szCs w:val="24"/>
              </w:rPr>
              <w:lastRenderedPageBreak/>
              <w:t>padrón de afiliados en algún Partido Político local.</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lastRenderedPageBreak/>
              <w:t>28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CPPYF/276/2017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En atención al oficio número INTERVENTOR/03/2017, se informó al C.P. Otoniel Villalobos Delgadillo, Interventor del Otrora Partido Peninsular de las Californias, el monto del financiamiento público para el sostenimiento de actividades ordinarias permanentes y actividades específicas pendiente de entregar a la otrora Partido Peninsular de las Californias por el ejercicio 2016.</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29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CPPYF/277/2017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En cumplimiento al memorándum número CGE/741/2017, se informó al </w:t>
            </w:r>
            <w:r w:rsidRPr="00A37E88">
              <w:rPr>
                <w:rFonts w:ascii="Humanst521 BT" w:hAnsi="Humanst521 BT"/>
                <w:b/>
                <w:sz w:val="24"/>
                <w:szCs w:val="24"/>
              </w:rPr>
              <w:t>MTRO. RAÚL GUZMÁN GÓMEZ, SECRETARIO EJECUTIVO</w:t>
            </w:r>
            <w:r>
              <w:rPr>
                <w:rFonts w:ascii="Humanst521 BT" w:hAnsi="Humanst521 BT"/>
                <w:sz w:val="24"/>
                <w:szCs w:val="24"/>
              </w:rPr>
              <w:t xml:space="preserve">, </w:t>
            </w:r>
            <w:r w:rsidRPr="007368D4">
              <w:rPr>
                <w:rFonts w:ascii="Humanst521 BT" w:hAnsi="Humanst521 BT"/>
                <w:sz w:val="24"/>
                <w:szCs w:val="24"/>
              </w:rPr>
              <w:t>que toda vez que esta autoridad electoral no cuenta con lineamientos que regulen los procesos de aprobación de renuncias de candidatos postulados a cargos de elección popular, esta Coordinación ha tomado como referencia los criterios jurisdiccionales emitiros al respecto, llevando a cabo diligencias idóneas a fin de allegarse de los elementos suficientes para tener la certeza de cuál es la voluntad del ciudadano.</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29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CPPYF/278/2017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solicitó al </w:t>
            </w:r>
            <w:r w:rsidRPr="00A37E88">
              <w:rPr>
                <w:rFonts w:ascii="Humanst521 BT" w:hAnsi="Humanst521 BT"/>
                <w:b/>
                <w:sz w:val="24"/>
                <w:szCs w:val="24"/>
              </w:rPr>
              <w:t>MTRO. RAÚL GUZMÁN GÓMEZ SECRETARIO EJECUTIVO</w:t>
            </w:r>
            <w:r w:rsidRPr="007368D4">
              <w:rPr>
                <w:rFonts w:ascii="Humanst521 BT" w:hAnsi="Humanst521 BT"/>
                <w:sz w:val="24"/>
                <w:szCs w:val="24"/>
              </w:rPr>
              <w:t>, se realicen las gestiones necesarias para que se encuentre disponible el recurso económico obtenido en los meses de mayo, junio, julio agosto y septiembre de 2017, obtenidos de las retenciones al financiamiento público para el sostenimiento de actividades ordinarias que reciben los partidos políticos en Baja California.</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29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CPPYF/279/2017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envía al </w:t>
            </w:r>
            <w:r w:rsidRPr="00893DA0">
              <w:rPr>
                <w:rFonts w:ascii="Humanst521 BT" w:hAnsi="Humanst521 BT"/>
                <w:b/>
                <w:sz w:val="24"/>
                <w:szCs w:val="24"/>
              </w:rPr>
              <w:t>LIC. CLEMENTE MORA GONZÁLEZ, TITULAR EJECUTIVO DEL DEPARTAMENTO DE ADMINISTRACIÓN</w:t>
            </w:r>
            <w:r w:rsidRPr="007368D4">
              <w:rPr>
                <w:rFonts w:ascii="Humanst521 BT" w:hAnsi="Humanst521 BT"/>
                <w:sz w:val="24"/>
                <w:szCs w:val="24"/>
              </w:rPr>
              <w:t xml:space="preserve">, los formatos en forma impresa de la Matriz de Marco Lógico y la Micro-ficha el Indicador de Gestión para el ejercicio 2018 correspondientes a esta Coordinación. </w:t>
            </w:r>
          </w:p>
        </w:tc>
      </w:tr>
      <w:tr w:rsidR="00DD3D41" w:rsidRPr="007368D4" w:rsidTr="005E6B31">
        <w:tc>
          <w:tcPr>
            <w:tcW w:w="2410" w:type="dxa"/>
          </w:tcPr>
          <w:p w:rsidR="00DD3D41" w:rsidRPr="007368D4" w:rsidRDefault="00DD3D41" w:rsidP="005E6B31">
            <w:pPr>
              <w:jc w:val="center"/>
              <w:rPr>
                <w:rFonts w:ascii="Humanst521 BT" w:hAnsi="Humanst521 BT" w:cstheme="minorHAnsi"/>
                <w:sz w:val="24"/>
                <w:szCs w:val="24"/>
              </w:rPr>
            </w:pPr>
            <w:r w:rsidRPr="007368D4">
              <w:rPr>
                <w:rFonts w:ascii="Humanst521 BT" w:hAnsi="Humanst521 BT" w:cstheme="minorHAnsi"/>
                <w:sz w:val="24"/>
                <w:szCs w:val="24"/>
              </w:rPr>
              <w:t>29 Septiembre 2017</w:t>
            </w:r>
          </w:p>
        </w:tc>
        <w:tc>
          <w:tcPr>
            <w:tcW w:w="2268" w:type="dxa"/>
          </w:tcPr>
          <w:p w:rsidR="00DD3D41" w:rsidRPr="007368D4" w:rsidRDefault="00DD3D41" w:rsidP="005E6B31">
            <w:pPr>
              <w:jc w:val="center"/>
              <w:rPr>
                <w:rFonts w:ascii="Humanst521 BT" w:hAnsi="Humanst521 BT"/>
                <w:sz w:val="24"/>
                <w:szCs w:val="24"/>
              </w:rPr>
            </w:pPr>
            <w:r w:rsidRPr="007368D4">
              <w:rPr>
                <w:rFonts w:ascii="Humanst521 BT" w:hAnsi="Humanst521 BT"/>
                <w:sz w:val="24"/>
                <w:szCs w:val="24"/>
              </w:rPr>
              <w:t>CPPYF/280/2017</w:t>
            </w:r>
          </w:p>
        </w:tc>
        <w:tc>
          <w:tcPr>
            <w:tcW w:w="5528" w:type="dxa"/>
          </w:tcPr>
          <w:p w:rsidR="00DD3D41" w:rsidRPr="007368D4" w:rsidRDefault="00DD3D41" w:rsidP="005E6B31">
            <w:pPr>
              <w:shd w:val="clear" w:color="auto" w:fill="FFFFFF"/>
              <w:ind w:left="34"/>
              <w:jc w:val="both"/>
              <w:rPr>
                <w:rFonts w:ascii="Humanst521 BT" w:hAnsi="Humanst521 BT"/>
                <w:sz w:val="24"/>
                <w:szCs w:val="24"/>
              </w:rPr>
            </w:pPr>
            <w:r w:rsidRPr="007368D4">
              <w:rPr>
                <w:rFonts w:ascii="Humanst521 BT" w:hAnsi="Humanst521 BT"/>
                <w:sz w:val="24"/>
                <w:szCs w:val="24"/>
              </w:rPr>
              <w:t xml:space="preserve">Se envía al </w:t>
            </w:r>
            <w:r w:rsidRPr="00893DA0">
              <w:rPr>
                <w:rFonts w:ascii="Humanst521 BT" w:hAnsi="Humanst521 BT"/>
                <w:b/>
                <w:sz w:val="24"/>
                <w:szCs w:val="24"/>
              </w:rPr>
              <w:t>L.C. JOSÉ MANUEL MARTÍNEZ ARROYO, JEFE DE LA OFICINA DE CONTABILIDAD Y PRESUPUESTOS</w:t>
            </w:r>
            <w:r w:rsidRPr="007368D4">
              <w:rPr>
                <w:rFonts w:ascii="Humanst521 BT" w:hAnsi="Humanst521 BT"/>
                <w:sz w:val="24"/>
                <w:szCs w:val="24"/>
              </w:rPr>
              <w:t>, los recibos del financiamiento público destinado para el sostenimiento de las actividades ordinarias y actividades específicas de los partidos políticos en Baja California.</w:t>
            </w:r>
          </w:p>
        </w:tc>
      </w:tr>
    </w:tbl>
    <w:p w:rsidR="001B0BCB" w:rsidRPr="002919BD" w:rsidRDefault="001B0BCB" w:rsidP="003A7549">
      <w:pPr>
        <w:pStyle w:val="Prrafodelista"/>
        <w:ind w:left="-284" w:right="-283"/>
        <w:jc w:val="both"/>
        <w:rPr>
          <w:rFonts w:ascii="Humanst521 BT" w:hAnsi="Humanst521 BT" w:cstheme="minorHAnsi"/>
          <w:sz w:val="24"/>
          <w:szCs w:val="24"/>
        </w:rPr>
      </w:pPr>
    </w:p>
    <w:p w:rsidR="001C62A4" w:rsidRDefault="001C62A4" w:rsidP="002A1116">
      <w:pPr>
        <w:ind w:left="-567" w:right="-518"/>
        <w:jc w:val="both"/>
        <w:rPr>
          <w:rFonts w:ascii="Humanst521 BT" w:hAnsi="Humanst521 BT"/>
          <w:b/>
          <w:sz w:val="24"/>
          <w:szCs w:val="24"/>
        </w:rPr>
      </w:pPr>
    </w:p>
    <w:p w:rsidR="002A1116" w:rsidRDefault="00144D2D" w:rsidP="00BE1EEB">
      <w:pPr>
        <w:spacing w:after="0"/>
        <w:ind w:left="-567" w:right="-518"/>
        <w:jc w:val="both"/>
        <w:rPr>
          <w:rFonts w:ascii="Humanst521 BT" w:hAnsi="Humanst521 BT"/>
          <w:b/>
          <w:sz w:val="24"/>
          <w:szCs w:val="24"/>
        </w:rPr>
      </w:pPr>
      <w:r w:rsidRPr="00005693">
        <w:rPr>
          <w:rFonts w:ascii="Humanst521 BT" w:hAnsi="Humanst521 BT"/>
          <w:b/>
          <w:sz w:val="24"/>
          <w:szCs w:val="24"/>
        </w:rPr>
        <w:t>I</w:t>
      </w:r>
      <w:r w:rsidR="0095455F" w:rsidRPr="00005693">
        <w:rPr>
          <w:rFonts w:ascii="Humanst521 BT" w:hAnsi="Humanst521 BT"/>
          <w:b/>
          <w:sz w:val="24"/>
          <w:szCs w:val="24"/>
        </w:rPr>
        <w:t xml:space="preserve">I.- </w:t>
      </w:r>
      <w:r w:rsidR="002A1116" w:rsidRPr="00005693">
        <w:rPr>
          <w:rFonts w:ascii="Humanst521 BT" w:hAnsi="Humanst521 BT"/>
          <w:b/>
          <w:sz w:val="24"/>
          <w:szCs w:val="24"/>
        </w:rPr>
        <w:t>ELABORACIÓN DE PROYECTOS DE DICTAMEN PARA LA COMISIÓN DEL RÉGIMEN DE PARTIDOS POLÍTICOS Y FINANCIAMIENTO.</w:t>
      </w:r>
    </w:p>
    <w:p w:rsidR="00BE1EEB" w:rsidRDefault="00BE1EEB" w:rsidP="00BE1EEB">
      <w:pPr>
        <w:spacing w:after="0"/>
        <w:ind w:left="-567" w:right="-518"/>
        <w:jc w:val="both"/>
        <w:rPr>
          <w:rFonts w:ascii="Humanst521 BT" w:hAnsi="Humanst521 BT"/>
          <w:b/>
          <w:sz w:val="24"/>
          <w:szCs w:val="24"/>
        </w:rPr>
      </w:pPr>
    </w:p>
    <w:p w:rsidR="0068599D" w:rsidRDefault="0068599D" w:rsidP="00BE1EEB">
      <w:pPr>
        <w:spacing w:after="0"/>
        <w:ind w:left="-567" w:right="-518"/>
        <w:jc w:val="both"/>
        <w:rPr>
          <w:rFonts w:ascii="Humanst521 BT" w:hAnsi="Humanst521 BT"/>
          <w:sz w:val="24"/>
          <w:szCs w:val="24"/>
        </w:rPr>
      </w:pPr>
      <w:r>
        <w:rPr>
          <w:rFonts w:ascii="Humanst521 BT" w:hAnsi="Humanst521 BT"/>
          <w:sz w:val="24"/>
          <w:szCs w:val="24"/>
        </w:rPr>
        <w:t xml:space="preserve">En cumplimiento a la atribución que tiene esta Coordinación de asesorar a la Comisión del Régimen de Partidos Políticos, durante el periodo comprendido de </w:t>
      </w:r>
      <w:r w:rsidR="001C62A4">
        <w:rPr>
          <w:rFonts w:ascii="Humanst521 BT" w:hAnsi="Humanst521 BT"/>
          <w:sz w:val="24"/>
          <w:szCs w:val="24"/>
        </w:rPr>
        <w:t>julio</w:t>
      </w:r>
      <w:r>
        <w:rPr>
          <w:rFonts w:ascii="Humanst521 BT" w:hAnsi="Humanst521 BT"/>
          <w:sz w:val="24"/>
          <w:szCs w:val="24"/>
        </w:rPr>
        <w:t xml:space="preserve"> a </w:t>
      </w:r>
      <w:r w:rsidR="007815AB">
        <w:rPr>
          <w:rFonts w:ascii="Humanst521 BT" w:hAnsi="Humanst521 BT"/>
          <w:sz w:val="24"/>
          <w:szCs w:val="24"/>
        </w:rPr>
        <w:t>septiembre de 2017</w:t>
      </w:r>
      <w:r>
        <w:rPr>
          <w:rFonts w:ascii="Humanst521 BT" w:hAnsi="Humanst521 BT"/>
          <w:sz w:val="24"/>
          <w:szCs w:val="24"/>
        </w:rPr>
        <w:t xml:space="preserve">, se elaboraron los </w:t>
      </w:r>
      <w:r w:rsidR="001C62A4">
        <w:rPr>
          <w:rFonts w:ascii="Humanst521 BT" w:hAnsi="Humanst521 BT"/>
          <w:sz w:val="24"/>
          <w:szCs w:val="24"/>
        </w:rPr>
        <w:t>Dictámenes</w:t>
      </w:r>
      <w:r>
        <w:rPr>
          <w:rFonts w:ascii="Humanst521 BT" w:hAnsi="Humanst521 BT"/>
          <w:sz w:val="24"/>
          <w:szCs w:val="24"/>
        </w:rPr>
        <w:t xml:space="preserve"> Números</w:t>
      </w:r>
      <w:r w:rsidR="00BE1EEB">
        <w:rPr>
          <w:rFonts w:ascii="Humanst521 BT" w:hAnsi="Humanst521 BT"/>
          <w:sz w:val="24"/>
          <w:szCs w:val="24"/>
        </w:rPr>
        <w:t xml:space="preserve"> Cuarenta y Cuatro, Cuarenta y Cinco</w:t>
      </w:r>
      <w:r>
        <w:rPr>
          <w:rFonts w:ascii="Humanst521 BT" w:hAnsi="Humanst521 BT"/>
          <w:sz w:val="24"/>
          <w:szCs w:val="24"/>
        </w:rPr>
        <w:t>,</w:t>
      </w:r>
      <w:r w:rsidR="00BE1EEB">
        <w:rPr>
          <w:rFonts w:ascii="Humanst521 BT" w:hAnsi="Humanst521 BT"/>
          <w:sz w:val="24"/>
          <w:szCs w:val="24"/>
        </w:rPr>
        <w:t xml:space="preserve"> y Cuarenta y Seis,</w:t>
      </w:r>
      <w:r>
        <w:rPr>
          <w:rFonts w:ascii="Humanst521 BT" w:hAnsi="Humanst521 BT"/>
          <w:sz w:val="24"/>
          <w:szCs w:val="24"/>
        </w:rPr>
        <w:t xml:space="preserve"> mismos</w:t>
      </w:r>
      <w:r w:rsidR="0024601C">
        <w:rPr>
          <w:rFonts w:ascii="Humanst521 BT" w:hAnsi="Humanst521 BT"/>
          <w:sz w:val="24"/>
          <w:szCs w:val="24"/>
        </w:rPr>
        <w:t xml:space="preserve"> que a continuación se detallan:</w:t>
      </w:r>
    </w:p>
    <w:p w:rsidR="0068599D" w:rsidRDefault="0068599D" w:rsidP="0068599D">
      <w:pPr>
        <w:spacing w:after="0"/>
        <w:ind w:left="-567" w:right="-518"/>
        <w:jc w:val="both"/>
        <w:rPr>
          <w:rFonts w:ascii="Humanst521 BT" w:hAnsi="Humanst521 BT"/>
          <w:sz w:val="24"/>
          <w:szCs w:val="24"/>
        </w:rPr>
      </w:pPr>
      <w:r>
        <w:rPr>
          <w:rFonts w:ascii="Humanst521 BT" w:hAnsi="Humanst521 BT"/>
          <w:sz w:val="24"/>
          <w:szCs w:val="24"/>
        </w:rPr>
        <w:t xml:space="preserve"> </w:t>
      </w:r>
    </w:p>
    <w:p w:rsidR="0024601C" w:rsidRDefault="0024601C" w:rsidP="0024601C">
      <w:pPr>
        <w:spacing w:after="0"/>
        <w:ind w:left="-567" w:right="-518"/>
        <w:jc w:val="center"/>
        <w:rPr>
          <w:rFonts w:ascii="Humanst521 BT" w:hAnsi="Humanst521 BT"/>
          <w:b/>
          <w:sz w:val="24"/>
          <w:szCs w:val="24"/>
        </w:rPr>
      </w:pPr>
      <w:r w:rsidRPr="00EB20BD">
        <w:rPr>
          <w:rFonts w:ascii="Humanst521 BT" w:hAnsi="Humanst521 BT"/>
          <w:b/>
          <w:sz w:val="24"/>
          <w:szCs w:val="24"/>
        </w:rPr>
        <w:t xml:space="preserve">DICTAMEN NÚMERO </w:t>
      </w:r>
      <w:r>
        <w:rPr>
          <w:rFonts w:ascii="Humanst521 BT" w:hAnsi="Humanst521 BT"/>
          <w:b/>
          <w:sz w:val="24"/>
          <w:szCs w:val="24"/>
        </w:rPr>
        <w:t>CUARENTA Y CUATRO</w:t>
      </w:r>
      <w:r w:rsidRPr="00EB20BD">
        <w:rPr>
          <w:rFonts w:ascii="Humanst521 BT" w:hAnsi="Humanst521 BT"/>
          <w:b/>
          <w:sz w:val="24"/>
          <w:szCs w:val="24"/>
        </w:rPr>
        <w:t>.</w:t>
      </w:r>
    </w:p>
    <w:p w:rsidR="001C62A4" w:rsidRDefault="001C62A4" w:rsidP="00252572">
      <w:pPr>
        <w:spacing w:after="0"/>
        <w:ind w:left="-567" w:right="-518"/>
        <w:jc w:val="both"/>
        <w:rPr>
          <w:rFonts w:ascii="Humanst521 BT" w:hAnsi="Humanst521 BT"/>
          <w:sz w:val="24"/>
          <w:szCs w:val="24"/>
        </w:rPr>
      </w:pPr>
    </w:p>
    <w:p w:rsidR="00252572" w:rsidRDefault="001C62A4" w:rsidP="001C62A4">
      <w:pPr>
        <w:spacing w:after="0"/>
        <w:ind w:left="-567" w:right="-567"/>
        <w:jc w:val="both"/>
        <w:rPr>
          <w:rFonts w:ascii="Humanst521 BT" w:hAnsi="Humanst521 BT"/>
          <w:sz w:val="24"/>
          <w:szCs w:val="24"/>
        </w:rPr>
      </w:pPr>
      <w:r w:rsidRPr="001C62A4">
        <w:rPr>
          <w:rFonts w:ascii="Humanst521 BT" w:hAnsi="Humanst521 BT"/>
          <w:sz w:val="24"/>
          <w:szCs w:val="24"/>
        </w:rPr>
        <w:t xml:space="preserve">El </w:t>
      </w:r>
      <w:r w:rsidR="00231B48">
        <w:rPr>
          <w:rFonts w:ascii="Humanst521 BT" w:hAnsi="Humanst521 BT"/>
          <w:sz w:val="24"/>
          <w:szCs w:val="24"/>
        </w:rPr>
        <w:t>25 agosto de 2017</w:t>
      </w:r>
      <w:r w:rsidRPr="001C62A4">
        <w:rPr>
          <w:rFonts w:ascii="Humanst521 BT" w:hAnsi="Humanst521 BT"/>
          <w:sz w:val="24"/>
          <w:szCs w:val="24"/>
        </w:rPr>
        <w:t xml:space="preserve"> la Comisión aprobó por unanimidad el </w:t>
      </w:r>
      <w:r w:rsidR="00252E2F" w:rsidRPr="001C62A4">
        <w:rPr>
          <w:rFonts w:ascii="Humanst521 BT" w:hAnsi="Humanst521 BT"/>
          <w:sz w:val="24"/>
          <w:szCs w:val="24"/>
        </w:rPr>
        <w:t xml:space="preserve">Dictamen Número </w:t>
      </w:r>
      <w:r w:rsidR="00231B48">
        <w:rPr>
          <w:rFonts w:ascii="Humanst521 BT" w:hAnsi="Humanst521 BT"/>
          <w:sz w:val="24"/>
          <w:szCs w:val="24"/>
        </w:rPr>
        <w:t>Cuarenta y Cuatro</w:t>
      </w:r>
      <w:r w:rsidRPr="001C62A4">
        <w:rPr>
          <w:rFonts w:ascii="Humanst521 BT" w:hAnsi="Humanst521 BT"/>
          <w:b/>
          <w:sz w:val="24"/>
          <w:szCs w:val="24"/>
        </w:rPr>
        <w:t xml:space="preserve"> </w:t>
      </w:r>
      <w:r w:rsidRPr="001C62A4">
        <w:rPr>
          <w:rFonts w:ascii="Humanst521 BT" w:hAnsi="Humanst521 BT"/>
          <w:sz w:val="24"/>
          <w:szCs w:val="24"/>
        </w:rPr>
        <w:t>relativo a la</w:t>
      </w:r>
      <w:r w:rsidR="00231B48">
        <w:rPr>
          <w:rFonts w:ascii="Humanst521 BT" w:hAnsi="Humanst521 BT"/>
          <w:sz w:val="24"/>
          <w:szCs w:val="24"/>
        </w:rPr>
        <w:t xml:space="preserve"> </w:t>
      </w:r>
      <w:r w:rsidR="00A57AFE">
        <w:rPr>
          <w:rFonts w:ascii="Humanst521 BT" w:hAnsi="Humanst521 BT"/>
          <w:sz w:val="24"/>
          <w:szCs w:val="24"/>
        </w:rPr>
        <w:t xml:space="preserve">“Determinación del cumplimiento del porcentaje mínimo de afiliados del Partido de Baja California para la conservación de su registro como Partido Político Local” </w:t>
      </w:r>
      <w:r>
        <w:rPr>
          <w:rFonts w:ascii="Humanst521 BT" w:hAnsi="Humanst521 BT"/>
          <w:sz w:val="24"/>
          <w:szCs w:val="24"/>
        </w:rPr>
        <w:t xml:space="preserve"> </w:t>
      </w:r>
      <w:r w:rsidR="00252E2F">
        <w:rPr>
          <w:rFonts w:ascii="Humanst521 BT" w:hAnsi="Humanst521 BT"/>
          <w:sz w:val="24"/>
          <w:szCs w:val="24"/>
        </w:rPr>
        <w:t>el cual fue turnado al Pleno del Consejo General Electoral para su análisis y acuerdo definitivo,</w:t>
      </w:r>
      <w:r w:rsidR="00FB7278">
        <w:rPr>
          <w:rFonts w:ascii="Humanst521 BT" w:hAnsi="Humanst521 BT"/>
          <w:sz w:val="24"/>
          <w:szCs w:val="24"/>
        </w:rPr>
        <w:t xml:space="preserve"> </w:t>
      </w:r>
      <w:r>
        <w:rPr>
          <w:rFonts w:ascii="Humanst521 BT" w:hAnsi="Humanst521 BT"/>
          <w:sz w:val="24"/>
          <w:szCs w:val="24"/>
        </w:rPr>
        <w:t xml:space="preserve">quien a su vez lo aprobó por unanimidad durante la </w:t>
      </w:r>
      <w:r w:rsidR="00A57AFE">
        <w:rPr>
          <w:rFonts w:ascii="Humanst521 BT" w:hAnsi="Humanst521 BT"/>
          <w:sz w:val="24"/>
          <w:szCs w:val="24"/>
        </w:rPr>
        <w:t>Décima Primera</w:t>
      </w:r>
      <w:r>
        <w:rPr>
          <w:rFonts w:ascii="Humanst521 BT" w:hAnsi="Humanst521 BT"/>
          <w:sz w:val="24"/>
          <w:szCs w:val="24"/>
        </w:rPr>
        <w:t xml:space="preserve"> </w:t>
      </w:r>
      <w:r w:rsidR="00252E2F">
        <w:rPr>
          <w:rFonts w:ascii="Humanst521 BT" w:hAnsi="Humanst521 BT"/>
          <w:sz w:val="24"/>
          <w:szCs w:val="24"/>
        </w:rPr>
        <w:t xml:space="preserve">Sesión Extraordinaria </w:t>
      </w:r>
      <w:r>
        <w:rPr>
          <w:rFonts w:ascii="Humanst521 BT" w:hAnsi="Humanst521 BT"/>
          <w:sz w:val="24"/>
          <w:szCs w:val="24"/>
        </w:rPr>
        <w:t xml:space="preserve">de fecha </w:t>
      </w:r>
      <w:r w:rsidR="00A57AFE">
        <w:rPr>
          <w:rFonts w:ascii="Humanst521 BT" w:hAnsi="Humanst521 BT"/>
          <w:sz w:val="24"/>
          <w:szCs w:val="24"/>
        </w:rPr>
        <w:t>30</w:t>
      </w:r>
      <w:r>
        <w:rPr>
          <w:rFonts w:ascii="Humanst521 BT" w:hAnsi="Humanst521 BT"/>
          <w:sz w:val="24"/>
          <w:szCs w:val="24"/>
        </w:rPr>
        <w:t xml:space="preserve"> de </w:t>
      </w:r>
      <w:r w:rsidR="00A57AFE">
        <w:rPr>
          <w:rFonts w:ascii="Humanst521 BT" w:hAnsi="Humanst521 BT"/>
          <w:sz w:val="24"/>
          <w:szCs w:val="24"/>
        </w:rPr>
        <w:t>agosto de 2017</w:t>
      </w:r>
      <w:r w:rsidR="00252E2F">
        <w:rPr>
          <w:rFonts w:ascii="Humanst521 BT" w:hAnsi="Humanst521 BT"/>
          <w:sz w:val="24"/>
          <w:szCs w:val="24"/>
        </w:rPr>
        <w:t xml:space="preserve">. </w:t>
      </w:r>
      <w:r w:rsidR="00252572">
        <w:rPr>
          <w:rFonts w:ascii="Humanst521 BT" w:hAnsi="Humanst521 BT"/>
          <w:sz w:val="24"/>
          <w:szCs w:val="24"/>
        </w:rPr>
        <w:t>Dentro de los puntos resolutivos medulares de la citada resolución se encuentra el siguiente:</w:t>
      </w:r>
    </w:p>
    <w:p w:rsidR="001C62A4" w:rsidRDefault="001C62A4" w:rsidP="001C62A4">
      <w:pPr>
        <w:spacing w:after="0"/>
        <w:ind w:left="-567" w:right="-567"/>
        <w:jc w:val="both"/>
        <w:rPr>
          <w:rFonts w:ascii="Humanst521 BT" w:hAnsi="Humanst521 BT"/>
          <w:sz w:val="24"/>
          <w:szCs w:val="24"/>
        </w:rPr>
      </w:pPr>
    </w:p>
    <w:p w:rsidR="001C62A4" w:rsidRDefault="001C62A4" w:rsidP="001C62A4">
      <w:pPr>
        <w:spacing w:after="0"/>
        <w:ind w:left="-567" w:right="-567"/>
        <w:jc w:val="both"/>
        <w:rPr>
          <w:rFonts w:ascii="Humanst521 BT" w:hAnsi="Humanst521 BT"/>
          <w:sz w:val="24"/>
          <w:szCs w:val="24"/>
        </w:rPr>
      </w:pPr>
      <w:r w:rsidRPr="001C62A4">
        <w:rPr>
          <w:rFonts w:ascii="Humanst521 BT" w:hAnsi="Humanst521 BT"/>
          <w:b/>
          <w:sz w:val="24"/>
          <w:szCs w:val="24"/>
        </w:rPr>
        <w:t xml:space="preserve">PRIMERO: </w:t>
      </w:r>
      <w:r w:rsidRPr="001C62A4">
        <w:rPr>
          <w:rFonts w:ascii="Humanst521 BT" w:hAnsi="Humanst521 BT"/>
          <w:sz w:val="24"/>
          <w:szCs w:val="24"/>
        </w:rPr>
        <w:t xml:space="preserve">Se </w:t>
      </w:r>
      <w:r w:rsidR="00A57AFE">
        <w:rPr>
          <w:rFonts w:ascii="Humanst521 BT" w:hAnsi="Humanst521 BT"/>
          <w:sz w:val="24"/>
          <w:szCs w:val="24"/>
        </w:rPr>
        <w:t>determina que el Partido de Baja California acreditó un total de 12,770 (doce mil setecientos setenta) “Registro Válidos” por lo tanto cumple con el requisito de contar con un mínimo de afiliados equivalente al 0.26%</w:t>
      </w:r>
      <w:r w:rsidR="00EE4838">
        <w:rPr>
          <w:rFonts w:ascii="Humanst521 BT" w:hAnsi="Humanst521 BT"/>
          <w:sz w:val="24"/>
          <w:szCs w:val="24"/>
        </w:rPr>
        <w:t xml:space="preserve"> del Padrón Electoral utilizado en la elección estatal inmediata anterior para la conservación de su registro, así como su distribución en dos terceras partes de los municipios de la entidad, en términos del considerando VIII del presente dictamen.</w:t>
      </w:r>
    </w:p>
    <w:p w:rsidR="001C62A4" w:rsidRPr="001C62A4" w:rsidRDefault="001C62A4" w:rsidP="001C62A4">
      <w:pPr>
        <w:spacing w:after="0"/>
        <w:ind w:left="-567" w:right="-567"/>
        <w:jc w:val="both"/>
        <w:rPr>
          <w:rFonts w:ascii="Humanst521 BT" w:hAnsi="Humanst521 BT"/>
          <w:sz w:val="24"/>
          <w:szCs w:val="24"/>
        </w:rPr>
      </w:pPr>
    </w:p>
    <w:p w:rsidR="00005693" w:rsidRPr="001C62A4" w:rsidRDefault="001C62A4" w:rsidP="00EE4838">
      <w:pPr>
        <w:spacing w:after="0"/>
        <w:ind w:left="-567" w:right="-567"/>
        <w:jc w:val="both"/>
        <w:rPr>
          <w:rFonts w:ascii="Humanst521 BT" w:hAnsi="Humanst521 BT"/>
          <w:sz w:val="24"/>
          <w:szCs w:val="24"/>
        </w:rPr>
      </w:pPr>
      <w:r w:rsidRPr="001C62A4">
        <w:rPr>
          <w:rFonts w:ascii="Humanst521 BT" w:hAnsi="Humanst521 BT"/>
          <w:b/>
          <w:sz w:val="24"/>
          <w:szCs w:val="24"/>
        </w:rPr>
        <w:t xml:space="preserve">SEGUNDO: </w:t>
      </w:r>
      <w:r w:rsidR="00EE4838">
        <w:rPr>
          <w:rFonts w:ascii="Humanst521 BT" w:hAnsi="Humanst521 BT"/>
          <w:sz w:val="24"/>
          <w:szCs w:val="24"/>
        </w:rPr>
        <w:t>Publíquese el Padrón Afiliados del Partido de Baja California en el Portal de Internet de este Instituto Electoral, dentro de los cinco días hábiles siguientes a la fecha en que el presente dictamen haya quedado firme.</w:t>
      </w:r>
    </w:p>
    <w:p w:rsidR="001C62A4" w:rsidRDefault="001C62A4" w:rsidP="00005693">
      <w:pPr>
        <w:spacing w:after="0"/>
        <w:ind w:left="-567" w:right="-518"/>
        <w:jc w:val="center"/>
        <w:rPr>
          <w:rFonts w:ascii="Humanst521 BT" w:hAnsi="Humanst521 BT"/>
          <w:b/>
          <w:sz w:val="24"/>
          <w:szCs w:val="24"/>
        </w:rPr>
      </w:pPr>
    </w:p>
    <w:p w:rsidR="00005693" w:rsidRPr="00BA35BB" w:rsidRDefault="00005693" w:rsidP="00BA35BB">
      <w:pPr>
        <w:spacing w:after="0"/>
        <w:ind w:left="-567" w:right="-567"/>
        <w:jc w:val="center"/>
        <w:rPr>
          <w:rFonts w:ascii="Humanst521 BT" w:hAnsi="Humanst521 BT"/>
          <w:b/>
          <w:sz w:val="24"/>
          <w:szCs w:val="24"/>
        </w:rPr>
      </w:pPr>
      <w:r w:rsidRPr="00BA35BB">
        <w:rPr>
          <w:rFonts w:ascii="Humanst521 BT" w:hAnsi="Humanst521 BT"/>
          <w:b/>
          <w:sz w:val="24"/>
          <w:szCs w:val="24"/>
        </w:rPr>
        <w:t xml:space="preserve">DICTAMEN NÚMERO </w:t>
      </w:r>
      <w:r w:rsidR="009C326D">
        <w:rPr>
          <w:rFonts w:ascii="Humanst521 BT" w:hAnsi="Humanst521 BT"/>
          <w:b/>
          <w:sz w:val="24"/>
          <w:szCs w:val="24"/>
        </w:rPr>
        <w:t>CUARENTA Y CINCO</w:t>
      </w:r>
    </w:p>
    <w:p w:rsidR="00005693" w:rsidRPr="00BA35BB" w:rsidRDefault="00005693" w:rsidP="00BA35BB">
      <w:pPr>
        <w:spacing w:after="0"/>
        <w:ind w:left="-567" w:right="-567"/>
        <w:jc w:val="center"/>
        <w:rPr>
          <w:rFonts w:ascii="Humanst521 BT" w:hAnsi="Humanst521 BT"/>
          <w:b/>
          <w:sz w:val="24"/>
          <w:szCs w:val="24"/>
        </w:rPr>
      </w:pPr>
    </w:p>
    <w:p w:rsidR="001C62A4" w:rsidRDefault="001C62A4" w:rsidP="009C326D">
      <w:pPr>
        <w:spacing w:after="0"/>
        <w:ind w:left="-567" w:right="-567"/>
        <w:jc w:val="both"/>
        <w:rPr>
          <w:rFonts w:ascii="Humanst521 BT" w:hAnsi="Humanst521 BT"/>
          <w:sz w:val="24"/>
          <w:szCs w:val="24"/>
        </w:rPr>
      </w:pPr>
      <w:r w:rsidRPr="00BA35BB">
        <w:rPr>
          <w:rFonts w:ascii="Humanst521 BT" w:hAnsi="Humanst521 BT"/>
          <w:sz w:val="24"/>
          <w:szCs w:val="24"/>
        </w:rPr>
        <w:t xml:space="preserve">El </w:t>
      </w:r>
      <w:r w:rsidR="009C326D">
        <w:rPr>
          <w:rFonts w:ascii="Humanst521 BT" w:hAnsi="Humanst521 BT"/>
          <w:sz w:val="24"/>
          <w:szCs w:val="24"/>
        </w:rPr>
        <w:t xml:space="preserve">25 de agosto de 2017 </w:t>
      </w:r>
      <w:r w:rsidRPr="00BA35BB">
        <w:rPr>
          <w:rFonts w:ascii="Humanst521 BT" w:hAnsi="Humanst521 BT"/>
          <w:sz w:val="24"/>
          <w:szCs w:val="24"/>
        </w:rPr>
        <w:t xml:space="preserve">la Comisión aprobó por unanimidad el Dictamen Número </w:t>
      </w:r>
      <w:r w:rsidR="009C326D">
        <w:rPr>
          <w:rFonts w:ascii="Humanst521 BT" w:hAnsi="Humanst521 BT"/>
          <w:sz w:val="24"/>
          <w:szCs w:val="24"/>
        </w:rPr>
        <w:t>Cuarenta y Cinco</w:t>
      </w:r>
      <w:r w:rsidRPr="00BA35BB">
        <w:rPr>
          <w:rFonts w:ascii="Humanst521 BT" w:hAnsi="Humanst521 BT"/>
          <w:b/>
          <w:sz w:val="24"/>
          <w:szCs w:val="24"/>
        </w:rPr>
        <w:t xml:space="preserve"> </w:t>
      </w:r>
      <w:r w:rsidR="00BA35BB" w:rsidRPr="00BA35BB">
        <w:rPr>
          <w:rFonts w:ascii="Humanst521 BT" w:hAnsi="Humanst521 BT"/>
          <w:sz w:val="24"/>
          <w:szCs w:val="24"/>
        </w:rPr>
        <w:t>relativo al</w:t>
      </w:r>
      <w:r w:rsidRPr="00BA35BB">
        <w:rPr>
          <w:rFonts w:ascii="Humanst521 BT" w:hAnsi="Humanst521 BT"/>
          <w:sz w:val="24"/>
          <w:szCs w:val="24"/>
        </w:rPr>
        <w:t xml:space="preserve"> </w:t>
      </w:r>
      <w:r w:rsidR="009C326D">
        <w:rPr>
          <w:rFonts w:ascii="Humanst521 BT" w:hAnsi="Humanst521 BT"/>
          <w:sz w:val="24"/>
          <w:szCs w:val="24"/>
        </w:rPr>
        <w:t xml:space="preserve">“Determinación del cumplimiento del porcentaje mínimo de afiliados del Partido Encuentro Social para la conservación de su registro como Partido Político Local” </w:t>
      </w:r>
      <w:r w:rsidRPr="00BA35BB">
        <w:rPr>
          <w:rFonts w:ascii="Humanst521 BT" w:hAnsi="Humanst521 BT"/>
          <w:sz w:val="24"/>
          <w:szCs w:val="24"/>
        </w:rPr>
        <w:t xml:space="preserve">el cual fue turnado al Pleno del Consejo General Electoral para su análisis y acuerdo definitivo, quien a su vez lo aprobó por unanimidad durante la </w:t>
      </w:r>
      <w:r w:rsidR="009C326D">
        <w:rPr>
          <w:rFonts w:ascii="Humanst521 BT" w:hAnsi="Humanst521 BT"/>
          <w:sz w:val="24"/>
          <w:szCs w:val="24"/>
        </w:rPr>
        <w:t>Décima Primera Sesión Extraordinaria de fecha 30 de agosto de 2017</w:t>
      </w:r>
      <w:r w:rsidRPr="00BA35BB">
        <w:rPr>
          <w:rFonts w:ascii="Humanst521 BT" w:hAnsi="Humanst521 BT"/>
          <w:sz w:val="24"/>
          <w:szCs w:val="24"/>
        </w:rPr>
        <w:t>. Dentro de los puntos resolutivos medulares de la citada resolución se encuentra el siguiente:</w:t>
      </w:r>
    </w:p>
    <w:p w:rsidR="009C326D" w:rsidRDefault="009C326D" w:rsidP="009C326D">
      <w:pPr>
        <w:spacing w:after="0"/>
        <w:ind w:left="-567" w:right="-567"/>
        <w:jc w:val="both"/>
        <w:rPr>
          <w:rFonts w:ascii="Humanst521 BT" w:hAnsi="Humanst521 BT"/>
          <w:sz w:val="24"/>
          <w:szCs w:val="24"/>
        </w:rPr>
      </w:pPr>
    </w:p>
    <w:p w:rsidR="009C326D" w:rsidRDefault="009C326D" w:rsidP="009C326D">
      <w:pPr>
        <w:spacing w:after="0"/>
        <w:ind w:left="-567" w:right="-567"/>
        <w:jc w:val="both"/>
        <w:rPr>
          <w:rFonts w:ascii="Humanst521 BT" w:hAnsi="Humanst521 BT"/>
          <w:sz w:val="24"/>
          <w:szCs w:val="24"/>
        </w:rPr>
      </w:pPr>
      <w:r w:rsidRPr="001C62A4">
        <w:rPr>
          <w:rFonts w:ascii="Humanst521 BT" w:hAnsi="Humanst521 BT"/>
          <w:b/>
          <w:sz w:val="24"/>
          <w:szCs w:val="24"/>
        </w:rPr>
        <w:lastRenderedPageBreak/>
        <w:t xml:space="preserve">PRIMERO: </w:t>
      </w:r>
      <w:r w:rsidRPr="001C62A4">
        <w:rPr>
          <w:rFonts w:ascii="Humanst521 BT" w:hAnsi="Humanst521 BT"/>
          <w:sz w:val="24"/>
          <w:szCs w:val="24"/>
        </w:rPr>
        <w:t xml:space="preserve">Se </w:t>
      </w:r>
      <w:r>
        <w:rPr>
          <w:rFonts w:ascii="Humanst521 BT" w:hAnsi="Humanst521 BT"/>
          <w:sz w:val="24"/>
          <w:szCs w:val="24"/>
        </w:rPr>
        <w:t xml:space="preserve">determina que el Partido </w:t>
      </w:r>
      <w:r w:rsidR="002C76AE">
        <w:rPr>
          <w:rFonts w:ascii="Humanst521 BT" w:hAnsi="Humanst521 BT"/>
          <w:sz w:val="24"/>
          <w:szCs w:val="24"/>
        </w:rPr>
        <w:t>Encuentro Social</w:t>
      </w:r>
      <w:r>
        <w:rPr>
          <w:rFonts w:ascii="Humanst521 BT" w:hAnsi="Humanst521 BT"/>
          <w:sz w:val="24"/>
          <w:szCs w:val="24"/>
        </w:rPr>
        <w:t xml:space="preserve"> acreditó un total de </w:t>
      </w:r>
      <w:r w:rsidR="002C76AE">
        <w:rPr>
          <w:rFonts w:ascii="Humanst521 BT" w:hAnsi="Humanst521 BT"/>
          <w:sz w:val="24"/>
          <w:szCs w:val="24"/>
        </w:rPr>
        <w:t>7,157</w:t>
      </w:r>
      <w:r>
        <w:rPr>
          <w:rFonts w:ascii="Humanst521 BT" w:hAnsi="Humanst521 BT"/>
          <w:sz w:val="24"/>
          <w:szCs w:val="24"/>
        </w:rPr>
        <w:t xml:space="preserve"> (</w:t>
      </w:r>
      <w:r w:rsidR="002C76AE">
        <w:rPr>
          <w:rFonts w:ascii="Humanst521 BT" w:hAnsi="Humanst521 BT"/>
          <w:sz w:val="24"/>
          <w:szCs w:val="24"/>
        </w:rPr>
        <w:t>siete mil ciento cincuenta y siete</w:t>
      </w:r>
      <w:r>
        <w:rPr>
          <w:rFonts w:ascii="Humanst521 BT" w:hAnsi="Humanst521 BT"/>
          <w:sz w:val="24"/>
          <w:szCs w:val="24"/>
        </w:rPr>
        <w:t>) “Registro Válidos” por lo tanto cumple con el requisito de contar con un mínimo de afiliados equivalente al 0.26% del Padrón Electoral utilizado en la elección estatal inmediata anterior para la conservación de su registro, así como su distribución en dos terceras partes de los municipios de la entidad, en términos del considerando VIII del presente dictamen.</w:t>
      </w:r>
    </w:p>
    <w:p w:rsidR="009C326D" w:rsidRPr="001C62A4" w:rsidRDefault="009C326D" w:rsidP="009C326D">
      <w:pPr>
        <w:spacing w:after="0"/>
        <w:ind w:left="-567" w:right="-567"/>
        <w:jc w:val="both"/>
        <w:rPr>
          <w:rFonts w:ascii="Humanst521 BT" w:hAnsi="Humanst521 BT"/>
          <w:sz w:val="24"/>
          <w:szCs w:val="24"/>
        </w:rPr>
      </w:pPr>
    </w:p>
    <w:p w:rsidR="009C326D" w:rsidRDefault="009C326D" w:rsidP="009C326D">
      <w:pPr>
        <w:ind w:left="-567" w:right="-567"/>
        <w:jc w:val="both"/>
        <w:rPr>
          <w:rFonts w:ascii="Humanst521 BT" w:hAnsi="Humanst521 BT"/>
          <w:sz w:val="24"/>
          <w:szCs w:val="24"/>
        </w:rPr>
      </w:pPr>
      <w:r w:rsidRPr="001C62A4">
        <w:rPr>
          <w:rFonts w:ascii="Humanst521 BT" w:hAnsi="Humanst521 BT"/>
          <w:b/>
          <w:sz w:val="24"/>
          <w:szCs w:val="24"/>
        </w:rPr>
        <w:t xml:space="preserve">SEGUNDO: </w:t>
      </w:r>
      <w:r>
        <w:rPr>
          <w:rFonts w:ascii="Humanst521 BT" w:hAnsi="Humanst521 BT"/>
          <w:sz w:val="24"/>
          <w:szCs w:val="24"/>
        </w:rPr>
        <w:t xml:space="preserve">Publíquese el Padrón Afiliados del Partido </w:t>
      </w:r>
      <w:r w:rsidR="002C76AE">
        <w:rPr>
          <w:rFonts w:ascii="Humanst521 BT" w:hAnsi="Humanst521 BT"/>
          <w:sz w:val="24"/>
          <w:szCs w:val="24"/>
        </w:rPr>
        <w:t>Encuentro Social</w:t>
      </w:r>
      <w:r>
        <w:rPr>
          <w:rFonts w:ascii="Humanst521 BT" w:hAnsi="Humanst521 BT"/>
          <w:sz w:val="24"/>
          <w:szCs w:val="24"/>
        </w:rPr>
        <w:t xml:space="preserve"> en el Portal de Internet de este Instituto Electoral, dentro de los cinco días hábiles siguientes a la fecha en que el presente dictamen haya quedado firme</w:t>
      </w:r>
      <w:r w:rsidR="002C76AE">
        <w:rPr>
          <w:rFonts w:ascii="Humanst521 BT" w:hAnsi="Humanst521 BT"/>
          <w:sz w:val="24"/>
          <w:szCs w:val="24"/>
        </w:rPr>
        <w:t>.</w:t>
      </w:r>
    </w:p>
    <w:p w:rsidR="002C76AE" w:rsidRPr="00BA35BB" w:rsidRDefault="002C76AE" w:rsidP="002C76AE">
      <w:pPr>
        <w:spacing w:after="0"/>
        <w:ind w:left="-567" w:right="-567"/>
        <w:jc w:val="center"/>
        <w:rPr>
          <w:rFonts w:ascii="Humanst521 BT" w:hAnsi="Humanst521 BT"/>
          <w:b/>
          <w:sz w:val="24"/>
          <w:szCs w:val="24"/>
        </w:rPr>
      </w:pPr>
      <w:r w:rsidRPr="00BA35BB">
        <w:rPr>
          <w:rFonts w:ascii="Humanst521 BT" w:hAnsi="Humanst521 BT"/>
          <w:b/>
          <w:sz w:val="24"/>
          <w:szCs w:val="24"/>
        </w:rPr>
        <w:t xml:space="preserve">DICTAMEN NÚMERO </w:t>
      </w:r>
      <w:r>
        <w:rPr>
          <w:rFonts w:ascii="Humanst521 BT" w:hAnsi="Humanst521 BT"/>
          <w:b/>
          <w:sz w:val="24"/>
          <w:szCs w:val="24"/>
        </w:rPr>
        <w:t>CUARENTA Y SEIS</w:t>
      </w:r>
    </w:p>
    <w:p w:rsidR="002C76AE" w:rsidRPr="00BA35BB" w:rsidRDefault="002C76AE" w:rsidP="002C76AE">
      <w:pPr>
        <w:spacing w:after="0"/>
        <w:ind w:left="-567" w:right="-567"/>
        <w:jc w:val="center"/>
        <w:rPr>
          <w:rFonts w:ascii="Humanst521 BT" w:hAnsi="Humanst521 BT"/>
          <w:b/>
          <w:sz w:val="24"/>
          <w:szCs w:val="24"/>
        </w:rPr>
      </w:pPr>
    </w:p>
    <w:p w:rsidR="002C76AE" w:rsidRDefault="002C76AE" w:rsidP="002C76AE">
      <w:pPr>
        <w:spacing w:after="0"/>
        <w:ind w:left="-567" w:right="-567"/>
        <w:jc w:val="both"/>
        <w:rPr>
          <w:rFonts w:ascii="Humanst521 BT" w:hAnsi="Humanst521 BT"/>
          <w:sz w:val="24"/>
          <w:szCs w:val="24"/>
        </w:rPr>
      </w:pPr>
      <w:r w:rsidRPr="00BA35BB">
        <w:rPr>
          <w:rFonts w:ascii="Humanst521 BT" w:hAnsi="Humanst521 BT"/>
          <w:sz w:val="24"/>
          <w:szCs w:val="24"/>
        </w:rPr>
        <w:t xml:space="preserve">El </w:t>
      </w:r>
      <w:r>
        <w:rPr>
          <w:rFonts w:ascii="Humanst521 BT" w:hAnsi="Humanst521 BT"/>
          <w:sz w:val="24"/>
          <w:szCs w:val="24"/>
        </w:rPr>
        <w:t xml:space="preserve">20 de septiembre de 2017 </w:t>
      </w:r>
      <w:r w:rsidRPr="00BA35BB">
        <w:rPr>
          <w:rFonts w:ascii="Humanst521 BT" w:hAnsi="Humanst521 BT"/>
          <w:sz w:val="24"/>
          <w:szCs w:val="24"/>
        </w:rPr>
        <w:t xml:space="preserve">la Comisión aprobó por unanimidad el Dictamen Número </w:t>
      </w:r>
      <w:r>
        <w:rPr>
          <w:rFonts w:ascii="Humanst521 BT" w:hAnsi="Humanst521 BT"/>
          <w:sz w:val="24"/>
          <w:szCs w:val="24"/>
        </w:rPr>
        <w:t>Cuarenta y Seis</w:t>
      </w:r>
      <w:r w:rsidRPr="00BA35BB">
        <w:rPr>
          <w:rFonts w:ascii="Humanst521 BT" w:hAnsi="Humanst521 BT"/>
          <w:b/>
          <w:sz w:val="24"/>
          <w:szCs w:val="24"/>
        </w:rPr>
        <w:t xml:space="preserve"> </w:t>
      </w:r>
      <w:r>
        <w:rPr>
          <w:rFonts w:ascii="Humanst521 BT" w:hAnsi="Humanst521 BT"/>
          <w:sz w:val="24"/>
          <w:szCs w:val="24"/>
        </w:rPr>
        <w:t xml:space="preserve">relativo a la “Verificación del cumplimiento de los requisitos legales y estatutarios en la elección de los integrantes del Comité Ejecutivo Estatal del Partido de Baja California para el periodo 2017-2020” </w:t>
      </w:r>
      <w:r w:rsidRPr="00BA35BB">
        <w:rPr>
          <w:rFonts w:ascii="Humanst521 BT" w:hAnsi="Humanst521 BT"/>
          <w:sz w:val="24"/>
          <w:szCs w:val="24"/>
        </w:rPr>
        <w:t xml:space="preserve">el cual fue turnado al Pleno del Consejo General Electoral para su análisis y acuerdo definitivo, quien a su vez lo aprobó por unanimidad durante la </w:t>
      </w:r>
      <w:r>
        <w:rPr>
          <w:rFonts w:ascii="Humanst521 BT" w:hAnsi="Humanst521 BT"/>
          <w:sz w:val="24"/>
          <w:szCs w:val="24"/>
        </w:rPr>
        <w:t>Décima Segunda Sesión Extraordinaria de fecha 21 de septiembre de 2017</w:t>
      </w:r>
      <w:r w:rsidRPr="00BA35BB">
        <w:rPr>
          <w:rFonts w:ascii="Humanst521 BT" w:hAnsi="Humanst521 BT"/>
          <w:sz w:val="24"/>
          <w:szCs w:val="24"/>
        </w:rPr>
        <w:t>. Dentro de los puntos resolutivos medulares de la citada resolución se encuentra el siguiente:</w:t>
      </w:r>
    </w:p>
    <w:p w:rsidR="002C76AE" w:rsidRDefault="002C76AE" w:rsidP="002C76AE">
      <w:pPr>
        <w:pStyle w:val="Prrafodelista"/>
        <w:tabs>
          <w:tab w:val="left" w:pos="709"/>
        </w:tabs>
        <w:ind w:left="0" w:right="-93"/>
        <w:jc w:val="both"/>
        <w:rPr>
          <w:rFonts w:ascii="Humanst521 BT" w:hAnsi="Humanst521 BT" w:cs="Tahoma"/>
          <w:b/>
          <w:sz w:val="26"/>
          <w:szCs w:val="26"/>
        </w:rPr>
      </w:pPr>
    </w:p>
    <w:p w:rsidR="002C76AE" w:rsidRDefault="002C76AE" w:rsidP="002C76AE">
      <w:pPr>
        <w:pStyle w:val="Prrafodelista"/>
        <w:tabs>
          <w:tab w:val="left" w:pos="709"/>
        </w:tabs>
        <w:ind w:left="0" w:right="-93"/>
        <w:jc w:val="both"/>
        <w:rPr>
          <w:rFonts w:ascii="Humanst521 BT" w:hAnsi="Humanst521 BT" w:cs="Tahoma"/>
          <w:sz w:val="24"/>
          <w:szCs w:val="24"/>
        </w:rPr>
      </w:pPr>
      <w:r w:rsidRPr="002C76AE">
        <w:rPr>
          <w:rFonts w:ascii="Humanst521 BT" w:hAnsi="Humanst521 BT" w:cs="Tahoma"/>
          <w:b/>
          <w:sz w:val="24"/>
          <w:szCs w:val="24"/>
        </w:rPr>
        <w:t xml:space="preserve">PRIMERO. </w:t>
      </w:r>
      <w:r w:rsidRPr="002C76AE">
        <w:rPr>
          <w:rFonts w:ascii="Humanst521 BT" w:hAnsi="Humanst521 BT" w:cs="Tahoma"/>
          <w:sz w:val="24"/>
          <w:szCs w:val="24"/>
        </w:rPr>
        <w:t xml:space="preserve">Es procedente la renovación del Comité Ejecutivo Estatal del Partido de Baja California para el periodo 2017-2020, el cual se encuentra integrado con los siguientes ciudadanos: </w:t>
      </w:r>
    </w:p>
    <w:p w:rsidR="002C76AE" w:rsidRPr="002C76AE" w:rsidRDefault="002C76AE" w:rsidP="002C76AE">
      <w:pPr>
        <w:pStyle w:val="Prrafodelista"/>
        <w:tabs>
          <w:tab w:val="left" w:pos="709"/>
        </w:tabs>
        <w:ind w:left="0" w:right="-93"/>
        <w:jc w:val="both"/>
        <w:rPr>
          <w:rFonts w:ascii="Humanst521 BT" w:hAnsi="Humanst521 BT" w:cs="Tahoma"/>
          <w:sz w:val="24"/>
          <w:szCs w:val="24"/>
        </w:rPr>
      </w:pPr>
    </w:p>
    <w:p w:rsidR="002C76AE" w:rsidRPr="003D43FE" w:rsidRDefault="002C76AE" w:rsidP="002C76AE">
      <w:pPr>
        <w:pStyle w:val="Prrafodelista"/>
        <w:tabs>
          <w:tab w:val="left" w:pos="709"/>
        </w:tabs>
        <w:ind w:left="0" w:right="-93"/>
        <w:jc w:val="both"/>
        <w:rPr>
          <w:rFonts w:ascii="Humanst521 BT" w:hAnsi="Humanst521 BT" w:cs="Tahoma"/>
          <w:sz w:val="8"/>
          <w:szCs w:val="26"/>
        </w:rPr>
      </w:pPr>
    </w:p>
    <w:tbl>
      <w:tblPr>
        <w:tblStyle w:val="Tablaconcuadrcula"/>
        <w:tblW w:w="8931" w:type="dxa"/>
        <w:tblInd w:w="108" w:type="dxa"/>
        <w:tblLook w:val="04A0" w:firstRow="1" w:lastRow="0" w:firstColumn="1" w:lastColumn="0" w:noHBand="0" w:noVBand="1"/>
      </w:tblPr>
      <w:tblGrid>
        <w:gridCol w:w="4570"/>
        <w:gridCol w:w="4361"/>
      </w:tblGrid>
      <w:tr w:rsidR="002C76AE" w:rsidRPr="003D43FE" w:rsidTr="00944F7B">
        <w:trPr>
          <w:trHeight w:val="361"/>
        </w:trPr>
        <w:tc>
          <w:tcPr>
            <w:tcW w:w="8931" w:type="dxa"/>
            <w:gridSpan w:val="2"/>
            <w:shd w:val="clear" w:color="auto" w:fill="000000" w:themeFill="text1"/>
            <w:vAlign w:val="center"/>
          </w:tcPr>
          <w:p w:rsidR="002C76AE" w:rsidRPr="003D43FE" w:rsidRDefault="002C76AE" w:rsidP="00944F7B">
            <w:pPr>
              <w:pStyle w:val="Prrafodelista"/>
              <w:ind w:left="0"/>
              <w:jc w:val="center"/>
              <w:rPr>
                <w:rFonts w:ascii="Humanst521 BT" w:hAnsi="Humanst521 BT"/>
                <w:b/>
                <w:sz w:val="23"/>
                <w:szCs w:val="23"/>
              </w:rPr>
            </w:pPr>
            <w:r w:rsidRPr="003D43FE">
              <w:rPr>
                <w:rFonts w:ascii="Humanst521 BT" w:hAnsi="Humanst521 BT"/>
                <w:b/>
                <w:sz w:val="23"/>
                <w:szCs w:val="23"/>
              </w:rPr>
              <w:t>COMITÉ EJECUTIVO ESTATAL</w:t>
            </w:r>
          </w:p>
        </w:tc>
      </w:tr>
      <w:tr w:rsidR="002C76AE" w:rsidRPr="003D43FE" w:rsidTr="00944F7B">
        <w:trPr>
          <w:trHeight w:val="342"/>
        </w:trPr>
        <w:tc>
          <w:tcPr>
            <w:tcW w:w="4570" w:type="dxa"/>
            <w:vAlign w:val="center"/>
          </w:tcPr>
          <w:p w:rsidR="002C76AE" w:rsidRPr="003D43FE" w:rsidRDefault="002C76AE" w:rsidP="00944F7B">
            <w:pPr>
              <w:pStyle w:val="Prrafodelista"/>
              <w:ind w:left="0"/>
              <w:jc w:val="center"/>
              <w:rPr>
                <w:rFonts w:ascii="Humanst521 BT" w:hAnsi="Humanst521 BT"/>
                <w:b/>
                <w:sz w:val="23"/>
                <w:szCs w:val="23"/>
              </w:rPr>
            </w:pPr>
            <w:r w:rsidRPr="003D43FE">
              <w:rPr>
                <w:rFonts w:ascii="Humanst521 BT" w:hAnsi="Humanst521 BT"/>
                <w:b/>
                <w:sz w:val="23"/>
                <w:szCs w:val="23"/>
              </w:rPr>
              <w:t>Cargo</w:t>
            </w:r>
          </w:p>
        </w:tc>
        <w:tc>
          <w:tcPr>
            <w:tcW w:w="4361" w:type="dxa"/>
            <w:vAlign w:val="center"/>
          </w:tcPr>
          <w:p w:rsidR="002C76AE" w:rsidRPr="003D43FE" w:rsidRDefault="002C76AE" w:rsidP="00944F7B">
            <w:pPr>
              <w:pStyle w:val="Prrafodelista"/>
              <w:ind w:left="0"/>
              <w:jc w:val="center"/>
              <w:rPr>
                <w:rFonts w:ascii="Humanst521 BT" w:hAnsi="Humanst521 BT"/>
                <w:b/>
                <w:sz w:val="23"/>
                <w:szCs w:val="23"/>
              </w:rPr>
            </w:pPr>
            <w:r w:rsidRPr="003D43FE">
              <w:rPr>
                <w:rFonts w:ascii="Humanst521 BT" w:hAnsi="Humanst521 BT"/>
                <w:b/>
                <w:sz w:val="23"/>
                <w:szCs w:val="23"/>
              </w:rPr>
              <w:t>Nombre</w:t>
            </w:r>
          </w:p>
        </w:tc>
      </w:tr>
      <w:tr w:rsidR="002C76AE" w:rsidRPr="003D43FE" w:rsidTr="00944F7B">
        <w:trPr>
          <w:trHeight w:val="180"/>
        </w:trPr>
        <w:tc>
          <w:tcPr>
            <w:tcW w:w="4570" w:type="dxa"/>
            <w:vAlign w:val="center"/>
          </w:tcPr>
          <w:p w:rsidR="002C76AE" w:rsidRPr="003D43FE" w:rsidRDefault="002C76AE" w:rsidP="00944F7B">
            <w:pPr>
              <w:pStyle w:val="Prrafodelista"/>
              <w:spacing w:line="276" w:lineRule="auto"/>
              <w:ind w:left="0"/>
              <w:rPr>
                <w:rFonts w:ascii="Humanst521 BT" w:hAnsi="Humanst521 BT"/>
                <w:sz w:val="23"/>
                <w:szCs w:val="23"/>
              </w:rPr>
            </w:pPr>
            <w:r w:rsidRPr="003D43FE">
              <w:rPr>
                <w:rFonts w:ascii="Humanst521 BT" w:hAnsi="Humanst521 BT"/>
                <w:sz w:val="23"/>
                <w:szCs w:val="23"/>
              </w:rPr>
              <w:t>Presidente</w:t>
            </w:r>
          </w:p>
        </w:tc>
        <w:tc>
          <w:tcPr>
            <w:tcW w:w="4361" w:type="dxa"/>
            <w:vAlign w:val="center"/>
          </w:tcPr>
          <w:p w:rsidR="002C76AE" w:rsidRPr="003D43FE" w:rsidRDefault="002C76AE" w:rsidP="00944F7B">
            <w:pPr>
              <w:pStyle w:val="Prrafodelista"/>
              <w:spacing w:line="276" w:lineRule="auto"/>
              <w:ind w:left="0"/>
              <w:rPr>
                <w:rFonts w:ascii="Humanst521 BT" w:hAnsi="Humanst521 BT"/>
                <w:sz w:val="23"/>
                <w:szCs w:val="23"/>
              </w:rPr>
            </w:pPr>
            <w:r w:rsidRPr="003D43FE">
              <w:rPr>
                <w:rFonts w:ascii="Humanst521 BT" w:hAnsi="Humanst521 BT"/>
                <w:sz w:val="23"/>
                <w:szCs w:val="23"/>
              </w:rPr>
              <w:t xml:space="preserve">C. Mario </w:t>
            </w:r>
            <w:proofErr w:type="spellStart"/>
            <w:r w:rsidRPr="003D43FE">
              <w:rPr>
                <w:rFonts w:ascii="Humanst521 BT" w:hAnsi="Humanst521 BT"/>
                <w:sz w:val="23"/>
                <w:szCs w:val="23"/>
              </w:rPr>
              <w:t>Conrad</w:t>
            </w:r>
            <w:proofErr w:type="spellEnd"/>
            <w:r w:rsidRPr="003D43FE">
              <w:rPr>
                <w:rFonts w:ascii="Humanst521 BT" w:hAnsi="Humanst521 BT"/>
                <w:sz w:val="23"/>
                <w:szCs w:val="23"/>
              </w:rPr>
              <w:t xml:space="preserve"> Favela Díaz</w:t>
            </w:r>
          </w:p>
        </w:tc>
      </w:tr>
      <w:tr w:rsidR="002C76AE" w:rsidRPr="003D43FE" w:rsidTr="00944F7B">
        <w:trPr>
          <w:trHeight w:val="172"/>
        </w:trPr>
        <w:tc>
          <w:tcPr>
            <w:tcW w:w="4570" w:type="dxa"/>
            <w:vAlign w:val="center"/>
          </w:tcPr>
          <w:p w:rsidR="002C76AE" w:rsidRPr="003D43FE" w:rsidRDefault="002C76AE" w:rsidP="00944F7B">
            <w:pPr>
              <w:pStyle w:val="Prrafodelista"/>
              <w:spacing w:line="276" w:lineRule="auto"/>
              <w:ind w:left="0"/>
              <w:jc w:val="both"/>
              <w:rPr>
                <w:rFonts w:ascii="Humanst521 BT" w:hAnsi="Humanst521 BT"/>
                <w:sz w:val="23"/>
                <w:szCs w:val="23"/>
              </w:rPr>
            </w:pPr>
            <w:r w:rsidRPr="003D43FE">
              <w:rPr>
                <w:rFonts w:ascii="Humanst521 BT" w:hAnsi="Humanst521 BT"/>
                <w:sz w:val="23"/>
                <w:szCs w:val="23"/>
              </w:rPr>
              <w:t>Secretaría General</w:t>
            </w:r>
          </w:p>
        </w:tc>
        <w:tc>
          <w:tcPr>
            <w:tcW w:w="4361" w:type="dxa"/>
            <w:vAlign w:val="center"/>
          </w:tcPr>
          <w:p w:rsidR="002C76AE" w:rsidRPr="003D43FE" w:rsidRDefault="002C76AE" w:rsidP="00944F7B">
            <w:pPr>
              <w:pStyle w:val="Prrafodelista"/>
              <w:spacing w:line="276" w:lineRule="auto"/>
              <w:ind w:left="0"/>
              <w:rPr>
                <w:rFonts w:ascii="Humanst521 BT" w:hAnsi="Humanst521 BT"/>
                <w:sz w:val="23"/>
                <w:szCs w:val="23"/>
              </w:rPr>
            </w:pPr>
            <w:r w:rsidRPr="003D43FE">
              <w:rPr>
                <w:rFonts w:ascii="Humanst521 BT" w:hAnsi="Humanst521 BT"/>
                <w:sz w:val="23"/>
                <w:szCs w:val="23"/>
              </w:rPr>
              <w:t>C. Waldo Jesús Castro Félix</w:t>
            </w:r>
          </w:p>
        </w:tc>
      </w:tr>
      <w:tr w:rsidR="002C76AE" w:rsidRPr="003D43FE" w:rsidTr="00944F7B">
        <w:trPr>
          <w:trHeight w:val="180"/>
        </w:trPr>
        <w:tc>
          <w:tcPr>
            <w:tcW w:w="4570" w:type="dxa"/>
            <w:vAlign w:val="center"/>
          </w:tcPr>
          <w:p w:rsidR="002C76AE" w:rsidRPr="003D43FE" w:rsidRDefault="002C76AE" w:rsidP="00944F7B">
            <w:pPr>
              <w:pStyle w:val="Prrafodelista"/>
              <w:spacing w:line="276" w:lineRule="auto"/>
              <w:ind w:left="0"/>
              <w:jc w:val="both"/>
              <w:rPr>
                <w:rFonts w:ascii="Humanst521 BT" w:hAnsi="Humanst521 BT"/>
                <w:sz w:val="23"/>
                <w:szCs w:val="23"/>
              </w:rPr>
            </w:pPr>
            <w:r w:rsidRPr="003D43FE">
              <w:rPr>
                <w:rFonts w:ascii="Humanst521 BT" w:hAnsi="Humanst521 BT"/>
                <w:sz w:val="23"/>
                <w:szCs w:val="23"/>
              </w:rPr>
              <w:t>Secretaría de Finanzas</w:t>
            </w:r>
          </w:p>
        </w:tc>
        <w:tc>
          <w:tcPr>
            <w:tcW w:w="4361" w:type="dxa"/>
            <w:vAlign w:val="center"/>
          </w:tcPr>
          <w:p w:rsidR="002C76AE" w:rsidRPr="003D43FE" w:rsidRDefault="002C76AE" w:rsidP="00944F7B">
            <w:pPr>
              <w:pStyle w:val="Prrafodelista"/>
              <w:spacing w:line="276" w:lineRule="auto"/>
              <w:ind w:left="0"/>
              <w:rPr>
                <w:rFonts w:ascii="Humanst521 BT" w:hAnsi="Humanst521 BT"/>
                <w:sz w:val="23"/>
                <w:szCs w:val="23"/>
              </w:rPr>
            </w:pPr>
            <w:r w:rsidRPr="003D43FE">
              <w:rPr>
                <w:rFonts w:ascii="Humanst521 BT" w:hAnsi="Humanst521 BT"/>
                <w:sz w:val="23"/>
                <w:szCs w:val="23"/>
              </w:rPr>
              <w:t>C. Alejandra Peraza Acosta</w:t>
            </w:r>
          </w:p>
        </w:tc>
      </w:tr>
      <w:tr w:rsidR="002C76AE" w:rsidRPr="003D43FE" w:rsidTr="00944F7B">
        <w:trPr>
          <w:trHeight w:val="533"/>
        </w:trPr>
        <w:tc>
          <w:tcPr>
            <w:tcW w:w="4570" w:type="dxa"/>
            <w:vAlign w:val="center"/>
          </w:tcPr>
          <w:p w:rsidR="002C76AE" w:rsidRPr="003D43FE" w:rsidRDefault="002C76AE" w:rsidP="00944F7B">
            <w:pPr>
              <w:pStyle w:val="Prrafodelista"/>
              <w:spacing w:line="276" w:lineRule="auto"/>
              <w:ind w:left="0"/>
              <w:jc w:val="both"/>
              <w:rPr>
                <w:rFonts w:ascii="Humanst521 BT" w:hAnsi="Humanst521 BT"/>
                <w:sz w:val="23"/>
                <w:szCs w:val="23"/>
              </w:rPr>
            </w:pPr>
            <w:r w:rsidRPr="003D43FE">
              <w:rPr>
                <w:rFonts w:ascii="Humanst521 BT" w:hAnsi="Humanst521 BT"/>
                <w:sz w:val="23"/>
                <w:szCs w:val="23"/>
              </w:rPr>
              <w:t>Secretaría de Acción Política, Formación y</w:t>
            </w:r>
          </w:p>
          <w:p w:rsidR="002C76AE" w:rsidRPr="003D43FE" w:rsidRDefault="002C76AE" w:rsidP="00944F7B">
            <w:pPr>
              <w:pStyle w:val="Prrafodelista"/>
              <w:spacing w:line="276" w:lineRule="auto"/>
              <w:ind w:left="0"/>
              <w:jc w:val="both"/>
              <w:rPr>
                <w:rFonts w:ascii="Humanst521 BT" w:hAnsi="Humanst521 BT"/>
                <w:sz w:val="23"/>
                <w:szCs w:val="23"/>
              </w:rPr>
            </w:pPr>
            <w:r w:rsidRPr="003D43FE">
              <w:rPr>
                <w:rFonts w:ascii="Humanst521 BT" w:hAnsi="Humanst521 BT"/>
                <w:sz w:val="23"/>
                <w:szCs w:val="23"/>
              </w:rPr>
              <w:t>Capacitación Cívica</w:t>
            </w:r>
          </w:p>
        </w:tc>
        <w:tc>
          <w:tcPr>
            <w:tcW w:w="4361" w:type="dxa"/>
            <w:vAlign w:val="center"/>
          </w:tcPr>
          <w:p w:rsidR="002C76AE" w:rsidRPr="003D43FE" w:rsidRDefault="002C76AE" w:rsidP="00944F7B">
            <w:pPr>
              <w:pStyle w:val="Prrafodelista"/>
              <w:spacing w:line="276" w:lineRule="auto"/>
              <w:ind w:left="0"/>
              <w:rPr>
                <w:rFonts w:ascii="Humanst521 BT" w:hAnsi="Humanst521 BT"/>
                <w:sz w:val="23"/>
                <w:szCs w:val="23"/>
              </w:rPr>
            </w:pPr>
            <w:r w:rsidRPr="003D43FE">
              <w:rPr>
                <w:rFonts w:ascii="Humanst521 BT" w:hAnsi="Humanst521 BT"/>
                <w:sz w:val="23"/>
                <w:szCs w:val="23"/>
              </w:rPr>
              <w:t>C. Marcelo Núñez Lozano.</w:t>
            </w:r>
          </w:p>
        </w:tc>
      </w:tr>
      <w:tr w:rsidR="002C76AE" w:rsidRPr="003D43FE" w:rsidTr="00944F7B">
        <w:trPr>
          <w:trHeight w:val="180"/>
        </w:trPr>
        <w:tc>
          <w:tcPr>
            <w:tcW w:w="4570" w:type="dxa"/>
            <w:vAlign w:val="center"/>
          </w:tcPr>
          <w:p w:rsidR="002C76AE" w:rsidRPr="003D43FE" w:rsidRDefault="002C76AE" w:rsidP="00944F7B">
            <w:pPr>
              <w:pStyle w:val="Prrafodelista"/>
              <w:spacing w:line="276" w:lineRule="auto"/>
              <w:ind w:left="0"/>
              <w:jc w:val="both"/>
              <w:rPr>
                <w:rFonts w:ascii="Humanst521 BT" w:hAnsi="Humanst521 BT"/>
                <w:sz w:val="23"/>
                <w:szCs w:val="23"/>
              </w:rPr>
            </w:pPr>
            <w:r w:rsidRPr="003D43FE">
              <w:rPr>
                <w:rFonts w:ascii="Humanst521 BT" w:hAnsi="Humanst521 BT"/>
                <w:sz w:val="23"/>
                <w:szCs w:val="23"/>
              </w:rPr>
              <w:t>Secretaría de Acción Juvenil</w:t>
            </w:r>
          </w:p>
        </w:tc>
        <w:tc>
          <w:tcPr>
            <w:tcW w:w="4361" w:type="dxa"/>
            <w:vAlign w:val="center"/>
          </w:tcPr>
          <w:p w:rsidR="002C76AE" w:rsidRPr="003D43FE" w:rsidRDefault="002C76AE" w:rsidP="00944F7B">
            <w:pPr>
              <w:pStyle w:val="Prrafodelista"/>
              <w:spacing w:line="276" w:lineRule="auto"/>
              <w:ind w:left="0"/>
              <w:rPr>
                <w:rFonts w:ascii="Humanst521 BT" w:hAnsi="Humanst521 BT"/>
                <w:sz w:val="23"/>
                <w:szCs w:val="23"/>
              </w:rPr>
            </w:pPr>
            <w:r w:rsidRPr="003D43FE">
              <w:rPr>
                <w:rFonts w:ascii="Humanst521 BT" w:hAnsi="Humanst521 BT"/>
                <w:sz w:val="23"/>
                <w:szCs w:val="23"/>
              </w:rPr>
              <w:t>C. Elia Fabiola Osuna García</w:t>
            </w:r>
          </w:p>
        </w:tc>
      </w:tr>
      <w:tr w:rsidR="002C76AE" w:rsidRPr="003D43FE" w:rsidTr="00944F7B">
        <w:trPr>
          <w:trHeight w:val="353"/>
        </w:trPr>
        <w:tc>
          <w:tcPr>
            <w:tcW w:w="4570" w:type="dxa"/>
            <w:vAlign w:val="center"/>
          </w:tcPr>
          <w:p w:rsidR="002C76AE" w:rsidRPr="003D43FE" w:rsidRDefault="002C76AE" w:rsidP="00944F7B">
            <w:pPr>
              <w:pStyle w:val="Prrafodelista"/>
              <w:spacing w:line="276" w:lineRule="auto"/>
              <w:ind w:left="0"/>
              <w:jc w:val="both"/>
              <w:rPr>
                <w:rFonts w:ascii="Humanst521 BT" w:hAnsi="Humanst521 BT"/>
                <w:sz w:val="23"/>
                <w:szCs w:val="23"/>
              </w:rPr>
            </w:pPr>
            <w:r w:rsidRPr="003D43FE">
              <w:rPr>
                <w:rFonts w:ascii="Humanst521 BT" w:hAnsi="Humanst521 BT"/>
                <w:sz w:val="23"/>
                <w:szCs w:val="23"/>
              </w:rPr>
              <w:t>Secretaría de Promoción Política de la Mujer</w:t>
            </w:r>
          </w:p>
        </w:tc>
        <w:tc>
          <w:tcPr>
            <w:tcW w:w="4361" w:type="dxa"/>
            <w:vAlign w:val="center"/>
          </w:tcPr>
          <w:p w:rsidR="002C76AE" w:rsidRPr="003D43FE" w:rsidRDefault="002C76AE" w:rsidP="00944F7B">
            <w:pPr>
              <w:pStyle w:val="Prrafodelista"/>
              <w:spacing w:line="276" w:lineRule="auto"/>
              <w:ind w:left="0"/>
              <w:rPr>
                <w:rFonts w:ascii="Humanst521 BT" w:hAnsi="Humanst521 BT"/>
                <w:sz w:val="23"/>
                <w:szCs w:val="23"/>
              </w:rPr>
            </w:pPr>
            <w:r w:rsidRPr="003D43FE">
              <w:rPr>
                <w:rFonts w:ascii="Humanst521 BT" w:hAnsi="Humanst521 BT"/>
                <w:sz w:val="23"/>
                <w:szCs w:val="23"/>
              </w:rPr>
              <w:t>C. Elvira Luna Pineda</w:t>
            </w:r>
          </w:p>
        </w:tc>
      </w:tr>
      <w:tr w:rsidR="002C76AE" w:rsidRPr="003D43FE" w:rsidTr="00944F7B">
        <w:trPr>
          <w:trHeight w:val="214"/>
        </w:trPr>
        <w:tc>
          <w:tcPr>
            <w:tcW w:w="4570" w:type="dxa"/>
            <w:vAlign w:val="center"/>
          </w:tcPr>
          <w:p w:rsidR="002C76AE" w:rsidRPr="003D43FE" w:rsidRDefault="002C76AE" w:rsidP="00944F7B">
            <w:pPr>
              <w:pStyle w:val="Prrafodelista"/>
              <w:spacing w:line="276" w:lineRule="auto"/>
              <w:ind w:left="0"/>
              <w:jc w:val="both"/>
              <w:rPr>
                <w:rFonts w:ascii="Humanst521 BT" w:hAnsi="Humanst521 BT"/>
                <w:sz w:val="23"/>
                <w:szCs w:val="23"/>
              </w:rPr>
            </w:pPr>
            <w:r w:rsidRPr="003D43FE">
              <w:rPr>
                <w:rFonts w:ascii="Humanst521 BT" w:hAnsi="Humanst521 BT"/>
                <w:sz w:val="23"/>
                <w:szCs w:val="23"/>
              </w:rPr>
              <w:t>Secretaría de Comunicación Social</w:t>
            </w:r>
          </w:p>
        </w:tc>
        <w:tc>
          <w:tcPr>
            <w:tcW w:w="4361" w:type="dxa"/>
            <w:vAlign w:val="center"/>
          </w:tcPr>
          <w:p w:rsidR="002C76AE" w:rsidRPr="003D43FE" w:rsidRDefault="002C76AE" w:rsidP="00944F7B">
            <w:pPr>
              <w:pStyle w:val="Prrafodelista"/>
              <w:spacing w:line="276" w:lineRule="auto"/>
              <w:ind w:left="0"/>
              <w:rPr>
                <w:rFonts w:ascii="Humanst521 BT" w:hAnsi="Humanst521 BT"/>
                <w:sz w:val="23"/>
                <w:szCs w:val="23"/>
              </w:rPr>
            </w:pPr>
            <w:r w:rsidRPr="003D43FE">
              <w:rPr>
                <w:rFonts w:ascii="Humanst521 BT" w:hAnsi="Humanst521 BT"/>
                <w:sz w:val="23"/>
                <w:szCs w:val="23"/>
              </w:rPr>
              <w:t xml:space="preserve">C. José Francisco Barraza </w:t>
            </w:r>
            <w:proofErr w:type="spellStart"/>
            <w:r w:rsidRPr="003D43FE">
              <w:rPr>
                <w:rFonts w:ascii="Humanst521 BT" w:hAnsi="Humanst521 BT"/>
                <w:sz w:val="23"/>
                <w:szCs w:val="23"/>
              </w:rPr>
              <w:t>Chiquete</w:t>
            </w:r>
            <w:proofErr w:type="spellEnd"/>
          </w:p>
        </w:tc>
      </w:tr>
    </w:tbl>
    <w:p w:rsidR="009C326D" w:rsidRDefault="009C326D" w:rsidP="00DC4BB0">
      <w:pPr>
        <w:ind w:left="-851" w:right="-567"/>
        <w:jc w:val="both"/>
        <w:rPr>
          <w:rFonts w:ascii="Humanst521 BT" w:eastAsia="Times New Roman" w:hAnsi="Humanst521 BT" w:cs="Times New Roman"/>
          <w:bCs/>
          <w:color w:val="000000"/>
          <w:sz w:val="28"/>
          <w:szCs w:val="24"/>
        </w:rPr>
      </w:pPr>
    </w:p>
    <w:p w:rsidR="00DD3D41" w:rsidRDefault="00DD3D41" w:rsidP="00DC4BB0">
      <w:pPr>
        <w:ind w:left="-851" w:right="-567"/>
        <w:jc w:val="both"/>
        <w:rPr>
          <w:rFonts w:ascii="Humanst521 BT" w:eastAsia="Times New Roman" w:hAnsi="Humanst521 BT" w:cs="Times New Roman"/>
          <w:bCs/>
          <w:color w:val="000000"/>
          <w:sz w:val="28"/>
          <w:szCs w:val="24"/>
        </w:rPr>
      </w:pPr>
    </w:p>
    <w:p w:rsidR="00DA2644" w:rsidRDefault="00DA2644" w:rsidP="001F32E2">
      <w:pPr>
        <w:spacing w:after="0"/>
        <w:ind w:left="-567" w:right="-518"/>
        <w:jc w:val="both"/>
        <w:rPr>
          <w:rFonts w:ascii="Humanst521 BT" w:hAnsi="Humanst521 BT" w:cstheme="minorHAnsi"/>
          <w:b/>
          <w:sz w:val="24"/>
          <w:szCs w:val="24"/>
        </w:rPr>
      </w:pPr>
      <w:r w:rsidRPr="00394920">
        <w:rPr>
          <w:rFonts w:ascii="Humanst521 BT" w:hAnsi="Humanst521 BT" w:cstheme="minorHAnsi"/>
          <w:b/>
          <w:sz w:val="24"/>
          <w:szCs w:val="24"/>
        </w:rPr>
        <w:lastRenderedPageBreak/>
        <w:t>I</w:t>
      </w:r>
      <w:r>
        <w:rPr>
          <w:rFonts w:ascii="Humanst521 BT" w:hAnsi="Humanst521 BT" w:cstheme="minorHAnsi"/>
          <w:b/>
          <w:sz w:val="24"/>
          <w:szCs w:val="24"/>
        </w:rPr>
        <w:t xml:space="preserve">II.- </w:t>
      </w:r>
      <w:r w:rsidR="00840301">
        <w:rPr>
          <w:rFonts w:ascii="Humanst521 BT" w:hAnsi="Humanst521 BT" w:cstheme="minorHAnsi"/>
          <w:b/>
          <w:sz w:val="24"/>
          <w:szCs w:val="24"/>
        </w:rPr>
        <w:t>FIN</w:t>
      </w:r>
      <w:r w:rsidR="002D7A95">
        <w:rPr>
          <w:rFonts w:ascii="Humanst521 BT" w:hAnsi="Humanst521 BT" w:cstheme="minorHAnsi"/>
          <w:b/>
          <w:sz w:val="24"/>
          <w:szCs w:val="24"/>
        </w:rPr>
        <w:t>ANCIAMIENTO PÚBLICO OTORGADO A LOS PARTIDOS POLÍTICOS</w:t>
      </w:r>
      <w:r w:rsidR="003B7817">
        <w:rPr>
          <w:rFonts w:ascii="Humanst521 BT" w:hAnsi="Humanst521 BT" w:cstheme="minorHAnsi"/>
          <w:b/>
          <w:sz w:val="24"/>
          <w:szCs w:val="24"/>
        </w:rPr>
        <w:t xml:space="preserve">, </w:t>
      </w:r>
      <w:r w:rsidR="00482879">
        <w:rPr>
          <w:rFonts w:ascii="Humanst521 BT" w:hAnsi="Humanst521 BT" w:cstheme="minorHAnsi"/>
          <w:b/>
          <w:sz w:val="24"/>
          <w:szCs w:val="24"/>
        </w:rPr>
        <w:t xml:space="preserve">así como los </w:t>
      </w:r>
      <w:r w:rsidR="003B7817">
        <w:rPr>
          <w:rFonts w:ascii="Humanst521 BT" w:hAnsi="Humanst521 BT" w:cstheme="minorHAnsi"/>
          <w:b/>
          <w:sz w:val="24"/>
          <w:szCs w:val="24"/>
        </w:rPr>
        <w:t xml:space="preserve"> DESCUENTOS EFECTUADOS </w:t>
      </w:r>
      <w:r w:rsidR="003B7817" w:rsidRPr="00394920">
        <w:rPr>
          <w:rFonts w:ascii="Humanst521 BT" w:hAnsi="Humanst521 BT" w:cstheme="minorHAnsi"/>
          <w:b/>
          <w:sz w:val="24"/>
          <w:szCs w:val="24"/>
        </w:rPr>
        <w:t>POR CONCEPTO DE MULTAS IMPUESTAS POR EL INSTITUTO NACIONAL ELECTORAL</w:t>
      </w:r>
      <w:r w:rsidR="003B7817">
        <w:rPr>
          <w:rFonts w:ascii="Humanst521 BT" w:hAnsi="Humanst521 BT" w:cstheme="minorHAnsi"/>
          <w:b/>
          <w:sz w:val="24"/>
          <w:szCs w:val="24"/>
        </w:rPr>
        <w:t>,</w:t>
      </w:r>
      <w:r w:rsidR="003B7817" w:rsidRPr="00394920">
        <w:rPr>
          <w:rFonts w:ascii="Humanst521 BT" w:hAnsi="Humanst521 BT" w:cstheme="minorHAnsi"/>
          <w:b/>
          <w:sz w:val="24"/>
          <w:szCs w:val="24"/>
        </w:rPr>
        <w:t xml:space="preserve">  </w:t>
      </w:r>
      <w:r w:rsidR="003B7817">
        <w:rPr>
          <w:rFonts w:ascii="Humanst521 BT" w:hAnsi="Humanst521 BT" w:cstheme="minorHAnsi"/>
          <w:b/>
          <w:sz w:val="24"/>
          <w:szCs w:val="24"/>
        </w:rPr>
        <w:t>A LOS PARTIDOS POLÍ</w:t>
      </w:r>
      <w:r w:rsidR="003B7817" w:rsidRPr="00394920">
        <w:rPr>
          <w:rFonts w:ascii="Humanst521 BT" w:hAnsi="Humanst521 BT" w:cstheme="minorHAnsi"/>
          <w:b/>
          <w:sz w:val="24"/>
          <w:szCs w:val="24"/>
        </w:rPr>
        <w:t>TICOS</w:t>
      </w:r>
      <w:r w:rsidR="003B7817">
        <w:rPr>
          <w:rFonts w:ascii="Humanst521 BT" w:hAnsi="Humanst521 BT" w:cstheme="minorHAnsi"/>
          <w:b/>
          <w:sz w:val="24"/>
          <w:szCs w:val="24"/>
        </w:rPr>
        <w:t>.</w:t>
      </w:r>
    </w:p>
    <w:p w:rsidR="001F32E2" w:rsidRPr="00394920" w:rsidRDefault="001F32E2" w:rsidP="001F32E2">
      <w:pPr>
        <w:spacing w:after="0"/>
        <w:ind w:left="-567" w:right="-518"/>
        <w:jc w:val="both"/>
        <w:rPr>
          <w:rFonts w:ascii="Humanst521 BT" w:hAnsi="Humanst521 BT" w:cstheme="minorHAnsi"/>
          <w:b/>
          <w:sz w:val="24"/>
          <w:szCs w:val="24"/>
        </w:rPr>
      </w:pPr>
    </w:p>
    <w:p w:rsidR="003B7817" w:rsidRDefault="00F468D3" w:rsidP="001F32E2">
      <w:pPr>
        <w:spacing w:after="0"/>
        <w:ind w:left="-567" w:right="-234"/>
        <w:jc w:val="both"/>
        <w:rPr>
          <w:rFonts w:ascii="Humanst521 BT" w:eastAsia="Arial Unicode MS" w:hAnsi="Humanst521 BT" w:cs="Tahoma"/>
          <w:sz w:val="24"/>
          <w:szCs w:val="24"/>
        </w:rPr>
      </w:pPr>
      <w:r>
        <w:rPr>
          <w:rFonts w:ascii="Humanst521 BT" w:eastAsia="Arial Unicode MS" w:hAnsi="Humanst521 BT" w:cs="Tahoma"/>
          <w:sz w:val="24"/>
          <w:szCs w:val="24"/>
        </w:rPr>
        <w:t>Durante los meses d</w:t>
      </w:r>
      <w:r w:rsidR="00482879">
        <w:rPr>
          <w:rFonts w:ascii="Humanst521 BT" w:eastAsia="Arial Unicode MS" w:hAnsi="Humanst521 BT" w:cs="Tahoma"/>
          <w:sz w:val="24"/>
          <w:szCs w:val="24"/>
        </w:rPr>
        <w:t xml:space="preserve">e julio, agosto y septiembre de </w:t>
      </w:r>
      <w:r w:rsidR="00562E73">
        <w:rPr>
          <w:rFonts w:ascii="Humanst521 BT" w:eastAsia="Arial Unicode MS" w:hAnsi="Humanst521 BT" w:cs="Tahoma"/>
          <w:sz w:val="24"/>
          <w:szCs w:val="24"/>
        </w:rPr>
        <w:t xml:space="preserve">2017 esta Coordinación efectuó las gestiones necesarias para otorgar las ministraciones del financiamiento público para gasto ordinario y actividades específicas, a que tienen derecho los partidos políticos. Para ello, previamente, se informó al área administrativa </w:t>
      </w:r>
      <w:r w:rsidR="00C45B10">
        <w:rPr>
          <w:rFonts w:ascii="Humanst521 BT" w:eastAsia="Arial Unicode MS" w:hAnsi="Humanst521 BT" w:cs="Tahoma"/>
          <w:sz w:val="24"/>
          <w:szCs w:val="24"/>
        </w:rPr>
        <w:t xml:space="preserve">de este Instituto Estatal Electoral respecto de las retenciones al citado financiamiento derivadas de las sanciones impuestas por la autoridad electoral nacional, para que los recursos </w:t>
      </w:r>
      <w:r w:rsidR="00130E69">
        <w:rPr>
          <w:rFonts w:ascii="Humanst521 BT" w:eastAsia="Arial Unicode MS" w:hAnsi="Humanst521 BT" w:cs="Tahoma"/>
          <w:sz w:val="24"/>
          <w:szCs w:val="24"/>
        </w:rPr>
        <w:t>económicos</w:t>
      </w:r>
      <w:r w:rsidR="00C45B10">
        <w:rPr>
          <w:rFonts w:ascii="Humanst521 BT" w:eastAsia="Arial Unicode MS" w:hAnsi="Humanst521 BT" w:cs="Tahoma"/>
          <w:sz w:val="24"/>
          <w:szCs w:val="24"/>
        </w:rPr>
        <w:t xml:space="preserve"> obtenidos se depositaran en las subcuentas de este órgano electoral, que serán destinados tanto para el Consejo de Ciencia e Innovación Tecnológica de Baja California (COCITBC) como para la Secretaría de Planeación y Finanzas del Estado, según corresponda. En ese sentido, de manera ilustrativa a continuación se insertan </w:t>
      </w:r>
      <w:r w:rsidR="00130E69">
        <w:rPr>
          <w:rFonts w:ascii="Humanst521 BT" w:eastAsia="Arial Unicode MS" w:hAnsi="Humanst521 BT" w:cs="Tahoma"/>
          <w:sz w:val="24"/>
          <w:szCs w:val="24"/>
        </w:rPr>
        <w:t xml:space="preserve">3 </w:t>
      </w:r>
      <w:r w:rsidR="00C45B10">
        <w:rPr>
          <w:rFonts w:ascii="Humanst521 BT" w:eastAsia="Arial Unicode MS" w:hAnsi="Humanst521 BT" w:cs="Tahoma"/>
          <w:sz w:val="24"/>
          <w:szCs w:val="24"/>
        </w:rPr>
        <w:t xml:space="preserve">tablas </w:t>
      </w:r>
      <w:r w:rsidR="00130E69">
        <w:rPr>
          <w:rFonts w:ascii="Humanst521 BT" w:eastAsia="Arial Unicode MS" w:hAnsi="Humanst521 BT" w:cs="Tahoma"/>
          <w:sz w:val="24"/>
          <w:szCs w:val="24"/>
        </w:rPr>
        <w:t xml:space="preserve">cuyo contenido es relativo al financiamiento público otorgado a los partidos políticos durante el tercer trimestre de 2017, así como los descuentos efectuados a este.  </w:t>
      </w:r>
    </w:p>
    <w:p w:rsidR="003B7817" w:rsidRDefault="003B7817" w:rsidP="001F32E2">
      <w:pPr>
        <w:spacing w:after="0"/>
        <w:ind w:left="-567" w:right="-234"/>
        <w:jc w:val="both"/>
        <w:rPr>
          <w:rFonts w:ascii="Humanst521 BT" w:eastAsia="Arial Unicode MS" w:hAnsi="Humanst521 BT" w:cs="Tahoma"/>
          <w:sz w:val="24"/>
          <w:szCs w:val="24"/>
        </w:rPr>
      </w:pPr>
    </w:p>
    <w:p w:rsidR="003B7817" w:rsidRDefault="003B7817" w:rsidP="001F32E2">
      <w:pPr>
        <w:spacing w:after="0"/>
        <w:ind w:left="-567" w:right="-234"/>
        <w:jc w:val="both"/>
        <w:rPr>
          <w:rFonts w:ascii="Humanst521 BT" w:eastAsia="Arial Unicode MS" w:hAnsi="Humanst521 BT" w:cs="Tahoma"/>
          <w:sz w:val="24"/>
          <w:szCs w:val="24"/>
        </w:rPr>
      </w:pPr>
    </w:p>
    <w:p w:rsidR="00E07034" w:rsidRPr="00130E69" w:rsidRDefault="00130E69" w:rsidP="00130E69">
      <w:pPr>
        <w:pStyle w:val="Prrafodelista"/>
        <w:numPr>
          <w:ilvl w:val="0"/>
          <w:numId w:val="21"/>
        </w:numPr>
        <w:spacing w:after="0"/>
        <w:ind w:right="-234"/>
        <w:jc w:val="both"/>
        <w:rPr>
          <w:rFonts w:ascii="Humanst521 BT" w:eastAsia="Arial Unicode MS" w:hAnsi="Humanst521 BT" w:cs="Tahoma"/>
          <w:sz w:val="24"/>
          <w:szCs w:val="24"/>
        </w:rPr>
      </w:pPr>
      <w:r>
        <w:rPr>
          <w:rFonts w:ascii="Humanst521 BT" w:eastAsia="Arial Unicode MS" w:hAnsi="Humanst521 BT" w:cs="Tahoma"/>
          <w:sz w:val="24"/>
          <w:szCs w:val="24"/>
        </w:rPr>
        <w:t>F</w:t>
      </w:r>
      <w:r w:rsidR="0091143B" w:rsidRPr="00130E69">
        <w:rPr>
          <w:rFonts w:ascii="Humanst521 BT" w:eastAsia="Arial Unicode MS" w:hAnsi="Humanst521 BT" w:cs="Tahoma"/>
          <w:sz w:val="24"/>
          <w:szCs w:val="24"/>
        </w:rPr>
        <w:t xml:space="preserve">inanciamiento público para gasto ordinario y actividades específicas </w:t>
      </w:r>
      <w:r w:rsidR="00E07034" w:rsidRPr="00130E69">
        <w:rPr>
          <w:rFonts w:ascii="Humanst521 BT" w:eastAsia="Arial Unicode MS" w:hAnsi="Humanst521 BT" w:cs="Tahoma"/>
          <w:sz w:val="24"/>
          <w:szCs w:val="24"/>
        </w:rPr>
        <w:t>otorgado a los partidos políticos</w:t>
      </w:r>
      <w:r>
        <w:rPr>
          <w:rFonts w:ascii="Humanst521 BT" w:eastAsia="Arial Unicode MS" w:hAnsi="Humanst521 BT" w:cs="Tahoma"/>
          <w:sz w:val="24"/>
          <w:szCs w:val="24"/>
        </w:rPr>
        <w:t xml:space="preserve"> en el mes de </w:t>
      </w:r>
      <w:r w:rsidR="00C04DEB">
        <w:rPr>
          <w:rFonts w:ascii="Humanst521 BT" w:eastAsia="Arial Unicode MS" w:hAnsi="Humanst521 BT" w:cs="Tahoma"/>
          <w:b/>
          <w:sz w:val="24"/>
          <w:szCs w:val="24"/>
        </w:rPr>
        <w:t>JULIO</w:t>
      </w:r>
      <w:r w:rsidRPr="00C04DEB">
        <w:rPr>
          <w:rFonts w:ascii="Humanst521 BT" w:eastAsia="Arial Unicode MS" w:hAnsi="Humanst521 BT" w:cs="Tahoma"/>
          <w:b/>
          <w:sz w:val="24"/>
          <w:szCs w:val="24"/>
        </w:rPr>
        <w:t xml:space="preserve"> de 2017</w:t>
      </w:r>
      <w:r w:rsidR="00C04DEB">
        <w:rPr>
          <w:rFonts w:ascii="Humanst521 BT" w:eastAsia="Arial Unicode MS" w:hAnsi="Humanst521 BT" w:cs="Tahoma"/>
          <w:szCs w:val="24"/>
        </w:rPr>
        <w:t>:</w:t>
      </w:r>
      <w:r w:rsidR="00E07034" w:rsidRPr="00C04DEB">
        <w:rPr>
          <w:rFonts w:ascii="Humanst521 BT" w:eastAsia="Arial Unicode MS" w:hAnsi="Humanst521 BT" w:cs="Tahoma"/>
          <w:szCs w:val="24"/>
        </w:rPr>
        <w:t xml:space="preserve"> </w:t>
      </w:r>
      <w:r w:rsidR="0091143B" w:rsidRPr="00C04DEB">
        <w:rPr>
          <w:rFonts w:ascii="Humanst521 BT" w:eastAsia="Arial Unicode MS" w:hAnsi="Humanst521 BT" w:cs="Tahoma"/>
          <w:szCs w:val="24"/>
        </w:rPr>
        <w:t xml:space="preserve"> </w:t>
      </w:r>
    </w:p>
    <w:p w:rsidR="00840301" w:rsidRPr="00C04DEB" w:rsidRDefault="00840301" w:rsidP="00840301">
      <w:pPr>
        <w:tabs>
          <w:tab w:val="left" w:pos="9923"/>
        </w:tabs>
        <w:ind w:right="54"/>
        <w:jc w:val="both"/>
        <w:rPr>
          <w:rFonts w:ascii="Humanst521 BT" w:eastAsia="Arial Unicode MS" w:hAnsi="Humanst521 BT" w:cs="Tahoma"/>
          <w:sz w:val="8"/>
        </w:rPr>
      </w:pPr>
    </w:p>
    <w:tbl>
      <w:tblPr>
        <w:tblW w:w="0" w:type="auto"/>
        <w:jc w:val="center"/>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35"/>
        <w:gridCol w:w="2211"/>
        <w:gridCol w:w="2037"/>
      </w:tblGrid>
      <w:tr w:rsidR="00840301" w:rsidRPr="005618DE" w:rsidTr="00D31F5D">
        <w:trPr>
          <w:jc w:val="center"/>
        </w:trPr>
        <w:tc>
          <w:tcPr>
            <w:tcW w:w="8642" w:type="dxa"/>
            <w:gridSpan w:val="4"/>
            <w:shd w:val="clear" w:color="auto" w:fill="D9D9D9"/>
            <w:vAlign w:val="center"/>
          </w:tcPr>
          <w:p w:rsidR="00840301" w:rsidRPr="005618DE" w:rsidRDefault="00840301" w:rsidP="00D31F5D">
            <w:pPr>
              <w:pStyle w:val="Sinespaciado"/>
              <w:spacing w:line="276" w:lineRule="auto"/>
              <w:jc w:val="center"/>
              <w:rPr>
                <w:rFonts w:ascii="Humanst521 BT" w:hAnsi="Humanst521 BT"/>
                <w:b/>
                <w:sz w:val="18"/>
              </w:rPr>
            </w:pPr>
            <w:r w:rsidRPr="005618DE">
              <w:rPr>
                <w:rFonts w:ascii="Humanst521 BT" w:hAnsi="Humanst521 BT"/>
                <w:b/>
                <w:sz w:val="18"/>
              </w:rPr>
              <w:t>TRANSFERENCIA BANCARIA A:</w:t>
            </w:r>
          </w:p>
        </w:tc>
      </w:tr>
      <w:tr w:rsidR="00840301" w:rsidRPr="005618DE" w:rsidTr="00D31F5D">
        <w:trPr>
          <w:jc w:val="center"/>
        </w:trPr>
        <w:tc>
          <w:tcPr>
            <w:tcW w:w="4359" w:type="dxa"/>
            <w:shd w:val="clear" w:color="auto" w:fill="D9D9D9"/>
            <w:vAlign w:val="center"/>
          </w:tcPr>
          <w:p w:rsidR="00840301" w:rsidRPr="005618DE" w:rsidRDefault="00840301" w:rsidP="00D31F5D">
            <w:pPr>
              <w:pStyle w:val="Sinespaciado"/>
              <w:spacing w:line="276" w:lineRule="auto"/>
              <w:jc w:val="center"/>
              <w:rPr>
                <w:rFonts w:ascii="Humanst521 BT" w:hAnsi="Humanst521 BT"/>
                <w:b/>
                <w:sz w:val="18"/>
              </w:rPr>
            </w:pPr>
            <w:r w:rsidRPr="005618DE">
              <w:rPr>
                <w:rFonts w:ascii="Humanst521 BT" w:hAnsi="Humanst521 BT"/>
                <w:b/>
                <w:sz w:val="18"/>
              </w:rPr>
              <w:t>PARTIDO POLÍTICO</w:t>
            </w:r>
          </w:p>
        </w:tc>
        <w:tc>
          <w:tcPr>
            <w:tcW w:w="2246" w:type="dxa"/>
            <w:gridSpan w:val="2"/>
            <w:shd w:val="clear" w:color="auto" w:fill="D9D9D9"/>
            <w:vAlign w:val="center"/>
          </w:tcPr>
          <w:p w:rsidR="00840301" w:rsidRPr="005618DE" w:rsidRDefault="00840301" w:rsidP="00D31F5D">
            <w:pPr>
              <w:pStyle w:val="Sinespaciado"/>
              <w:spacing w:line="276" w:lineRule="auto"/>
              <w:jc w:val="center"/>
              <w:rPr>
                <w:rFonts w:ascii="Humanst521 BT" w:hAnsi="Humanst521 BT"/>
                <w:b/>
                <w:sz w:val="18"/>
              </w:rPr>
            </w:pPr>
            <w:r w:rsidRPr="005618DE">
              <w:rPr>
                <w:rFonts w:ascii="Humanst521 BT" w:hAnsi="Humanst521 BT"/>
                <w:b/>
                <w:sz w:val="18"/>
              </w:rPr>
              <w:t xml:space="preserve">MINISTRACIÓN </w:t>
            </w:r>
          </w:p>
          <w:p w:rsidR="00840301" w:rsidRPr="005618DE" w:rsidRDefault="00840301" w:rsidP="00D31F5D">
            <w:pPr>
              <w:pStyle w:val="Sinespaciado"/>
              <w:spacing w:line="276" w:lineRule="auto"/>
              <w:jc w:val="center"/>
              <w:rPr>
                <w:rFonts w:ascii="Humanst521 BT" w:hAnsi="Humanst521 BT"/>
                <w:b/>
                <w:sz w:val="18"/>
              </w:rPr>
            </w:pPr>
            <w:r w:rsidRPr="005618DE">
              <w:rPr>
                <w:rFonts w:ascii="Humanst521 BT" w:hAnsi="Humanst521 BT"/>
                <w:b/>
                <w:sz w:val="18"/>
              </w:rPr>
              <w:t>GASTO ORDINARIO</w:t>
            </w:r>
          </w:p>
          <w:p w:rsidR="00840301" w:rsidRPr="005618DE" w:rsidRDefault="00840301" w:rsidP="00D31F5D">
            <w:pPr>
              <w:pStyle w:val="Sinespaciado"/>
              <w:spacing w:line="276" w:lineRule="auto"/>
              <w:jc w:val="center"/>
              <w:rPr>
                <w:rFonts w:ascii="Humanst521 BT" w:hAnsi="Humanst521 BT"/>
                <w:b/>
                <w:sz w:val="18"/>
              </w:rPr>
            </w:pPr>
            <w:r>
              <w:rPr>
                <w:rFonts w:ascii="Humanst521 BT" w:hAnsi="Humanst521 BT"/>
                <w:b/>
                <w:sz w:val="18"/>
              </w:rPr>
              <w:t>20</w:t>
            </w:r>
            <w:r w:rsidRPr="005618DE">
              <w:rPr>
                <w:rFonts w:ascii="Humanst521 BT" w:hAnsi="Humanst521 BT"/>
                <w:b/>
                <w:sz w:val="18"/>
              </w:rPr>
              <w:t>/</w:t>
            </w:r>
            <w:r>
              <w:rPr>
                <w:rFonts w:ascii="Humanst521 BT" w:hAnsi="Humanst521 BT"/>
                <w:b/>
                <w:sz w:val="18"/>
              </w:rPr>
              <w:t>JULIO</w:t>
            </w:r>
            <w:r w:rsidRPr="005618DE">
              <w:rPr>
                <w:rFonts w:ascii="Humanst521 BT" w:hAnsi="Humanst521 BT"/>
                <w:b/>
                <w:sz w:val="18"/>
              </w:rPr>
              <w:t>/2017</w:t>
            </w:r>
          </w:p>
        </w:tc>
        <w:tc>
          <w:tcPr>
            <w:tcW w:w="2037" w:type="dxa"/>
            <w:shd w:val="clear" w:color="auto" w:fill="D9D9D9"/>
            <w:vAlign w:val="center"/>
          </w:tcPr>
          <w:p w:rsidR="00840301" w:rsidRPr="005618DE" w:rsidRDefault="00840301" w:rsidP="00D31F5D">
            <w:pPr>
              <w:pStyle w:val="Sinespaciado"/>
              <w:spacing w:line="276" w:lineRule="auto"/>
              <w:jc w:val="center"/>
              <w:rPr>
                <w:rFonts w:ascii="Humanst521 BT" w:hAnsi="Humanst521 BT"/>
                <w:b/>
                <w:sz w:val="18"/>
              </w:rPr>
            </w:pPr>
          </w:p>
          <w:p w:rsidR="00840301" w:rsidRPr="005618DE" w:rsidRDefault="00840301" w:rsidP="00D31F5D">
            <w:pPr>
              <w:pStyle w:val="Sinespaciado"/>
              <w:spacing w:line="276" w:lineRule="auto"/>
              <w:jc w:val="center"/>
              <w:rPr>
                <w:rFonts w:ascii="Humanst521 BT" w:hAnsi="Humanst521 BT"/>
                <w:b/>
                <w:sz w:val="18"/>
              </w:rPr>
            </w:pPr>
            <w:r w:rsidRPr="005618DE">
              <w:rPr>
                <w:rFonts w:ascii="Humanst521 BT" w:hAnsi="Humanst521 BT"/>
                <w:b/>
                <w:sz w:val="18"/>
              </w:rPr>
              <w:t>MINISTRACIÓN</w:t>
            </w:r>
          </w:p>
          <w:p w:rsidR="00840301" w:rsidRPr="005618DE" w:rsidRDefault="00840301" w:rsidP="00D31F5D">
            <w:pPr>
              <w:pStyle w:val="Sinespaciado"/>
              <w:spacing w:line="276" w:lineRule="auto"/>
              <w:jc w:val="center"/>
              <w:rPr>
                <w:rFonts w:ascii="Humanst521 BT" w:hAnsi="Humanst521 BT"/>
                <w:b/>
                <w:sz w:val="18"/>
              </w:rPr>
            </w:pPr>
            <w:r w:rsidRPr="005618DE">
              <w:rPr>
                <w:rFonts w:ascii="Humanst521 BT" w:hAnsi="Humanst521 BT"/>
                <w:b/>
                <w:sz w:val="18"/>
              </w:rPr>
              <w:t>ACTIVIDADES ESPECÍFICAS</w:t>
            </w:r>
          </w:p>
          <w:p w:rsidR="00840301" w:rsidRPr="005618DE" w:rsidRDefault="00840301" w:rsidP="00D31F5D">
            <w:pPr>
              <w:pStyle w:val="Sinespaciado"/>
              <w:spacing w:line="276" w:lineRule="auto"/>
              <w:jc w:val="center"/>
              <w:rPr>
                <w:rFonts w:ascii="Humanst521 BT" w:hAnsi="Humanst521 BT"/>
                <w:b/>
                <w:sz w:val="18"/>
              </w:rPr>
            </w:pPr>
            <w:r>
              <w:rPr>
                <w:rFonts w:ascii="Humanst521 BT" w:hAnsi="Humanst521 BT"/>
                <w:b/>
                <w:sz w:val="18"/>
              </w:rPr>
              <w:t>20</w:t>
            </w:r>
            <w:r w:rsidRPr="005618DE">
              <w:rPr>
                <w:rFonts w:ascii="Humanst521 BT" w:hAnsi="Humanst521 BT"/>
                <w:b/>
                <w:sz w:val="18"/>
              </w:rPr>
              <w:t>/</w:t>
            </w:r>
            <w:r>
              <w:rPr>
                <w:rFonts w:ascii="Humanst521 BT" w:hAnsi="Humanst521 BT"/>
                <w:b/>
                <w:sz w:val="18"/>
              </w:rPr>
              <w:t>JULIO</w:t>
            </w:r>
            <w:r w:rsidRPr="005618DE">
              <w:rPr>
                <w:rFonts w:ascii="Humanst521 BT" w:hAnsi="Humanst521 BT"/>
                <w:b/>
                <w:sz w:val="18"/>
              </w:rPr>
              <w:t>/2017</w:t>
            </w:r>
          </w:p>
          <w:p w:rsidR="00840301" w:rsidRPr="005618DE" w:rsidRDefault="00840301" w:rsidP="00D31F5D">
            <w:pPr>
              <w:pStyle w:val="Sinespaciado"/>
              <w:spacing w:line="276" w:lineRule="auto"/>
              <w:jc w:val="center"/>
              <w:rPr>
                <w:rFonts w:ascii="Humanst521 BT" w:hAnsi="Humanst521 BT"/>
                <w:b/>
                <w:sz w:val="18"/>
              </w:rPr>
            </w:pPr>
          </w:p>
        </w:tc>
      </w:tr>
      <w:tr w:rsidR="00840301" w:rsidRPr="005618DE" w:rsidTr="00D31F5D">
        <w:trPr>
          <w:jc w:val="center"/>
        </w:trPr>
        <w:tc>
          <w:tcPr>
            <w:tcW w:w="4359" w:type="dxa"/>
            <w:shd w:val="clear" w:color="auto" w:fill="auto"/>
            <w:vAlign w:val="center"/>
          </w:tcPr>
          <w:p w:rsidR="00840301" w:rsidRPr="005618DE" w:rsidRDefault="00840301" w:rsidP="00D31F5D">
            <w:pPr>
              <w:pStyle w:val="Sinespaciado"/>
              <w:spacing w:line="276" w:lineRule="auto"/>
              <w:rPr>
                <w:rFonts w:ascii="Humanst521 BT" w:hAnsi="Humanst521 BT"/>
                <w:sz w:val="18"/>
              </w:rPr>
            </w:pPr>
            <w:r w:rsidRPr="005618DE">
              <w:rPr>
                <w:rFonts w:ascii="Humanst521 BT" w:hAnsi="Humanst521 BT"/>
                <w:sz w:val="18"/>
              </w:rPr>
              <w:t>PARTIDO ACCIÓN NACIONAL</w:t>
            </w:r>
          </w:p>
        </w:tc>
        <w:tc>
          <w:tcPr>
            <w:tcW w:w="2246" w:type="dxa"/>
            <w:gridSpan w:val="2"/>
            <w:shd w:val="clear" w:color="auto" w:fill="auto"/>
          </w:tcPr>
          <w:p w:rsidR="00840301" w:rsidRPr="00DF01B8" w:rsidRDefault="00840301" w:rsidP="00D31F5D">
            <w:pPr>
              <w:pStyle w:val="Sinespaciado"/>
              <w:spacing w:line="276" w:lineRule="auto"/>
              <w:jc w:val="right"/>
              <w:rPr>
                <w:rFonts w:ascii="Humanst521 BT" w:hAnsi="Humanst521 BT"/>
                <w:sz w:val="18"/>
              </w:rPr>
            </w:pPr>
            <w:r>
              <w:rPr>
                <w:rFonts w:ascii="Humanst521 BT" w:hAnsi="Humanst521 BT"/>
                <w:sz w:val="18"/>
              </w:rPr>
              <w:t>$2'896,586.83</w:t>
            </w:r>
            <w:r w:rsidRPr="00DF01B8">
              <w:rPr>
                <w:rFonts w:ascii="Humanst521 BT" w:hAnsi="Humanst521 BT"/>
                <w:sz w:val="18"/>
              </w:rPr>
              <w:t xml:space="preserve"> M.N.</w:t>
            </w:r>
          </w:p>
        </w:tc>
        <w:tc>
          <w:tcPr>
            <w:tcW w:w="2037" w:type="dxa"/>
            <w:shd w:val="clear" w:color="auto" w:fill="auto"/>
          </w:tcPr>
          <w:p w:rsidR="00840301" w:rsidRPr="005618DE" w:rsidRDefault="00840301" w:rsidP="00D31F5D">
            <w:pPr>
              <w:pStyle w:val="Sinespaciado"/>
              <w:spacing w:line="276" w:lineRule="auto"/>
              <w:jc w:val="right"/>
              <w:rPr>
                <w:rFonts w:ascii="Humanst521 BT" w:hAnsi="Humanst521 BT"/>
                <w:sz w:val="18"/>
              </w:rPr>
            </w:pPr>
            <w:r w:rsidRPr="005618DE">
              <w:rPr>
                <w:rFonts w:ascii="Humanst521 BT" w:hAnsi="Humanst521 BT"/>
                <w:sz w:val="18"/>
              </w:rPr>
              <w:t>$86,897.61 M.N.</w:t>
            </w:r>
          </w:p>
        </w:tc>
      </w:tr>
      <w:tr w:rsidR="00840301" w:rsidRPr="005618DE" w:rsidTr="00D31F5D">
        <w:trPr>
          <w:jc w:val="center"/>
        </w:trPr>
        <w:tc>
          <w:tcPr>
            <w:tcW w:w="4359" w:type="dxa"/>
            <w:shd w:val="clear" w:color="auto" w:fill="auto"/>
            <w:vAlign w:val="center"/>
          </w:tcPr>
          <w:p w:rsidR="00840301" w:rsidRPr="005618DE" w:rsidRDefault="00840301" w:rsidP="00D31F5D">
            <w:pPr>
              <w:pStyle w:val="Sinespaciado"/>
              <w:spacing w:line="276" w:lineRule="auto"/>
              <w:rPr>
                <w:rFonts w:ascii="Humanst521 BT" w:hAnsi="Humanst521 BT"/>
                <w:sz w:val="18"/>
              </w:rPr>
            </w:pPr>
            <w:r w:rsidRPr="005618DE">
              <w:rPr>
                <w:rFonts w:ascii="Humanst521 BT" w:hAnsi="Humanst521 BT"/>
                <w:sz w:val="18"/>
              </w:rPr>
              <w:t>PARTIDO REVOLUCIONARIO INSTITUCIONAL</w:t>
            </w:r>
          </w:p>
        </w:tc>
        <w:tc>
          <w:tcPr>
            <w:tcW w:w="2246" w:type="dxa"/>
            <w:gridSpan w:val="2"/>
            <w:shd w:val="clear" w:color="auto" w:fill="auto"/>
          </w:tcPr>
          <w:p w:rsidR="00840301" w:rsidRPr="00DF01B8" w:rsidRDefault="00840301" w:rsidP="00D31F5D">
            <w:pPr>
              <w:pStyle w:val="Sinespaciado"/>
              <w:spacing w:line="276" w:lineRule="auto"/>
              <w:jc w:val="right"/>
              <w:rPr>
                <w:rFonts w:ascii="Humanst521 BT" w:hAnsi="Humanst521 BT"/>
                <w:sz w:val="18"/>
              </w:rPr>
            </w:pPr>
            <w:r w:rsidRPr="00DF01B8">
              <w:rPr>
                <w:rFonts w:ascii="Humanst521 BT" w:hAnsi="Humanst521 BT"/>
                <w:sz w:val="18"/>
              </w:rPr>
              <w:t>$</w:t>
            </w:r>
            <w:r>
              <w:rPr>
                <w:rFonts w:ascii="Humanst521 BT" w:hAnsi="Humanst521 BT"/>
                <w:sz w:val="18"/>
              </w:rPr>
              <w:t>1'906,686.90</w:t>
            </w:r>
            <w:r w:rsidRPr="00DF01B8">
              <w:rPr>
                <w:rFonts w:ascii="Humanst521 BT" w:hAnsi="Humanst521 BT"/>
                <w:sz w:val="18"/>
              </w:rPr>
              <w:t xml:space="preserve"> M.N.</w:t>
            </w:r>
          </w:p>
        </w:tc>
        <w:tc>
          <w:tcPr>
            <w:tcW w:w="2037" w:type="dxa"/>
            <w:shd w:val="clear" w:color="auto" w:fill="auto"/>
          </w:tcPr>
          <w:p w:rsidR="00840301" w:rsidRPr="005618DE" w:rsidRDefault="00840301" w:rsidP="00D31F5D">
            <w:pPr>
              <w:pStyle w:val="Sinespaciado"/>
              <w:spacing w:line="276" w:lineRule="auto"/>
              <w:jc w:val="right"/>
              <w:rPr>
                <w:rFonts w:ascii="Humanst521 BT" w:hAnsi="Humanst521 BT"/>
                <w:sz w:val="18"/>
              </w:rPr>
            </w:pPr>
            <w:r w:rsidRPr="005618DE">
              <w:rPr>
                <w:rFonts w:ascii="Humanst521 BT" w:hAnsi="Humanst521 BT"/>
                <w:sz w:val="18"/>
              </w:rPr>
              <w:t>$57,200.61 M.N.</w:t>
            </w:r>
          </w:p>
        </w:tc>
      </w:tr>
      <w:tr w:rsidR="00840301" w:rsidRPr="005618DE" w:rsidTr="00D31F5D">
        <w:trPr>
          <w:jc w:val="center"/>
        </w:trPr>
        <w:tc>
          <w:tcPr>
            <w:tcW w:w="4359" w:type="dxa"/>
            <w:shd w:val="clear" w:color="auto" w:fill="auto"/>
          </w:tcPr>
          <w:p w:rsidR="00840301" w:rsidRPr="005618DE" w:rsidRDefault="00840301" w:rsidP="00D31F5D">
            <w:pPr>
              <w:pStyle w:val="Sinespaciado"/>
              <w:spacing w:line="276" w:lineRule="auto"/>
              <w:rPr>
                <w:rFonts w:ascii="Humanst521 BT" w:hAnsi="Humanst521 BT"/>
                <w:sz w:val="18"/>
              </w:rPr>
            </w:pPr>
            <w:r w:rsidRPr="005618DE">
              <w:rPr>
                <w:rFonts w:ascii="Humanst521 BT" w:hAnsi="Humanst521 BT"/>
                <w:sz w:val="18"/>
              </w:rPr>
              <w:t>MOVIMIENTO CIUDADANO</w:t>
            </w:r>
          </w:p>
        </w:tc>
        <w:tc>
          <w:tcPr>
            <w:tcW w:w="2246" w:type="dxa"/>
            <w:gridSpan w:val="2"/>
            <w:shd w:val="clear" w:color="auto" w:fill="auto"/>
          </w:tcPr>
          <w:p w:rsidR="00840301" w:rsidRPr="00DF01B8" w:rsidRDefault="00840301" w:rsidP="00D31F5D">
            <w:pPr>
              <w:pStyle w:val="Sinespaciado"/>
              <w:spacing w:line="276" w:lineRule="auto"/>
              <w:jc w:val="right"/>
              <w:rPr>
                <w:rFonts w:ascii="Humanst521 BT" w:hAnsi="Humanst521 BT"/>
                <w:sz w:val="18"/>
              </w:rPr>
            </w:pPr>
            <w:r w:rsidRPr="00DF01B8">
              <w:rPr>
                <w:rFonts w:ascii="Humanst521 BT" w:hAnsi="Humanst521 BT"/>
                <w:sz w:val="18"/>
              </w:rPr>
              <w:t>$876,628.94 M.N.</w:t>
            </w:r>
          </w:p>
        </w:tc>
        <w:tc>
          <w:tcPr>
            <w:tcW w:w="2037" w:type="dxa"/>
          </w:tcPr>
          <w:p w:rsidR="00840301" w:rsidRPr="005618DE" w:rsidRDefault="00840301" w:rsidP="00D31F5D">
            <w:pPr>
              <w:pStyle w:val="Sinespaciado"/>
              <w:spacing w:line="276" w:lineRule="auto"/>
              <w:jc w:val="right"/>
              <w:rPr>
                <w:rFonts w:ascii="Humanst521 BT" w:hAnsi="Humanst521 BT"/>
                <w:sz w:val="18"/>
              </w:rPr>
            </w:pPr>
            <w:r w:rsidRPr="005618DE">
              <w:rPr>
                <w:rFonts w:ascii="Humanst521 BT" w:hAnsi="Humanst521 BT"/>
                <w:sz w:val="18"/>
              </w:rPr>
              <w:t>$26,298.87</w:t>
            </w:r>
            <w:r>
              <w:rPr>
                <w:rFonts w:ascii="Humanst521 BT" w:hAnsi="Humanst521 BT"/>
                <w:sz w:val="18"/>
              </w:rPr>
              <w:t xml:space="preserve"> </w:t>
            </w:r>
            <w:r w:rsidRPr="005618DE">
              <w:rPr>
                <w:rFonts w:ascii="Humanst521 BT" w:hAnsi="Humanst521 BT"/>
                <w:sz w:val="18"/>
              </w:rPr>
              <w:t>M.N.</w:t>
            </w:r>
          </w:p>
        </w:tc>
      </w:tr>
      <w:tr w:rsidR="00840301" w:rsidRPr="005618DE" w:rsidTr="00D31F5D">
        <w:trPr>
          <w:jc w:val="center"/>
        </w:trPr>
        <w:tc>
          <w:tcPr>
            <w:tcW w:w="4359" w:type="dxa"/>
            <w:shd w:val="clear" w:color="auto" w:fill="auto"/>
          </w:tcPr>
          <w:p w:rsidR="00840301" w:rsidRPr="005618DE" w:rsidRDefault="00840301" w:rsidP="00D31F5D">
            <w:pPr>
              <w:pStyle w:val="Sinespaciado"/>
              <w:spacing w:line="276" w:lineRule="auto"/>
              <w:rPr>
                <w:rFonts w:ascii="Humanst521 BT" w:hAnsi="Humanst521 BT"/>
                <w:sz w:val="18"/>
              </w:rPr>
            </w:pPr>
            <w:r w:rsidRPr="005618DE">
              <w:rPr>
                <w:rFonts w:ascii="Humanst521 BT" w:hAnsi="Humanst521 BT"/>
                <w:sz w:val="18"/>
              </w:rPr>
              <w:t>PARTIDO DE BAJA CALIFORNIA</w:t>
            </w:r>
          </w:p>
        </w:tc>
        <w:tc>
          <w:tcPr>
            <w:tcW w:w="2246" w:type="dxa"/>
            <w:gridSpan w:val="2"/>
          </w:tcPr>
          <w:p w:rsidR="00840301" w:rsidRPr="00DF01B8" w:rsidRDefault="00840301" w:rsidP="00D31F5D">
            <w:pPr>
              <w:pStyle w:val="Sinespaciado"/>
              <w:spacing w:line="276" w:lineRule="auto"/>
              <w:jc w:val="right"/>
              <w:rPr>
                <w:rFonts w:ascii="Humanst521 BT" w:hAnsi="Humanst521 BT"/>
                <w:sz w:val="18"/>
              </w:rPr>
            </w:pPr>
            <w:r w:rsidRPr="00DF01B8">
              <w:rPr>
                <w:rFonts w:ascii="Humanst521 BT" w:hAnsi="Humanst521 BT"/>
                <w:sz w:val="18"/>
              </w:rPr>
              <w:t>$365,230.28 M.N.</w:t>
            </w:r>
          </w:p>
        </w:tc>
        <w:tc>
          <w:tcPr>
            <w:tcW w:w="2037" w:type="dxa"/>
          </w:tcPr>
          <w:p w:rsidR="00840301" w:rsidRPr="005618DE" w:rsidRDefault="00840301" w:rsidP="00D31F5D">
            <w:pPr>
              <w:pStyle w:val="Sinespaciado"/>
              <w:spacing w:line="276" w:lineRule="auto"/>
              <w:jc w:val="right"/>
              <w:rPr>
                <w:rFonts w:ascii="Humanst521 BT" w:hAnsi="Humanst521 BT"/>
                <w:sz w:val="18"/>
              </w:rPr>
            </w:pPr>
            <w:r w:rsidRPr="005618DE">
              <w:rPr>
                <w:rFonts w:ascii="Humanst521 BT" w:hAnsi="Humanst521 BT"/>
                <w:sz w:val="18"/>
              </w:rPr>
              <w:t>$21,913.82 M.N.</w:t>
            </w:r>
          </w:p>
        </w:tc>
      </w:tr>
      <w:tr w:rsidR="00840301" w:rsidRPr="005618DE" w:rsidTr="00D31F5D">
        <w:trPr>
          <w:jc w:val="center"/>
        </w:trPr>
        <w:tc>
          <w:tcPr>
            <w:tcW w:w="4359" w:type="dxa"/>
            <w:shd w:val="clear" w:color="auto" w:fill="auto"/>
          </w:tcPr>
          <w:p w:rsidR="00840301" w:rsidRPr="005618DE" w:rsidRDefault="00840301" w:rsidP="00D31F5D">
            <w:pPr>
              <w:pStyle w:val="Sinespaciado"/>
              <w:spacing w:line="276" w:lineRule="auto"/>
              <w:rPr>
                <w:rFonts w:ascii="Humanst521 BT" w:hAnsi="Humanst521 BT"/>
                <w:sz w:val="18"/>
              </w:rPr>
            </w:pPr>
            <w:r w:rsidRPr="005618DE">
              <w:rPr>
                <w:rFonts w:ascii="Humanst521 BT" w:hAnsi="Humanst521 BT"/>
                <w:sz w:val="18"/>
              </w:rPr>
              <w:t>PARTIDO ENCUENTRO SOCIAL</w:t>
            </w:r>
          </w:p>
        </w:tc>
        <w:tc>
          <w:tcPr>
            <w:tcW w:w="2246" w:type="dxa"/>
            <w:gridSpan w:val="2"/>
          </w:tcPr>
          <w:p w:rsidR="00840301" w:rsidRPr="00DF01B8" w:rsidRDefault="00840301" w:rsidP="00D31F5D">
            <w:pPr>
              <w:pStyle w:val="Sinespaciado"/>
              <w:spacing w:line="276" w:lineRule="auto"/>
              <w:jc w:val="right"/>
              <w:rPr>
                <w:rFonts w:ascii="Humanst521 BT" w:hAnsi="Humanst521 BT"/>
                <w:sz w:val="18"/>
              </w:rPr>
            </w:pPr>
            <w:r w:rsidRPr="00DF01B8">
              <w:rPr>
                <w:rFonts w:ascii="Humanst521 BT" w:hAnsi="Humanst521 BT"/>
                <w:sz w:val="18"/>
              </w:rPr>
              <w:t>$608,726.73 M.N.</w:t>
            </w:r>
          </w:p>
        </w:tc>
        <w:tc>
          <w:tcPr>
            <w:tcW w:w="2037" w:type="dxa"/>
          </w:tcPr>
          <w:p w:rsidR="00840301" w:rsidRPr="005618DE" w:rsidRDefault="00840301" w:rsidP="00D31F5D">
            <w:pPr>
              <w:pStyle w:val="Sinespaciado"/>
              <w:spacing w:line="276" w:lineRule="auto"/>
              <w:jc w:val="right"/>
              <w:rPr>
                <w:rFonts w:ascii="Humanst521 BT" w:hAnsi="Humanst521 BT"/>
                <w:sz w:val="18"/>
              </w:rPr>
            </w:pPr>
            <w:r w:rsidRPr="005618DE">
              <w:rPr>
                <w:rFonts w:ascii="Humanst521 BT" w:hAnsi="Humanst521 BT"/>
                <w:sz w:val="18"/>
              </w:rPr>
              <w:t>$36,523.60 M.N.</w:t>
            </w:r>
          </w:p>
        </w:tc>
      </w:tr>
      <w:tr w:rsidR="00840301" w:rsidRPr="005618DE" w:rsidTr="00D31F5D">
        <w:trPr>
          <w:jc w:val="center"/>
        </w:trPr>
        <w:tc>
          <w:tcPr>
            <w:tcW w:w="8642" w:type="dxa"/>
            <w:gridSpan w:val="4"/>
            <w:shd w:val="clear" w:color="auto" w:fill="BFBFBF" w:themeFill="background1" w:themeFillShade="BF"/>
          </w:tcPr>
          <w:p w:rsidR="00840301" w:rsidRPr="005618DE" w:rsidRDefault="00840301" w:rsidP="00D31F5D">
            <w:pPr>
              <w:pStyle w:val="Sinespaciado"/>
              <w:spacing w:line="276" w:lineRule="auto"/>
              <w:jc w:val="center"/>
              <w:rPr>
                <w:rFonts w:ascii="Humanst521 BT" w:hAnsi="Humanst521 BT"/>
                <w:b/>
                <w:sz w:val="18"/>
              </w:rPr>
            </w:pPr>
            <w:r w:rsidRPr="005618DE">
              <w:rPr>
                <w:rFonts w:ascii="Humanst521 BT" w:hAnsi="Humanst521 BT"/>
                <w:b/>
                <w:sz w:val="18"/>
              </w:rPr>
              <w:t>CHEQUES</w:t>
            </w:r>
            <w:r>
              <w:rPr>
                <w:rFonts w:ascii="Humanst521 BT" w:hAnsi="Humanst521 BT"/>
                <w:b/>
                <w:sz w:val="18"/>
              </w:rPr>
              <w:t xml:space="preserve"> A:</w:t>
            </w:r>
          </w:p>
        </w:tc>
      </w:tr>
      <w:tr w:rsidR="00840301" w:rsidRPr="005618DE" w:rsidTr="00D31F5D">
        <w:trPr>
          <w:jc w:val="center"/>
        </w:trPr>
        <w:tc>
          <w:tcPr>
            <w:tcW w:w="4394" w:type="dxa"/>
            <w:gridSpan w:val="2"/>
            <w:shd w:val="clear" w:color="auto" w:fill="auto"/>
            <w:vAlign w:val="center"/>
          </w:tcPr>
          <w:p w:rsidR="00840301" w:rsidRPr="00620E24" w:rsidRDefault="00840301" w:rsidP="00D31F5D">
            <w:pPr>
              <w:pStyle w:val="Sinespaciado"/>
              <w:spacing w:line="276" w:lineRule="auto"/>
              <w:rPr>
                <w:rFonts w:ascii="Humanst521 BT" w:hAnsi="Humanst521 BT"/>
                <w:sz w:val="18"/>
              </w:rPr>
            </w:pPr>
            <w:r w:rsidRPr="00620E24">
              <w:rPr>
                <w:rFonts w:ascii="Humanst521 BT" w:hAnsi="Humanst521 BT"/>
                <w:sz w:val="18"/>
              </w:rPr>
              <w:t>PARTIDO DE LA REVOLUCIÓN DEMOCRATICA</w:t>
            </w:r>
          </w:p>
        </w:tc>
        <w:tc>
          <w:tcPr>
            <w:tcW w:w="2211" w:type="dxa"/>
            <w:shd w:val="clear" w:color="auto" w:fill="auto"/>
          </w:tcPr>
          <w:p w:rsidR="00840301" w:rsidRPr="00620E24" w:rsidRDefault="00840301" w:rsidP="00D31F5D">
            <w:pPr>
              <w:pStyle w:val="Sinespaciado"/>
              <w:spacing w:line="276" w:lineRule="auto"/>
              <w:jc w:val="right"/>
              <w:rPr>
                <w:rFonts w:ascii="Humanst521 BT" w:hAnsi="Humanst521 BT"/>
                <w:sz w:val="18"/>
              </w:rPr>
            </w:pPr>
            <w:r w:rsidRPr="00620E24">
              <w:rPr>
                <w:rFonts w:ascii="Humanst521 BT" w:hAnsi="Humanst521 BT"/>
                <w:sz w:val="18"/>
              </w:rPr>
              <w:t>$336,544.54 M.N.</w:t>
            </w:r>
          </w:p>
        </w:tc>
        <w:tc>
          <w:tcPr>
            <w:tcW w:w="2037" w:type="dxa"/>
            <w:shd w:val="clear" w:color="auto" w:fill="auto"/>
          </w:tcPr>
          <w:p w:rsidR="00840301" w:rsidRPr="00620E24" w:rsidRDefault="00840301" w:rsidP="00D31F5D">
            <w:pPr>
              <w:pStyle w:val="Sinespaciado"/>
              <w:spacing w:line="276" w:lineRule="auto"/>
              <w:jc w:val="right"/>
              <w:rPr>
                <w:rFonts w:ascii="Humanst521 BT" w:hAnsi="Humanst521 BT"/>
                <w:sz w:val="18"/>
              </w:rPr>
            </w:pPr>
            <w:r w:rsidRPr="00620E24">
              <w:rPr>
                <w:rFonts w:ascii="Humanst521 BT" w:hAnsi="Humanst521 BT"/>
                <w:sz w:val="18"/>
              </w:rPr>
              <w:t>$20,192.67 M.N.</w:t>
            </w:r>
          </w:p>
        </w:tc>
      </w:tr>
      <w:tr w:rsidR="00840301" w:rsidRPr="005618DE" w:rsidTr="00D31F5D">
        <w:trPr>
          <w:jc w:val="center"/>
        </w:trPr>
        <w:tc>
          <w:tcPr>
            <w:tcW w:w="4394" w:type="dxa"/>
            <w:gridSpan w:val="2"/>
            <w:shd w:val="clear" w:color="auto" w:fill="auto"/>
          </w:tcPr>
          <w:p w:rsidR="00840301" w:rsidRPr="00453335" w:rsidRDefault="00840301" w:rsidP="00D31F5D">
            <w:pPr>
              <w:pStyle w:val="Sinespaciado"/>
              <w:spacing w:line="276" w:lineRule="auto"/>
              <w:rPr>
                <w:rFonts w:ascii="Humanst521 BT" w:hAnsi="Humanst521 BT"/>
                <w:sz w:val="18"/>
                <w:highlight w:val="yellow"/>
              </w:rPr>
            </w:pPr>
            <w:r w:rsidRPr="00CA2FA9">
              <w:rPr>
                <w:rFonts w:ascii="Humanst521 BT" w:hAnsi="Humanst521 BT"/>
                <w:sz w:val="18"/>
              </w:rPr>
              <w:t>MORENA</w:t>
            </w:r>
          </w:p>
        </w:tc>
        <w:tc>
          <w:tcPr>
            <w:tcW w:w="2211" w:type="dxa"/>
            <w:shd w:val="clear" w:color="auto" w:fill="auto"/>
          </w:tcPr>
          <w:p w:rsidR="00840301" w:rsidRPr="00DF01B8" w:rsidRDefault="00840301" w:rsidP="00D31F5D">
            <w:pPr>
              <w:pStyle w:val="Sinespaciado"/>
              <w:spacing w:line="276" w:lineRule="auto"/>
              <w:jc w:val="right"/>
              <w:rPr>
                <w:rFonts w:ascii="Humanst521 BT" w:hAnsi="Humanst521 BT"/>
                <w:sz w:val="18"/>
              </w:rPr>
            </w:pPr>
            <w:r w:rsidRPr="00DF01B8">
              <w:rPr>
                <w:rFonts w:ascii="Humanst521 BT" w:hAnsi="Humanst521 BT"/>
                <w:sz w:val="18"/>
              </w:rPr>
              <w:t>$1'473,097.03 M.N.</w:t>
            </w:r>
          </w:p>
        </w:tc>
        <w:tc>
          <w:tcPr>
            <w:tcW w:w="2037" w:type="dxa"/>
            <w:shd w:val="clear" w:color="auto" w:fill="auto"/>
          </w:tcPr>
          <w:p w:rsidR="00840301" w:rsidRPr="00DF01B8" w:rsidRDefault="00840301" w:rsidP="00D31F5D">
            <w:pPr>
              <w:pStyle w:val="Sinespaciado"/>
              <w:spacing w:line="276" w:lineRule="auto"/>
              <w:jc w:val="right"/>
              <w:rPr>
                <w:rFonts w:ascii="Humanst521 BT" w:hAnsi="Humanst521 BT"/>
                <w:sz w:val="18"/>
              </w:rPr>
            </w:pPr>
            <w:r w:rsidRPr="00DF01B8">
              <w:rPr>
                <w:rFonts w:ascii="Humanst521 BT" w:hAnsi="Humanst521 BT"/>
                <w:sz w:val="18"/>
              </w:rPr>
              <w:t>$44,192.91 M.N.</w:t>
            </w:r>
          </w:p>
        </w:tc>
      </w:tr>
      <w:tr w:rsidR="00840301" w:rsidRPr="005618DE" w:rsidTr="00D31F5D">
        <w:trPr>
          <w:jc w:val="center"/>
        </w:trPr>
        <w:tc>
          <w:tcPr>
            <w:tcW w:w="4359" w:type="dxa"/>
            <w:shd w:val="clear" w:color="auto" w:fill="BFBFBF" w:themeFill="background1" w:themeFillShade="BF"/>
          </w:tcPr>
          <w:p w:rsidR="00840301" w:rsidRPr="00A50226" w:rsidRDefault="00840301" w:rsidP="00D31F5D">
            <w:pPr>
              <w:pStyle w:val="Sinespaciado"/>
              <w:spacing w:line="276" w:lineRule="auto"/>
              <w:jc w:val="right"/>
              <w:rPr>
                <w:rFonts w:ascii="Humanst521 BT" w:hAnsi="Humanst521 BT"/>
                <w:b/>
                <w:sz w:val="18"/>
                <w:highlight w:val="yellow"/>
              </w:rPr>
            </w:pPr>
            <w:r w:rsidRPr="00A50226">
              <w:rPr>
                <w:rFonts w:ascii="Humanst521 BT" w:hAnsi="Humanst521 BT"/>
                <w:b/>
                <w:sz w:val="18"/>
              </w:rPr>
              <w:t>TOTAL</w:t>
            </w:r>
          </w:p>
        </w:tc>
        <w:tc>
          <w:tcPr>
            <w:tcW w:w="2246" w:type="dxa"/>
            <w:gridSpan w:val="2"/>
            <w:shd w:val="clear" w:color="auto" w:fill="BFBFBF" w:themeFill="background1" w:themeFillShade="BF"/>
          </w:tcPr>
          <w:p w:rsidR="00840301" w:rsidRPr="00CA5B23" w:rsidRDefault="00840301" w:rsidP="00D31F5D">
            <w:pPr>
              <w:pStyle w:val="Sinespaciado"/>
              <w:spacing w:line="276" w:lineRule="auto"/>
              <w:jc w:val="right"/>
              <w:rPr>
                <w:rFonts w:ascii="Humanst521 BT" w:hAnsi="Humanst521 BT"/>
                <w:b/>
                <w:sz w:val="18"/>
                <w:highlight w:val="yellow"/>
              </w:rPr>
            </w:pPr>
            <w:r w:rsidRPr="00A50226">
              <w:rPr>
                <w:rFonts w:ascii="Humanst521 BT" w:hAnsi="Humanst521 BT"/>
                <w:b/>
                <w:sz w:val="18"/>
              </w:rPr>
              <w:t>$</w:t>
            </w:r>
            <w:r>
              <w:rPr>
                <w:rFonts w:ascii="Humanst521 BT" w:hAnsi="Humanst521 BT"/>
                <w:b/>
                <w:sz w:val="18"/>
              </w:rPr>
              <w:t>8'463,501.25</w:t>
            </w:r>
            <w:r w:rsidRPr="00A50226">
              <w:rPr>
                <w:rFonts w:ascii="Humanst521 BT" w:hAnsi="Humanst521 BT"/>
                <w:b/>
                <w:sz w:val="18"/>
              </w:rPr>
              <w:t xml:space="preserve"> M.N.</w:t>
            </w:r>
          </w:p>
        </w:tc>
        <w:tc>
          <w:tcPr>
            <w:tcW w:w="2037" w:type="dxa"/>
            <w:shd w:val="clear" w:color="auto" w:fill="BFBFBF" w:themeFill="background1" w:themeFillShade="BF"/>
          </w:tcPr>
          <w:p w:rsidR="00840301" w:rsidRPr="00CA5B23" w:rsidRDefault="00840301" w:rsidP="00D31F5D">
            <w:pPr>
              <w:pStyle w:val="Sinespaciado"/>
              <w:spacing w:line="276" w:lineRule="auto"/>
              <w:jc w:val="right"/>
              <w:rPr>
                <w:rFonts w:ascii="Humanst521 BT" w:hAnsi="Humanst521 BT"/>
                <w:b/>
                <w:sz w:val="18"/>
                <w:highlight w:val="yellow"/>
              </w:rPr>
            </w:pPr>
            <w:r w:rsidRPr="00A50226">
              <w:rPr>
                <w:rFonts w:ascii="Humanst521 BT" w:hAnsi="Humanst521 BT"/>
                <w:b/>
                <w:sz w:val="18"/>
              </w:rPr>
              <w:t>$293,220.09 M.N.</w:t>
            </w:r>
          </w:p>
        </w:tc>
      </w:tr>
    </w:tbl>
    <w:p w:rsidR="00840301" w:rsidRPr="00C04DEB" w:rsidRDefault="00840301" w:rsidP="00840301">
      <w:pPr>
        <w:ind w:left="284" w:right="284"/>
        <w:jc w:val="both"/>
        <w:rPr>
          <w:rFonts w:ascii="Humanst521 BT" w:eastAsia="Arial Unicode MS" w:hAnsi="Humanst521 BT" w:cs="Tahoma"/>
          <w:sz w:val="12"/>
        </w:rPr>
      </w:pPr>
    </w:p>
    <w:p w:rsidR="00840301" w:rsidRPr="00B17AD4" w:rsidRDefault="00C04DEB" w:rsidP="00840301">
      <w:pPr>
        <w:pStyle w:val="Sinespaciado"/>
        <w:numPr>
          <w:ilvl w:val="0"/>
          <w:numId w:val="20"/>
        </w:numPr>
        <w:ind w:left="284" w:right="284"/>
        <w:jc w:val="both"/>
        <w:rPr>
          <w:rFonts w:ascii="Humanst521 BT" w:eastAsia="Arial Unicode MS" w:hAnsi="Humanst521 BT" w:cs="Tahoma"/>
        </w:rPr>
      </w:pPr>
      <w:r>
        <w:rPr>
          <w:rFonts w:ascii="Humanst521 BT" w:eastAsia="Arial Unicode MS" w:hAnsi="Humanst521 BT" w:cs="Tahoma"/>
        </w:rPr>
        <w:t>R</w:t>
      </w:r>
      <w:r w:rsidR="00840301">
        <w:rPr>
          <w:rFonts w:ascii="Humanst521 BT" w:eastAsia="Arial Unicode MS" w:hAnsi="Humanst521 BT" w:cs="Tahoma"/>
        </w:rPr>
        <w:t xml:space="preserve">etenciones </w:t>
      </w:r>
      <w:r w:rsidR="00840301" w:rsidRPr="00B17AD4">
        <w:rPr>
          <w:rFonts w:ascii="Humanst521 BT" w:eastAsia="Arial Unicode MS" w:hAnsi="Humanst521 BT" w:cs="Tahoma"/>
        </w:rPr>
        <w:t>al financiamiento público ordinario</w:t>
      </w:r>
      <w:r w:rsidR="00840301">
        <w:rPr>
          <w:rFonts w:ascii="Humanst521 BT" w:eastAsia="Arial Unicode MS" w:hAnsi="Humanst521 BT" w:cs="Tahoma"/>
        </w:rPr>
        <w:t xml:space="preserve"> de los partidos políticos</w:t>
      </w:r>
      <w:r w:rsidR="00840301" w:rsidRPr="00B17AD4">
        <w:rPr>
          <w:rFonts w:ascii="Humanst521 BT" w:eastAsia="Arial Unicode MS" w:hAnsi="Humanst521 BT" w:cs="Tahoma"/>
        </w:rPr>
        <w:t xml:space="preserve">, en ejecución de las sanciones económicas impuestas por el INE en la </w:t>
      </w:r>
      <w:r w:rsidR="00840301">
        <w:rPr>
          <w:rFonts w:ascii="Humanst521 BT" w:eastAsia="Arial Unicode MS" w:hAnsi="Humanst521 BT" w:cs="Tahoma"/>
        </w:rPr>
        <w:t>R</w:t>
      </w:r>
      <w:r w:rsidR="00840301" w:rsidRPr="00B17AD4">
        <w:rPr>
          <w:rFonts w:ascii="Humanst521 BT" w:eastAsia="Arial Unicode MS" w:hAnsi="Humanst521 BT" w:cs="Tahoma"/>
        </w:rPr>
        <w:t xml:space="preserve">esolución </w:t>
      </w:r>
      <w:r w:rsidR="00840301" w:rsidRPr="00B17AD4">
        <w:rPr>
          <w:rFonts w:ascii="Humanst521 BT" w:eastAsia="Arial Unicode MS" w:hAnsi="Humanst521 BT" w:cs="Tahoma"/>
          <w:b/>
        </w:rPr>
        <w:t>INE/CG574/2016</w:t>
      </w:r>
      <w:r w:rsidR="00840301" w:rsidRPr="00B17AD4">
        <w:rPr>
          <w:rFonts w:ascii="Humanst521 BT" w:eastAsia="Arial Unicode MS" w:hAnsi="Humanst521 BT" w:cs="Tahoma"/>
        </w:rPr>
        <w:t>, respecto de las irregularidades encontradas en el dictamen consolidado de la revisión de los Informes de Campaña de los Ingresos y Gastos de los Candidatos a los cargos de diputados locales y ayuntamientos, correspondiente al Proceso Electoral Local Ordinario 2015-2016</w:t>
      </w:r>
      <w:r>
        <w:rPr>
          <w:rFonts w:ascii="Humanst521 BT" w:eastAsia="Arial Unicode MS" w:hAnsi="Humanst521 BT" w:cs="Tahoma"/>
        </w:rPr>
        <w:t>, en el Estado Baja California:</w:t>
      </w:r>
    </w:p>
    <w:p w:rsidR="00840301" w:rsidRPr="00B17AD4" w:rsidRDefault="00840301" w:rsidP="00840301">
      <w:pPr>
        <w:jc w:val="right"/>
        <w:rPr>
          <w:rFonts w:ascii="Humanst521 BT" w:hAnsi="Humanst521 BT"/>
          <w:b/>
        </w:rPr>
      </w:pPr>
    </w:p>
    <w:tbl>
      <w:tblPr>
        <w:tblW w:w="7738" w:type="dxa"/>
        <w:jc w:val="center"/>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3"/>
        <w:gridCol w:w="2135"/>
      </w:tblGrid>
      <w:tr w:rsidR="00840301" w:rsidRPr="00B17AD4" w:rsidTr="00D31F5D">
        <w:trPr>
          <w:jc w:val="center"/>
        </w:trPr>
        <w:tc>
          <w:tcPr>
            <w:tcW w:w="5603" w:type="dxa"/>
            <w:shd w:val="clear" w:color="auto" w:fill="D9D9D9"/>
            <w:vAlign w:val="center"/>
          </w:tcPr>
          <w:p w:rsidR="00840301" w:rsidRPr="00B17AD4" w:rsidRDefault="00840301" w:rsidP="00D31F5D">
            <w:pPr>
              <w:pStyle w:val="Sinespaciado"/>
              <w:jc w:val="center"/>
              <w:rPr>
                <w:rFonts w:ascii="Humanst521 BT" w:hAnsi="Humanst521 BT"/>
                <w:b/>
                <w:sz w:val="20"/>
              </w:rPr>
            </w:pPr>
            <w:r w:rsidRPr="00B17AD4">
              <w:rPr>
                <w:rFonts w:ascii="Humanst521 BT" w:hAnsi="Humanst521 BT"/>
                <w:b/>
                <w:sz w:val="20"/>
              </w:rPr>
              <w:lastRenderedPageBreak/>
              <w:t>PARTIDO POLÍTICO</w:t>
            </w:r>
          </w:p>
        </w:tc>
        <w:tc>
          <w:tcPr>
            <w:tcW w:w="2135" w:type="dxa"/>
            <w:shd w:val="clear" w:color="auto" w:fill="D9D9D9"/>
            <w:vAlign w:val="center"/>
          </w:tcPr>
          <w:p w:rsidR="00840301" w:rsidRPr="00B17AD4" w:rsidRDefault="00840301" w:rsidP="00D31F5D">
            <w:pPr>
              <w:pStyle w:val="Sinespaciado"/>
              <w:jc w:val="center"/>
              <w:rPr>
                <w:rFonts w:ascii="Humanst521 BT" w:hAnsi="Humanst521 BT"/>
                <w:b/>
                <w:sz w:val="20"/>
              </w:rPr>
            </w:pPr>
            <w:r w:rsidRPr="00B17AD4">
              <w:rPr>
                <w:rFonts w:ascii="Humanst521 BT" w:hAnsi="Humanst521 BT"/>
                <w:b/>
                <w:sz w:val="20"/>
              </w:rPr>
              <w:t>SUB-CUENTA</w:t>
            </w:r>
          </w:p>
          <w:p w:rsidR="00840301" w:rsidRPr="00B17AD4" w:rsidRDefault="00840301" w:rsidP="00D31F5D">
            <w:pPr>
              <w:pStyle w:val="Sinespaciado"/>
              <w:jc w:val="center"/>
              <w:rPr>
                <w:rFonts w:ascii="Humanst521 BT" w:hAnsi="Humanst521 BT"/>
                <w:b/>
                <w:sz w:val="20"/>
              </w:rPr>
            </w:pPr>
            <w:r w:rsidRPr="00B17AD4">
              <w:rPr>
                <w:rFonts w:ascii="Humanst521 BT" w:hAnsi="Humanst521 BT"/>
                <w:b/>
                <w:sz w:val="20"/>
              </w:rPr>
              <w:t>CAMPAÑA</w:t>
            </w:r>
          </w:p>
        </w:tc>
      </w:tr>
      <w:tr w:rsidR="00840301" w:rsidRPr="00B17AD4" w:rsidTr="00D31F5D">
        <w:trPr>
          <w:jc w:val="center"/>
        </w:trPr>
        <w:tc>
          <w:tcPr>
            <w:tcW w:w="5603" w:type="dxa"/>
            <w:shd w:val="clear" w:color="auto" w:fill="auto"/>
          </w:tcPr>
          <w:p w:rsidR="00840301" w:rsidRPr="00B17AD4" w:rsidRDefault="00840301" w:rsidP="00D31F5D">
            <w:pPr>
              <w:pStyle w:val="Sinespaciado"/>
              <w:spacing w:line="360" w:lineRule="auto"/>
              <w:rPr>
                <w:rFonts w:ascii="Humanst521 BT" w:hAnsi="Humanst521 BT"/>
                <w:sz w:val="20"/>
              </w:rPr>
            </w:pPr>
            <w:r w:rsidRPr="00B17AD4">
              <w:rPr>
                <w:rFonts w:ascii="Humanst521 BT" w:hAnsi="Humanst521 BT"/>
                <w:sz w:val="20"/>
              </w:rPr>
              <w:t>PARTIDO DE BAJA CALIFORNIA</w:t>
            </w:r>
          </w:p>
        </w:tc>
        <w:tc>
          <w:tcPr>
            <w:tcW w:w="2135" w:type="dxa"/>
            <w:shd w:val="clear" w:color="auto" w:fill="auto"/>
            <w:vAlign w:val="center"/>
          </w:tcPr>
          <w:p w:rsidR="00840301" w:rsidRPr="00DF01B8" w:rsidRDefault="00840301" w:rsidP="00D31F5D">
            <w:pPr>
              <w:pStyle w:val="Sinespaciado"/>
              <w:spacing w:line="360" w:lineRule="auto"/>
              <w:jc w:val="right"/>
              <w:rPr>
                <w:rFonts w:ascii="Humanst521 BT" w:hAnsi="Humanst521 BT"/>
                <w:sz w:val="20"/>
              </w:rPr>
            </w:pPr>
            <w:r w:rsidRPr="00DF01B8">
              <w:rPr>
                <w:rFonts w:ascii="Humanst521 BT" w:hAnsi="Humanst521 BT"/>
                <w:sz w:val="20"/>
              </w:rPr>
              <w:t>$365,230.28 M.N.</w:t>
            </w:r>
          </w:p>
        </w:tc>
      </w:tr>
      <w:tr w:rsidR="00840301" w:rsidRPr="00B17AD4" w:rsidTr="00D31F5D">
        <w:trPr>
          <w:jc w:val="center"/>
        </w:trPr>
        <w:tc>
          <w:tcPr>
            <w:tcW w:w="5603" w:type="dxa"/>
            <w:shd w:val="clear" w:color="auto" w:fill="auto"/>
          </w:tcPr>
          <w:p w:rsidR="00840301" w:rsidRDefault="00840301" w:rsidP="00D31F5D">
            <w:pPr>
              <w:pStyle w:val="Sinespaciado"/>
              <w:spacing w:line="360" w:lineRule="auto"/>
              <w:rPr>
                <w:rFonts w:ascii="Humanst521 BT" w:hAnsi="Humanst521 BT"/>
                <w:sz w:val="20"/>
              </w:rPr>
            </w:pPr>
            <w:r>
              <w:rPr>
                <w:rFonts w:ascii="Humanst521 BT" w:hAnsi="Humanst521 BT"/>
                <w:sz w:val="20"/>
              </w:rPr>
              <w:t>PARTIDO ENCUENTRO SOCIAL</w:t>
            </w:r>
          </w:p>
        </w:tc>
        <w:tc>
          <w:tcPr>
            <w:tcW w:w="2135" w:type="dxa"/>
            <w:shd w:val="clear" w:color="auto" w:fill="auto"/>
            <w:vAlign w:val="center"/>
          </w:tcPr>
          <w:p w:rsidR="00840301" w:rsidRPr="00DF01B8" w:rsidRDefault="00840301" w:rsidP="00D31F5D">
            <w:pPr>
              <w:pStyle w:val="Sinespaciado"/>
              <w:spacing w:line="360" w:lineRule="auto"/>
              <w:jc w:val="right"/>
              <w:rPr>
                <w:rFonts w:ascii="Humanst521 BT" w:hAnsi="Humanst521 BT"/>
                <w:sz w:val="20"/>
              </w:rPr>
            </w:pPr>
            <w:r>
              <w:rPr>
                <w:rFonts w:ascii="Humanst521 BT" w:hAnsi="Humanst521 BT"/>
                <w:sz w:val="20"/>
              </w:rPr>
              <w:t>$608,726.73</w:t>
            </w:r>
            <w:r w:rsidRPr="00DF01B8">
              <w:rPr>
                <w:rFonts w:ascii="Humanst521 BT" w:hAnsi="Humanst521 BT"/>
                <w:sz w:val="20"/>
              </w:rPr>
              <w:t xml:space="preserve"> M.N.</w:t>
            </w:r>
          </w:p>
        </w:tc>
      </w:tr>
    </w:tbl>
    <w:p w:rsidR="00840301" w:rsidRPr="00C04DEB" w:rsidRDefault="00840301" w:rsidP="00840301">
      <w:pPr>
        <w:jc w:val="right"/>
        <w:rPr>
          <w:rFonts w:ascii="Humanst521 BT" w:hAnsi="Humanst521 BT"/>
          <w:b/>
          <w:sz w:val="16"/>
        </w:rPr>
      </w:pPr>
    </w:p>
    <w:p w:rsidR="00840301" w:rsidRPr="005618DE" w:rsidRDefault="00C04DEB" w:rsidP="00840301">
      <w:pPr>
        <w:pStyle w:val="Sinespaciado"/>
        <w:numPr>
          <w:ilvl w:val="0"/>
          <w:numId w:val="20"/>
        </w:numPr>
        <w:ind w:left="284" w:right="284" w:hanging="357"/>
        <w:jc w:val="both"/>
        <w:rPr>
          <w:rFonts w:ascii="Humanst521 BT" w:eastAsia="Arial Unicode MS" w:hAnsi="Humanst521 BT" w:cs="Tahoma"/>
        </w:rPr>
      </w:pPr>
      <w:r>
        <w:rPr>
          <w:rFonts w:ascii="Humanst521 BT" w:eastAsia="Arial Unicode MS" w:hAnsi="Humanst521 BT" w:cs="Tahoma"/>
        </w:rPr>
        <w:t>R</w:t>
      </w:r>
      <w:r w:rsidR="00840301">
        <w:rPr>
          <w:rFonts w:ascii="Humanst521 BT" w:eastAsia="Arial Unicode MS" w:hAnsi="Humanst521 BT" w:cs="Tahoma"/>
        </w:rPr>
        <w:t xml:space="preserve">etenciones al financiamiento público ordinario de los partidos políticos, en </w:t>
      </w:r>
      <w:r w:rsidR="00840301" w:rsidRPr="00B17AD4">
        <w:rPr>
          <w:rFonts w:ascii="Humanst521 BT" w:eastAsia="Arial Unicode MS" w:hAnsi="Humanst521 BT" w:cs="Tahoma"/>
        </w:rPr>
        <w:t xml:space="preserve">cumplimiento </w:t>
      </w:r>
      <w:r w:rsidR="00840301">
        <w:rPr>
          <w:rFonts w:ascii="Humanst521 BT" w:eastAsia="Arial Unicode MS" w:hAnsi="Humanst521 BT" w:cs="Tahoma"/>
        </w:rPr>
        <w:t xml:space="preserve">a la Resolución </w:t>
      </w:r>
      <w:r w:rsidR="00840301" w:rsidRPr="000B5F3B">
        <w:rPr>
          <w:rFonts w:ascii="Humanst521 BT" w:hAnsi="Humanst521 BT"/>
          <w:b/>
        </w:rPr>
        <w:t>INE/CG657/2016</w:t>
      </w:r>
      <w:r w:rsidR="00840301">
        <w:rPr>
          <w:rFonts w:ascii="Humanst521 BT" w:hAnsi="Humanst521 BT"/>
          <w:b/>
          <w:i/>
        </w:rPr>
        <w:t xml:space="preserve"> </w:t>
      </w:r>
      <w:r w:rsidR="00840301">
        <w:rPr>
          <w:rFonts w:ascii="Humanst521 BT" w:hAnsi="Humanst521 BT"/>
        </w:rPr>
        <w:t>en relación con la diversa Resolución</w:t>
      </w:r>
      <w:r w:rsidR="00840301" w:rsidRPr="00B17AD4">
        <w:rPr>
          <w:rFonts w:ascii="Humanst521 BT" w:eastAsia="Arial Unicode MS" w:hAnsi="Humanst521 BT" w:cs="Tahoma"/>
        </w:rPr>
        <w:t xml:space="preserve"> </w:t>
      </w:r>
      <w:r w:rsidR="00840301" w:rsidRPr="000B5F3B">
        <w:rPr>
          <w:rFonts w:ascii="Humanst521 BT" w:hAnsi="Humanst521 BT"/>
          <w:b/>
        </w:rPr>
        <w:t>INE/CG61/2017</w:t>
      </w:r>
      <w:r w:rsidR="00840301">
        <w:rPr>
          <w:rFonts w:ascii="Humanst521 BT" w:eastAsia="Arial Unicode MS" w:hAnsi="Humanst521 BT" w:cs="Tahoma"/>
        </w:rPr>
        <w:t xml:space="preserve"> relativa a la </w:t>
      </w:r>
      <w:r w:rsidR="00840301" w:rsidRPr="00B17AD4">
        <w:rPr>
          <w:rFonts w:ascii="Humanst521 BT" w:eastAsia="Arial Unicode MS" w:hAnsi="Humanst521 BT" w:cs="Tahoma"/>
        </w:rPr>
        <w:t>determinaci</w:t>
      </w:r>
      <w:r w:rsidR="00840301">
        <w:rPr>
          <w:rFonts w:ascii="Humanst521 BT" w:eastAsia="Arial Unicode MS" w:hAnsi="Humanst521 BT" w:cs="Tahoma"/>
        </w:rPr>
        <w:t>ó</w:t>
      </w:r>
      <w:r w:rsidR="00840301" w:rsidRPr="00B17AD4">
        <w:rPr>
          <w:rFonts w:ascii="Humanst521 BT" w:eastAsia="Arial Unicode MS" w:hAnsi="Humanst521 BT" w:cs="Tahoma"/>
        </w:rPr>
        <w:t>n de los remanentes del financiamiento público de campaña no ejercidos durante las campa</w:t>
      </w:r>
      <w:r>
        <w:rPr>
          <w:rFonts w:ascii="Humanst521 BT" w:eastAsia="Arial Unicode MS" w:hAnsi="Humanst521 BT" w:cs="Tahoma"/>
        </w:rPr>
        <w:t>ñas electorales 2015-2016:</w:t>
      </w:r>
    </w:p>
    <w:p w:rsidR="00840301" w:rsidRPr="00C04DEB" w:rsidRDefault="00840301" w:rsidP="00840301">
      <w:pPr>
        <w:jc w:val="right"/>
        <w:rPr>
          <w:rFonts w:ascii="Humanst521 BT" w:hAnsi="Humanst521 BT"/>
          <w:b/>
          <w:sz w:val="12"/>
        </w:rPr>
      </w:pPr>
    </w:p>
    <w:tbl>
      <w:tblPr>
        <w:tblW w:w="0" w:type="auto"/>
        <w:jc w:val="center"/>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7"/>
        <w:gridCol w:w="2041"/>
      </w:tblGrid>
      <w:tr w:rsidR="00840301" w:rsidRPr="00B17AD4" w:rsidTr="00D31F5D">
        <w:trPr>
          <w:trHeight w:val="284"/>
          <w:jc w:val="center"/>
        </w:trPr>
        <w:tc>
          <w:tcPr>
            <w:tcW w:w="7718" w:type="dxa"/>
            <w:gridSpan w:val="2"/>
            <w:shd w:val="clear" w:color="auto" w:fill="D9D9D9"/>
            <w:vAlign w:val="center"/>
          </w:tcPr>
          <w:p w:rsidR="00840301" w:rsidRPr="00B17AD4" w:rsidRDefault="00840301" w:rsidP="00D31F5D">
            <w:pPr>
              <w:pStyle w:val="Sinespaciado"/>
              <w:jc w:val="center"/>
              <w:rPr>
                <w:rFonts w:ascii="Humanst521 BT" w:hAnsi="Humanst521 BT"/>
                <w:b/>
                <w:sz w:val="20"/>
              </w:rPr>
            </w:pPr>
          </w:p>
          <w:p w:rsidR="00840301" w:rsidRPr="00B17AD4" w:rsidRDefault="00840301" w:rsidP="00D31F5D">
            <w:pPr>
              <w:pStyle w:val="Sinespaciado"/>
              <w:jc w:val="center"/>
              <w:rPr>
                <w:rFonts w:ascii="Humanst521 BT" w:hAnsi="Humanst521 BT"/>
                <w:b/>
                <w:sz w:val="20"/>
              </w:rPr>
            </w:pPr>
            <w:r w:rsidRPr="00B17AD4">
              <w:rPr>
                <w:rFonts w:ascii="Humanst521 BT" w:hAnsi="Humanst521 BT"/>
                <w:b/>
                <w:sz w:val="20"/>
              </w:rPr>
              <w:t>CANTIDADES A DEPOSITAR EN LA CUENTA ESTATAL DE FINANZAS</w:t>
            </w:r>
          </w:p>
          <w:p w:rsidR="00840301" w:rsidRPr="00B17AD4" w:rsidRDefault="00840301" w:rsidP="00D31F5D">
            <w:pPr>
              <w:pStyle w:val="Sinespaciado"/>
              <w:jc w:val="center"/>
              <w:rPr>
                <w:rFonts w:ascii="Humanst521 BT" w:hAnsi="Humanst521 BT"/>
                <w:b/>
                <w:sz w:val="20"/>
              </w:rPr>
            </w:pPr>
          </w:p>
        </w:tc>
      </w:tr>
      <w:tr w:rsidR="00840301" w:rsidRPr="00B17AD4" w:rsidTr="00D31F5D">
        <w:trPr>
          <w:trHeight w:val="284"/>
          <w:jc w:val="center"/>
        </w:trPr>
        <w:tc>
          <w:tcPr>
            <w:tcW w:w="5677" w:type="dxa"/>
            <w:shd w:val="clear" w:color="auto" w:fill="D9D9D9"/>
            <w:vAlign w:val="center"/>
          </w:tcPr>
          <w:p w:rsidR="00840301" w:rsidRPr="00B17AD4" w:rsidRDefault="00840301" w:rsidP="00D31F5D">
            <w:pPr>
              <w:pStyle w:val="Sinespaciado"/>
              <w:jc w:val="center"/>
              <w:rPr>
                <w:rFonts w:ascii="Humanst521 BT" w:hAnsi="Humanst521 BT"/>
                <w:b/>
                <w:sz w:val="20"/>
              </w:rPr>
            </w:pPr>
            <w:r w:rsidRPr="00B17AD4">
              <w:rPr>
                <w:rFonts w:ascii="Humanst521 BT" w:hAnsi="Humanst521 BT"/>
                <w:b/>
                <w:sz w:val="20"/>
              </w:rPr>
              <w:t>PARTIDO POLÍTICO</w:t>
            </w:r>
          </w:p>
        </w:tc>
        <w:tc>
          <w:tcPr>
            <w:tcW w:w="2041" w:type="dxa"/>
            <w:shd w:val="clear" w:color="auto" w:fill="D9D9D9"/>
            <w:vAlign w:val="center"/>
          </w:tcPr>
          <w:p w:rsidR="00840301" w:rsidRPr="00B17AD4" w:rsidRDefault="00840301" w:rsidP="00D31F5D">
            <w:pPr>
              <w:pStyle w:val="Sinespaciado"/>
              <w:jc w:val="center"/>
              <w:rPr>
                <w:rFonts w:ascii="Humanst521 BT" w:hAnsi="Humanst521 BT"/>
                <w:b/>
                <w:sz w:val="20"/>
              </w:rPr>
            </w:pPr>
            <w:r w:rsidRPr="00B17AD4">
              <w:rPr>
                <w:rFonts w:ascii="Humanst521 BT" w:hAnsi="Humanst521 BT"/>
                <w:b/>
                <w:sz w:val="20"/>
              </w:rPr>
              <w:t>REMANENTE DE CAMPAÑA</w:t>
            </w:r>
          </w:p>
        </w:tc>
      </w:tr>
      <w:tr w:rsidR="00840301" w:rsidRPr="00B17AD4" w:rsidTr="00D31F5D">
        <w:trPr>
          <w:trHeight w:val="227"/>
          <w:jc w:val="center"/>
        </w:trPr>
        <w:tc>
          <w:tcPr>
            <w:tcW w:w="5677" w:type="dxa"/>
            <w:shd w:val="clear" w:color="auto" w:fill="auto"/>
            <w:vAlign w:val="center"/>
          </w:tcPr>
          <w:p w:rsidR="00840301" w:rsidRPr="00B17AD4" w:rsidRDefault="00840301" w:rsidP="00D31F5D">
            <w:pPr>
              <w:pStyle w:val="Sinespaciado"/>
              <w:spacing w:line="360" w:lineRule="auto"/>
              <w:rPr>
                <w:rFonts w:ascii="Humanst521 BT" w:hAnsi="Humanst521 BT"/>
                <w:sz w:val="20"/>
              </w:rPr>
            </w:pPr>
            <w:r w:rsidRPr="00B17AD4">
              <w:rPr>
                <w:rFonts w:ascii="Humanst521 BT" w:hAnsi="Humanst521 BT"/>
                <w:sz w:val="20"/>
              </w:rPr>
              <w:t>PARTIDO DE LA REVOLUCIÓN DEMOCRATICA</w:t>
            </w:r>
          </w:p>
        </w:tc>
        <w:tc>
          <w:tcPr>
            <w:tcW w:w="2041" w:type="dxa"/>
            <w:shd w:val="clear" w:color="auto" w:fill="auto"/>
            <w:vAlign w:val="center"/>
          </w:tcPr>
          <w:p w:rsidR="00840301" w:rsidRPr="00DF01B8" w:rsidRDefault="00840301" w:rsidP="00D31F5D">
            <w:pPr>
              <w:pStyle w:val="Sinespaciado"/>
              <w:spacing w:line="360" w:lineRule="auto"/>
              <w:jc w:val="right"/>
              <w:rPr>
                <w:rFonts w:ascii="Humanst521 BT" w:hAnsi="Humanst521 BT"/>
                <w:sz w:val="20"/>
              </w:rPr>
            </w:pPr>
            <w:r w:rsidRPr="00DF01B8">
              <w:rPr>
                <w:rFonts w:ascii="Humanst521 BT" w:hAnsi="Humanst521 BT"/>
                <w:sz w:val="20"/>
              </w:rPr>
              <w:t>$336,544.54 M.N.</w:t>
            </w:r>
          </w:p>
        </w:tc>
      </w:tr>
    </w:tbl>
    <w:p w:rsidR="00840301" w:rsidRPr="00B17AD4" w:rsidRDefault="00840301" w:rsidP="00840301">
      <w:pPr>
        <w:jc w:val="right"/>
        <w:rPr>
          <w:rFonts w:ascii="Humanst521 BT" w:hAnsi="Humanst521 BT"/>
          <w:b/>
        </w:rPr>
      </w:pPr>
    </w:p>
    <w:p w:rsidR="00840301" w:rsidRPr="00F74A86" w:rsidRDefault="00840301" w:rsidP="00DF2B5D">
      <w:pPr>
        <w:spacing w:after="0"/>
        <w:ind w:left="-567" w:right="-567"/>
        <w:jc w:val="both"/>
        <w:rPr>
          <w:rFonts w:ascii="Humanst521 BT" w:eastAsia="Times New Roman" w:hAnsi="Humanst521 BT" w:cs="Times New Roman"/>
          <w:bCs/>
          <w:color w:val="000000"/>
          <w:sz w:val="24"/>
          <w:szCs w:val="24"/>
        </w:rPr>
      </w:pPr>
    </w:p>
    <w:p w:rsidR="00C04DEB" w:rsidRPr="00DD3D41" w:rsidRDefault="00C04DEB" w:rsidP="00C04DEB">
      <w:pPr>
        <w:pStyle w:val="Prrafodelista"/>
        <w:numPr>
          <w:ilvl w:val="0"/>
          <w:numId w:val="21"/>
        </w:numPr>
        <w:spacing w:after="0"/>
        <w:ind w:right="-234"/>
        <w:jc w:val="both"/>
        <w:rPr>
          <w:rFonts w:ascii="Humanst521 BT" w:eastAsia="Arial Unicode MS" w:hAnsi="Humanst521 BT" w:cs="Tahoma"/>
          <w:sz w:val="24"/>
          <w:szCs w:val="24"/>
        </w:rPr>
      </w:pPr>
      <w:r>
        <w:rPr>
          <w:rFonts w:ascii="Humanst521 BT" w:eastAsia="Arial Unicode MS" w:hAnsi="Humanst521 BT" w:cs="Tahoma"/>
          <w:sz w:val="24"/>
          <w:szCs w:val="24"/>
        </w:rPr>
        <w:t>F</w:t>
      </w:r>
      <w:r w:rsidRPr="00130E69">
        <w:rPr>
          <w:rFonts w:ascii="Humanst521 BT" w:eastAsia="Arial Unicode MS" w:hAnsi="Humanst521 BT" w:cs="Tahoma"/>
          <w:sz w:val="24"/>
          <w:szCs w:val="24"/>
        </w:rPr>
        <w:t>inanciamiento público para gasto ordinario y actividades específicas otorgado a los partidos políticos</w:t>
      </w:r>
      <w:r>
        <w:rPr>
          <w:rFonts w:ascii="Humanst521 BT" w:eastAsia="Arial Unicode MS" w:hAnsi="Humanst521 BT" w:cs="Tahoma"/>
          <w:sz w:val="24"/>
          <w:szCs w:val="24"/>
        </w:rPr>
        <w:t xml:space="preserve"> en el mes de </w:t>
      </w:r>
      <w:r>
        <w:rPr>
          <w:rFonts w:ascii="Humanst521 BT" w:eastAsia="Arial Unicode MS" w:hAnsi="Humanst521 BT" w:cs="Tahoma"/>
          <w:b/>
          <w:sz w:val="24"/>
          <w:szCs w:val="24"/>
        </w:rPr>
        <w:t>AGOSTO</w:t>
      </w:r>
      <w:r w:rsidRPr="00C04DEB">
        <w:rPr>
          <w:rFonts w:ascii="Humanst521 BT" w:eastAsia="Arial Unicode MS" w:hAnsi="Humanst521 BT" w:cs="Tahoma"/>
          <w:b/>
          <w:sz w:val="24"/>
          <w:szCs w:val="24"/>
        </w:rPr>
        <w:t xml:space="preserve"> de 2017</w:t>
      </w:r>
      <w:r>
        <w:rPr>
          <w:rFonts w:ascii="Humanst521 BT" w:eastAsia="Arial Unicode MS" w:hAnsi="Humanst521 BT" w:cs="Tahoma"/>
          <w:szCs w:val="24"/>
        </w:rPr>
        <w:t>:</w:t>
      </w:r>
      <w:r w:rsidRPr="00C04DEB">
        <w:rPr>
          <w:rFonts w:ascii="Humanst521 BT" w:eastAsia="Arial Unicode MS" w:hAnsi="Humanst521 BT" w:cs="Tahoma"/>
          <w:szCs w:val="24"/>
        </w:rPr>
        <w:t xml:space="preserve">  </w:t>
      </w:r>
    </w:p>
    <w:p w:rsidR="00DD3D41" w:rsidRPr="00130E69" w:rsidRDefault="00DD3D41" w:rsidP="00DD3D41">
      <w:pPr>
        <w:pStyle w:val="Prrafodelista"/>
        <w:spacing w:after="0"/>
        <w:ind w:left="-207" w:right="-234"/>
        <w:jc w:val="both"/>
        <w:rPr>
          <w:rFonts w:ascii="Humanst521 BT" w:eastAsia="Arial Unicode MS" w:hAnsi="Humanst521 BT" w:cs="Tahoma"/>
          <w:sz w:val="24"/>
          <w:szCs w:val="24"/>
        </w:rPr>
      </w:pPr>
    </w:p>
    <w:p w:rsidR="00C04DEB" w:rsidRPr="00C04DEB" w:rsidRDefault="00C04DEB" w:rsidP="00C04DEB">
      <w:pPr>
        <w:tabs>
          <w:tab w:val="left" w:pos="9072"/>
          <w:tab w:val="left" w:pos="9923"/>
        </w:tabs>
        <w:ind w:left="-284" w:right="-234"/>
        <w:jc w:val="both"/>
        <w:rPr>
          <w:rFonts w:ascii="Humanst521 BT" w:eastAsia="Arial Unicode MS" w:hAnsi="Humanst521 BT" w:cs="Tahoma"/>
          <w:sz w:val="2"/>
        </w:rPr>
      </w:pPr>
    </w:p>
    <w:tbl>
      <w:tblPr>
        <w:tblW w:w="0" w:type="auto"/>
        <w:jc w:val="center"/>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35"/>
        <w:gridCol w:w="2211"/>
        <w:gridCol w:w="2037"/>
      </w:tblGrid>
      <w:tr w:rsidR="00C04DEB" w:rsidRPr="005618DE" w:rsidTr="005E6B31">
        <w:trPr>
          <w:jc w:val="center"/>
        </w:trPr>
        <w:tc>
          <w:tcPr>
            <w:tcW w:w="8642" w:type="dxa"/>
            <w:gridSpan w:val="4"/>
            <w:shd w:val="clear" w:color="auto" w:fill="D9D9D9"/>
            <w:vAlign w:val="center"/>
          </w:tcPr>
          <w:p w:rsidR="00C04DEB" w:rsidRPr="005618DE" w:rsidRDefault="00C04DEB" w:rsidP="005E6B31">
            <w:pPr>
              <w:pStyle w:val="Sinespaciado"/>
              <w:spacing w:line="276" w:lineRule="auto"/>
              <w:jc w:val="center"/>
              <w:rPr>
                <w:rFonts w:ascii="Humanst521 BT" w:hAnsi="Humanst521 BT"/>
                <w:b/>
                <w:sz w:val="18"/>
              </w:rPr>
            </w:pPr>
            <w:r w:rsidRPr="005618DE">
              <w:rPr>
                <w:rFonts w:ascii="Humanst521 BT" w:hAnsi="Humanst521 BT"/>
                <w:b/>
                <w:sz w:val="18"/>
              </w:rPr>
              <w:t>TRANSFERENCIA BANCARIA A:</w:t>
            </w:r>
          </w:p>
        </w:tc>
      </w:tr>
      <w:tr w:rsidR="00C04DEB" w:rsidRPr="005618DE" w:rsidTr="005E6B31">
        <w:trPr>
          <w:jc w:val="center"/>
        </w:trPr>
        <w:tc>
          <w:tcPr>
            <w:tcW w:w="4359" w:type="dxa"/>
            <w:shd w:val="clear" w:color="auto" w:fill="D9D9D9"/>
            <w:vAlign w:val="center"/>
          </w:tcPr>
          <w:p w:rsidR="00C04DEB" w:rsidRPr="005618DE" w:rsidRDefault="00C04DEB" w:rsidP="005E6B31">
            <w:pPr>
              <w:pStyle w:val="Sinespaciado"/>
              <w:spacing w:line="276" w:lineRule="auto"/>
              <w:jc w:val="center"/>
              <w:rPr>
                <w:rFonts w:ascii="Humanst521 BT" w:hAnsi="Humanst521 BT"/>
                <w:b/>
                <w:sz w:val="18"/>
              </w:rPr>
            </w:pPr>
            <w:r w:rsidRPr="005618DE">
              <w:rPr>
                <w:rFonts w:ascii="Humanst521 BT" w:hAnsi="Humanst521 BT"/>
                <w:b/>
                <w:sz w:val="18"/>
              </w:rPr>
              <w:t>PARTIDO POLÍTICO</w:t>
            </w:r>
          </w:p>
        </w:tc>
        <w:tc>
          <w:tcPr>
            <w:tcW w:w="2246" w:type="dxa"/>
            <w:gridSpan w:val="2"/>
            <w:shd w:val="clear" w:color="auto" w:fill="D9D9D9"/>
            <w:vAlign w:val="center"/>
          </w:tcPr>
          <w:p w:rsidR="00C04DEB" w:rsidRPr="005618DE" w:rsidRDefault="00C04DEB" w:rsidP="005E6B31">
            <w:pPr>
              <w:pStyle w:val="Sinespaciado"/>
              <w:spacing w:line="276" w:lineRule="auto"/>
              <w:jc w:val="center"/>
              <w:rPr>
                <w:rFonts w:ascii="Humanst521 BT" w:hAnsi="Humanst521 BT"/>
                <w:b/>
                <w:sz w:val="18"/>
              </w:rPr>
            </w:pPr>
            <w:r w:rsidRPr="005618DE">
              <w:rPr>
                <w:rFonts w:ascii="Humanst521 BT" w:hAnsi="Humanst521 BT"/>
                <w:b/>
                <w:sz w:val="18"/>
              </w:rPr>
              <w:t xml:space="preserve">MINISTRACIÓN </w:t>
            </w:r>
          </w:p>
          <w:p w:rsidR="00C04DEB" w:rsidRPr="005618DE" w:rsidRDefault="00C04DEB" w:rsidP="005E6B31">
            <w:pPr>
              <w:pStyle w:val="Sinespaciado"/>
              <w:spacing w:line="276" w:lineRule="auto"/>
              <w:jc w:val="center"/>
              <w:rPr>
                <w:rFonts w:ascii="Humanst521 BT" w:hAnsi="Humanst521 BT"/>
                <w:b/>
                <w:sz w:val="18"/>
              </w:rPr>
            </w:pPr>
            <w:r w:rsidRPr="005618DE">
              <w:rPr>
                <w:rFonts w:ascii="Humanst521 BT" w:hAnsi="Humanst521 BT"/>
                <w:b/>
                <w:sz w:val="18"/>
              </w:rPr>
              <w:t>GASTO ORDINARIO</w:t>
            </w:r>
          </w:p>
          <w:p w:rsidR="00C04DEB" w:rsidRPr="005618DE" w:rsidRDefault="00C04DEB" w:rsidP="005E6B31">
            <w:pPr>
              <w:pStyle w:val="Sinespaciado"/>
              <w:spacing w:line="276" w:lineRule="auto"/>
              <w:jc w:val="center"/>
              <w:rPr>
                <w:rFonts w:ascii="Humanst521 BT" w:hAnsi="Humanst521 BT"/>
                <w:b/>
                <w:sz w:val="18"/>
              </w:rPr>
            </w:pPr>
            <w:r>
              <w:rPr>
                <w:rFonts w:ascii="Humanst521 BT" w:hAnsi="Humanst521 BT"/>
                <w:b/>
                <w:sz w:val="18"/>
              </w:rPr>
              <w:t>17</w:t>
            </w:r>
            <w:r w:rsidRPr="005618DE">
              <w:rPr>
                <w:rFonts w:ascii="Humanst521 BT" w:hAnsi="Humanst521 BT"/>
                <w:b/>
                <w:sz w:val="18"/>
              </w:rPr>
              <w:t>/</w:t>
            </w:r>
            <w:r>
              <w:rPr>
                <w:rFonts w:ascii="Humanst521 BT" w:hAnsi="Humanst521 BT"/>
                <w:b/>
                <w:sz w:val="18"/>
              </w:rPr>
              <w:t>AGOSTO</w:t>
            </w:r>
            <w:r w:rsidRPr="005618DE">
              <w:rPr>
                <w:rFonts w:ascii="Humanst521 BT" w:hAnsi="Humanst521 BT"/>
                <w:b/>
                <w:sz w:val="18"/>
              </w:rPr>
              <w:t xml:space="preserve"> /2017</w:t>
            </w:r>
          </w:p>
        </w:tc>
        <w:tc>
          <w:tcPr>
            <w:tcW w:w="2037" w:type="dxa"/>
            <w:shd w:val="clear" w:color="auto" w:fill="D9D9D9"/>
            <w:vAlign w:val="center"/>
          </w:tcPr>
          <w:p w:rsidR="00C04DEB" w:rsidRPr="005618DE" w:rsidRDefault="00C04DEB" w:rsidP="005E6B31">
            <w:pPr>
              <w:pStyle w:val="Sinespaciado"/>
              <w:spacing w:line="276" w:lineRule="auto"/>
              <w:jc w:val="center"/>
              <w:rPr>
                <w:rFonts w:ascii="Humanst521 BT" w:hAnsi="Humanst521 BT"/>
                <w:b/>
                <w:sz w:val="18"/>
              </w:rPr>
            </w:pPr>
          </w:p>
          <w:p w:rsidR="00C04DEB" w:rsidRPr="005618DE" w:rsidRDefault="00C04DEB" w:rsidP="005E6B31">
            <w:pPr>
              <w:pStyle w:val="Sinespaciado"/>
              <w:spacing w:line="276" w:lineRule="auto"/>
              <w:jc w:val="center"/>
              <w:rPr>
                <w:rFonts w:ascii="Humanst521 BT" w:hAnsi="Humanst521 BT"/>
                <w:b/>
                <w:sz w:val="18"/>
              </w:rPr>
            </w:pPr>
            <w:r w:rsidRPr="005618DE">
              <w:rPr>
                <w:rFonts w:ascii="Humanst521 BT" w:hAnsi="Humanst521 BT"/>
                <w:b/>
                <w:sz w:val="18"/>
              </w:rPr>
              <w:t>MINISTRACIÓN</w:t>
            </w:r>
          </w:p>
          <w:p w:rsidR="00C04DEB" w:rsidRDefault="00C04DEB" w:rsidP="005E6B31">
            <w:pPr>
              <w:pStyle w:val="Sinespaciado"/>
              <w:spacing w:line="276" w:lineRule="auto"/>
              <w:jc w:val="center"/>
              <w:rPr>
                <w:rFonts w:ascii="Humanst521 BT" w:hAnsi="Humanst521 BT"/>
                <w:b/>
                <w:sz w:val="18"/>
              </w:rPr>
            </w:pPr>
            <w:r w:rsidRPr="005618DE">
              <w:rPr>
                <w:rFonts w:ascii="Humanst521 BT" w:hAnsi="Humanst521 BT"/>
                <w:b/>
                <w:sz w:val="18"/>
              </w:rPr>
              <w:t>ACTIVIDADES ESPECÍFICAS</w:t>
            </w:r>
          </w:p>
          <w:p w:rsidR="00C04DEB" w:rsidRPr="005618DE" w:rsidRDefault="00C04DEB" w:rsidP="005E6B31">
            <w:pPr>
              <w:pStyle w:val="Sinespaciado"/>
              <w:spacing w:line="276" w:lineRule="auto"/>
              <w:jc w:val="center"/>
              <w:rPr>
                <w:rFonts w:ascii="Humanst521 BT" w:hAnsi="Humanst521 BT"/>
                <w:b/>
                <w:sz w:val="18"/>
              </w:rPr>
            </w:pPr>
            <w:r>
              <w:rPr>
                <w:rFonts w:ascii="Humanst521 BT" w:hAnsi="Humanst521 BT"/>
                <w:b/>
                <w:sz w:val="18"/>
              </w:rPr>
              <w:t>17</w:t>
            </w:r>
            <w:r w:rsidRPr="005618DE">
              <w:rPr>
                <w:rFonts w:ascii="Humanst521 BT" w:hAnsi="Humanst521 BT"/>
                <w:b/>
                <w:sz w:val="18"/>
              </w:rPr>
              <w:t>/</w:t>
            </w:r>
            <w:r>
              <w:rPr>
                <w:rFonts w:ascii="Humanst521 BT" w:hAnsi="Humanst521 BT"/>
                <w:b/>
                <w:sz w:val="18"/>
              </w:rPr>
              <w:t>AGOSTO</w:t>
            </w:r>
            <w:r w:rsidRPr="005618DE">
              <w:rPr>
                <w:rFonts w:ascii="Humanst521 BT" w:hAnsi="Humanst521 BT"/>
                <w:b/>
                <w:sz w:val="18"/>
              </w:rPr>
              <w:t xml:space="preserve"> /2017</w:t>
            </w:r>
          </w:p>
          <w:p w:rsidR="00C04DEB" w:rsidRPr="005618DE" w:rsidRDefault="00C04DEB" w:rsidP="005E6B31">
            <w:pPr>
              <w:pStyle w:val="Sinespaciado"/>
              <w:spacing w:line="276" w:lineRule="auto"/>
              <w:jc w:val="center"/>
              <w:rPr>
                <w:rFonts w:ascii="Humanst521 BT" w:hAnsi="Humanst521 BT"/>
                <w:b/>
                <w:sz w:val="18"/>
              </w:rPr>
            </w:pPr>
          </w:p>
        </w:tc>
      </w:tr>
      <w:tr w:rsidR="00C04DEB" w:rsidRPr="005618DE" w:rsidTr="005E6B31">
        <w:trPr>
          <w:jc w:val="center"/>
        </w:trPr>
        <w:tc>
          <w:tcPr>
            <w:tcW w:w="4359" w:type="dxa"/>
            <w:shd w:val="clear" w:color="auto" w:fill="auto"/>
            <w:vAlign w:val="center"/>
          </w:tcPr>
          <w:p w:rsidR="00C04DEB" w:rsidRPr="005618DE" w:rsidRDefault="00C04DEB" w:rsidP="005E6B31">
            <w:pPr>
              <w:pStyle w:val="Sinespaciado"/>
              <w:spacing w:line="276" w:lineRule="auto"/>
              <w:rPr>
                <w:rFonts w:ascii="Humanst521 BT" w:hAnsi="Humanst521 BT"/>
                <w:sz w:val="18"/>
              </w:rPr>
            </w:pPr>
            <w:r w:rsidRPr="005618DE">
              <w:rPr>
                <w:rFonts w:ascii="Humanst521 BT" w:hAnsi="Humanst521 BT"/>
                <w:sz w:val="18"/>
              </w:rPr>
              <w:t>PARTIDO ACCIÓN NACIONAL</w:t>
            </w:r>
          </w:p>
        </w:tc>
        <w:tc>
          <w:tcPr>
            <w:tcW w:w="2246" w:type="dxa"/>
            <w:gridSpan w:val="2"/>
            <w:shd w:val="clear" w:color="auto" w:fill="auto"/>
          </w:tcPr>
          <w:p w:rsidR="00C04DEB" w:rsidRPr="00DF01B8" w:rsidRDefault="00C04DEB" w:rsidP="005E6B31">
            <w:pPr>
              <w:pStyle w:val="Sinespaciado"/>
              <w:spacing w:line="276" w:lineRule="auto"/>
              <w:jc w:val="right"/>
              <w:rPr>
                <w:rFonts w:ascii="Humanst521 BT" w:hAnsi="Humanst521 BT"/>
                <w:sz w:val="18"/>
              </w:rPr>
            </w:pPr>
            <w:r>
              <w:rPr>
                <w:rFonts w:ascii="Humanst521 BT" w:hAnsi="Humanst521 BT"/>
                <w:sz w:val="18"/>
              </w:rPr>
              <w:t>$2'896,586.83</w:t>
            </w:r>
            <w:r w:rsidRPr="00DF01B8">
              <w:rPr>
                <w:rFonts w:ascii="Humanst521 BT" w:hAnsi="Humanst521 BT"/>
                <w:sz w:val="18"/>
              </w:rPr>
              <w:t xml:space="preserve"> M.N.</w:t>
            </w:r>
          </w:p>
        </w:tc>
        <w:tc>
          <w:tcPr>
            <w:tcW w:w="2037" w:type="dxa"/>
            <w:shd w:val="clear" w:color="auto" w:fill="auto"/>
          </w:tcPr>
          <w:p w:rsidR="00C04DEB" w:rsidRPr="005618DE" w:rsidRDefault="00C04DEB" w:rsidP="005E6B31">
            <w:pPr>
              <w:pStyle w:val="Sinespaciado"/>
              <w:spacing w:line="276" w:lineRule="auto"/>
              <w:jc w:val="right"/>
              <w:rPr>
                <w:rFonts w:ascii="Humanst521 BT" w:hAnsi="Humanst521 BT"/>
                <w:sz w:val="18"/>
              </w:rPr>
            </w:pPr>
            <w:r w:rsidRPr="005618DE">
              <w:rPr>
                <w:rFonts w:ascii="Humanst521 BT" w:hAnsi="Humanst521 BT"/>
                <w:sz w:val="18"/>
              </w:rPr>
              <w:t>$86,897.61 M.N.</w:t>
            </w:r>
          </w:p>
        </w:tc>
      </w:tr>
      <w:tr w:rsidR="00C04DEB" w:rsidRPr="005618DE" w:rsidTr="005E6B31">
        <w:trPr>
          <w:jc w:val="center"/>
        </w:trPr>
        <w:tc>
          <w:tcPr>
            <w:tcW w:w="4359" w:type="dxa"/>
            <w:shd w:val="clear" w:color="auto" w:fill="auto"/>
            <w:vAlign w:val="center"/>
          </w:tcPr>
          <w:p w:rsidR="00C04DEB" w:rsidRPr="005618DE" w:rsidRDefault="00C04DEB" w:rsidP="005E6B31">
            <w:pPr>
              <w:pStyle w:val="Sinespaciado"/>
              <w:spacing w:line="276" w:lineRule="auto"/>
              <w:rPr>
                <w:rFonts w:ascii="Humanst521 BT" w:hAnsi="Humanst521 BT"/>
                <w:sz w:val="18"/>
              </w:rPr>
            </w:pPr>
            <w:r w:rsidRPr="005618DE">
              <w:rPr>
                <w:rFonts w:ascii="Humanst521 BT" w:hAnsi="Humanst521 BT"/>
                <w:sz w:val="18"/>
              </w:rPr>
              <w:t>PARTIDO REVOLUCIONARIO INSTITUCIONAL</w:t>
            </w:r>
          </w:p>
        </w:tc>
        <w:tc>
          <w:tcPr>
            <w:tcW w:w="2246" w:type="dxa"/>
            <w:gridSpan w:val="2"/>
            <w:shd w:val="clear" w:color="auto" w:fill="auto"/>
          </w:tcPr>
          <w:p w:rsidR="00C04DEB" w:rsidRPr="00DF01B8" w:rsidRDefault="00C04DEB" w:rsidP="005E6B31">
            <w:pPr>
              <w:pStyle w:val="Sinespaciado"/>
              <w:spacing w:line="276" w:lineRule="auto"/>
              <w:jc w:val="right"/>
              <w:rPr>
                <w:rFonts w:ascii="Humanst521 BT" w:hAnsi="Humanst521 BT"/>
                <w:sz w:val="18"/>
              </w:rPr>
            </w:pPr>
            <w:r w:rsidRPr="00DF01B8">
              <w:rPr>
                <w:rFonts w:ascii="Humanst521 BT" w:hAnsi="Humanst521 BT"/>
                <w:sz w:val="18"/>
              </w:rPr>
              <w:t>$</w:t>
            </w:r>
            <w:r>
              <w:rPr>
                <w:rFonts w:ascii="Humanst521 BT" w:hAnsi="Humanst521 BT"/>
                <w:sz w:val="18"/>
              </w:rPr>
              <w:t>1'906,686.90</w:t>
            </w:r>
            <w:r w:rsidRPr="00DF01B8">
              <w:rPr>
                <w:rFonts w:ascii="Humanst521 BT" w:hAnsi="Humanst521 BT"/>
                <w:sz w:val="18"/>
              </w:rPr>
              <w:t xml:space="preserve"> M.N.</w:t>
            </w:r>
          </w:p>
        </w:tc>
        <w:tc>
          <w:tcPr>
            <w:tcW w:w="2037" w:type="dxa"/>
            <w:shd w:val="clear" w:color="auto" w:fill="auto"/>
          </w:tcPr>
          <w:p w:rsidR="00C04DEB" w:rsidRPr="005618DE" w:rsidRDefault="00C04DEB" w:rsidP="005E6B31">
            <w:pPr>
              <w:pStyle w:val="Sinespaciado"/>
              <w:spacing w:line="276" w:lineRule="auto"/>
              <w:jc w:val="right"/>
              <w:rPr>
                <w:rFonts w:ascii="Humanst521 BT" w:hAnsi="Humanst521 BT"/>
                <w:sz w:val="18"/>
              </w:rPr>
            </w:pPr>
            <w:r w:rsidRPr="005618DE">
              <w:rPr>
                <w:rFonts w:ascii="Humanst521 BT" w:hAnsi="Humanst521 BT"/>
                <w:sz w:val="18"/>
              </w:rPr>
              <w:t>$57,200.61 M.N.</w:t>
            </w:r>
          </w:p>
        </w:tc>
      </w:tr>
      <w:tr w:rsidR="00C04DEB" w:rsidRPr="005618DE" w:rsidTr="005E6B31">
        <w:trPr>
          <w:jc w:val="center"/>
        </w:trPr>
        <w:tc>
          <w:tcPr>
            <w:tcW w:w="4359" w:type="dxa"/>
            <w:shd w:val="clear" w:color="auto" w:fill="auto"/>
          </w:tcPr>
          <w:p w:rsidR="00C04DEB" w:rsidRPr="005618DE" w:rsidRDefault="00C04DEB" w:rsidP="005E6B31">
            <w:pPr>
              <w:pStyle w:val="Sinespaciado"/>
              <w:spacing w:line="276" w:lineRule="auto"/>
              <w:rPr>
                <w:rFonts w:ascii="Humanst521 BT" w:hAnsi="Humanst521 BT"/>
                <w:sz w:val="18"/>
              </w:rPr>
            </w:pPr>
            <w:r w:rsidRPr="005618DE">
              <w:rPr>
                <w:rFonts w:ascii="Humanst521 BT" w:hAnsi="Humanst521 BT"/>
                <w:sz w:val="18"/>
              </w:rPr>
              <w:t>MOVIMIENTO CIUDADANO</w:t>
            </w:r>
          </w:p>
        </w:tc>
        <w:tc>
          <w:tcPr>
            <w:tcW w:w="2246" w:type="dxa"/>
            <w:gridSpan w:val="2"/>
            <w:shd w:val="clear" w:color="auto" w:fill="auto"/>
          </w:tcPr>
          <w:p w:rsidR="00C04DEB" w:rsidRPr="00DF01B8" w:rsidRDefault="00C04DEB" w:rsidP="005E6B31">
            <w:pPr>
              <w:pStyle w:val="Sinespaciado"/>
              <w:spacing w:line="276" w:lineRule="auto"/>
              <w:jc w:val="right"/>
              <w:rPr>
                <w:rFonts w:ascii="Humanst521 BT" w:hAnsi="Humanst521 BT"/>
                <w:sz w:val="18"/>
              </w:rPr>
            </w:pPr>
            <w:r w:rsidRPr="00DF01B8">
              <w:rPr>
                <w:rFonts w:ascii="Humanst521 BT" w:hAnsi="Humanst521 BT"/>
                <w:sz w:val="18"/>
              </w:rPr>
              <w:t>$876,628.94 M.N.</w:t>
            </w:r>
          </w:p>
        </w:tc>
        <w:tc>
          <w:tcPr>
            <w:tcW w:w="2037" w:type="dxa"/>
          </w:tcPr>
          <w:p w:rsidR="00C04DEB" w:rsidRPr="005618DE" w:rsidRDefault="00C04DEB" w:rsidP="005E6B31">
            <w:pPr>
              <w:pStyle w:val="Sinespaciado"/>
              <w:spacing w:line="276" w:lineRule="auto"/>
              <w:jc w:val="right"/>
              <w:rPr>
                <w:rFonts w:ascii="Humanst521 BT" w:hAnsi="Humanst521 BT"/>
                <w:sz w:val="18"/>
              </w:rPr>
            </w:pPr>
            <w:r w:rsidRPr="005618DE">
              <w:rPr>
                <w:rFonts w:ascii="Humanst521 BT" w:hAnsi="Humanst521 BT"/>
                <w:sz w:val="18"/>
              </w:rPr>
              <w:t>$26,298.87</w:t>
            </w:r>
            <w:r>
              <w:rPr>
                <w:rFonts w:ascii="Humanst521 BT" w:hAnsi="Humanst521 BT"/>
                <w:sz w:val="18"/>
              </w:rPr>
              <w:t xml:space="preserve"> </w:t>
            </w:r>
            <w:r w:rsidRPr="005618DE">
              <w:rPr>
                <w:rFonts w:ascii="Humanst521 BT" w:hAnsi="Humanst521 BT"/>
                <w:sz w:val="18"/>
              </w:rPr>
              <w:t>M.N.</w:t>
            </w:r>
          </w:p>
        </w:tc>
      </w:tr>
      <w:tr w:rsidR="00C04DEB" w:rsidRPr="005618DE" w:rsidTr="005E6B31">
        <w:trPr>
          <w:jc w:val="center"/>
        </w:trPr>
        <w:tc>
          <w:tcPr>
            <w:tcW w:w="4359" w:type="dxa"/>
            <w:shd w:val="clear" w:color="auto" w:fill="auto"/>
          </w:tcPr>
          <w:p w:rsidR="00C04DEB" w:rsidRPr="005618DE" w:rsidRDefault="00C04DEB" w:rsidP="005E6B31">
            <w:pPr>
              <w:pStyle w:val="Sinespaciado"/>
              <w:spacing w:line="276" w:lineRule="auto"/>
              <w:rPr>
                <w:rFonts w:ascii="Humanst521 BT" w:hAnsi="Humanst521 BT"/>
                <w:sz w:val="18"/>
              </w:rPr>
            </w:pPr>
            <w:r w:rsidRPr="005618DE">
              <w:rPr>
                <w:rFonts w:ascii="Humanst521 BT" w:hAnsi="Humanst521 BT"/>
                <w:sz w:val="18"/>
              </w:rPr>
              <w:t>PARTIDO DE BAJA CALIFORNIA</w:t>
            </w:r>
          </w:p>
        </w:tc>
        <w:tc>
          <w:tcPr>
            <w:tcW w:w="2246" w:type="dxa"/>
            <w:gridSpan w:val="2"/>
          </w:tcPr>
          <w:p w:rsidR="00C04DEB" w:rsidRPr="00DF01B8" w:rsidRDefault="00C04DEB" w:rsidP="005E6B31">
            <w:pPr>
              <w:pStyle w:val="Sinespaciado"/>
              <w:spacing w:line="276" w:lineRule="auto"/>
              <w:jc w:val="right"/>
              <w:rPr>
                <w:rFonts w:ascii="Humanst521 BT" w:hAnsi="Humanst521 BT"/>
                <w:sz w:val="18"/>
              </w:rPr>
            </w:pPr>
            <w:r w:rsidRPr="00DF01B8">
              <w:rPr>
                <w:rFonts w:ascii="Humanst521 BT" w:hAnsi="Humanst521 BT"/>
                <w:sz w:val="18"/>
              </w:rPr>
              <w:t>$365,230.28 M.N.</w:t>
            </w:r>
          </w:p>
        </w:tc>
        <w:tc>
          <w:tcPr>
            <w:tcW w:w="2037" w:type="dxa"/>
          </w:tcPr>
          <w:p w:rsidR="00C04DEB" w:rsidRPr="005618DE" w:rsidRDefault="00C04DEB" w:rsidP="005E6B31">
            <w:pPr>
              <w:pStyle w:val="Sinespaciado"/>
              <w:spacing w:line="276" w:lineRule="auto"/>
              <w:jc w:val="right"/>
              <w:rPr>
                <w:rFonts w:ascii="Humanst521 BT" w:hAnsi="Humanst521 BT"/>
                <w:sz w:val="18"/>
              </w:rPr>
            </w:pPr>
            <w:r w:rsidRPr="005618DE">
              <w:rPr>
                <w:rFonts w:ascii="Humanst521 BT" w:hAnsi="Humanst521 BT"/>
                <w:sz w:val="18"/>
              </w:rPr>
              <w:t>$21,913.82 M.N.</w:t>
            </w:r>
          </w:p>
        </w:tc>
      </w:tr>
      <w:tr w:rsidR="00C04DEB" w:rsidRPr="005618DE" w:rsidTr="005E6B31">
        <w:trPr>
          <w:jc w:val="center"/>
        </w:trPr>
        <w:tc>
          <w:tcPr>
            <w:tcW w:w="4359" w:type="dxa"/>
            <w:shd w:val="clear" w:color="auto" w:fill="auto"/>
          </w:tcPr>
          <w:p w:rsidR="00C04DEB" w:rsidRPr="005618DE" w:rsidRDefault="00C04DEB" w:rsidP="005E6B31">
            <w:pPr>
              <w:pStyle w:val="Sinespaciado"/>
              <w:spacing w:line="276" w:lineRule="auto"/>
              <w:rPr>
                <w:rFonts w:ascii="Humanst521 BT" w:hAnsi="Humanst521 BT"/>
                <w:sz w:val="18"/>
              </w:rPr>
            </w:pPr>
            <w:r w:rsidRPr="005618DE">
              <w:rPr>
                <w:rFonts w:ascii="Humanst521 BT" w:hAnsi="Humanst521 BT"/>
                <w:sz w:val="18"/>
              </w:rPr>
              <w:t>PARTIDO ENCUENTRO SOCIAL</w:t>
            </w:r>
          </w:p>
        </w:tc>
        <w:tc>
          <w:tcPr>
            <w:tcW w:w="2246" w:type="dxa"/>
            <w:gridSpan w:val="2"/>
          </w:tcPr>
          <w:p w:rsidR="00C04DEB" w:rsidRPr="00DF01B8" w:rsidRDefault="00C04DEB" w:rsidP="005E6B31">
            <w:pPr>
              <w:pStyle w:val="Sinespaciado"/>
              <w:spacing w:line="276" w:lineRule="auto"/>
              <w:jc w:val="right"/>
              <w:rPr>
                <w:rFonts w:ascii="Humanst521 BT" w:hAnsi="Humanst521 BT"/>
                <w:sz w:val="18"/>
              </w:rPr>
            </w:pPr>
            <w:r w:rsidRPr="00DF01B8">
              <w:rPr>
                <w:rFonts w:ascii="Humanst521 BT" w:hAnsi="Humanst521 BT"/>
                <w:sz w:val="18"/>
              </w:rPr>
              <w:t>$608,726.73 M.N.</w:t>
            </w:r>
          </w:p>
        </w:tc>
        <w:tc>
          <w:tcPr>
            <w:tcW w:w="2037" w:type="dxa"/>
          </w:tcPr>
          <w:p w:rsidR="00C04DEB" w:rsidRPr="005618DE" w:rsidRDefault="00C04DEB" w:rsidP="005E6B31">
            <w:pPr>
              <w:pStyle w:val="Sinespaciado"/>
              <w:spacing w:line="276" w:lineRule="auto"/>
              <w:jc w:val="right"/>
              <w:rPr>
                <w:rFonts w:ascii="Humanst521 BT" w:hAnsi="Humanst521 BT"/>
                <w:sz w:val="18"/>
              </w:rPr>
            </w:pPr>
            <w:r w:rsidRPr="005618DE">
              <w:rPr>
                <w:rFonts w:ascii="Humanst521 BT" w:hAnsi="Humanst521 BT"/>
                <w:sz w:val="18"/>
              </w:rPr>
              <w:t>$36,523.60 M.N.</w:t>
            </w:r>
          </w:p>
        </w:tc>
      </w:tr>
      <w:tr w:rsidR="00C04DEB" w:rsidRPr="005618DE" w:rsidTr="005E6B31">
        <w:trPr>
          <w:jc w:val="center"/>
        </w:trPr>
        <w:tc>
          <w:tcPr>
            <w:tcW w:w="8642" w:type="dxa"/>
            <w:gridSpan w:val="4"/>
            <w:shd w:val="clear" w:color="auto" w:fill="BFBFBF" w:themeFill="background1" w:themeFillShade="BF"/>
          </w:tcPr>
          <w:p w:rsidR="00C04DEB" w:rsidRPr="005618DE" w:rsidRDefault="00C04DEB" w:rsidP="005E6B31">
            <w:pPr>
              <w:pStyle w:val="Sinespaciado"/>
              <w:spacing w:line="276" w:lineRule="auto"/>
              <w:jc w:val="center"/>
              <w:rPr>
                <w:rFonts w:ascii="Humanst521 BT" w:hAnsi="Humanst521 BT"/>
                <w:b/>
                <w:sz w:val="18"/>
              </w:rPr>
            </w:pPr>
            <w:r w:rsidRPr="005618DE">
              <w:rPr>
                <w:rFonts w:ascii="Humanst521 BT" w:hAnsi="Humanst521 BT"/>
                <w:b/>
                <w:sz w:val="18"/>
              </w:rPr>
              <w:t>CHEQUES</w:t>
            </w:r>
            <w:r>
              <w:rPr>
                <w:rFonts w:ascii="Humanst521 BT" w:hAnsi="Humanst521 BT"/>
                <w:b/>
                <w:sz w:val="18"/>
              </w:rPr>
              <w:t xml:space="preserve"> A:</w:t>
            </w:r>
          </w:p>
        </w:tc>
      </w:tr>
      <w:tr w:rsidR="00C04DEB" w:rsidRPr="005618DE" w:rsidTr="005E6B31">
        <w:trPr>
          <w:jc w:val="center"/>
        </w:trPr>
        <w:tc>
          <w:tcPr>
            <w:tcW w:w="4394" w:type="dxa"/>
            <w:gridSpan w:val="2"/>
            <w:shd w:val="clear" w:color="auto" w:fill="auto"/>
            <w:vAlign w:val="center"/>
          </w:tcPr>
          <w:p w:rsidR="00C04DEB" w:rsidRPr="00620E24" w:rsidRDefault="00C04DEB" w:rsidP="005E6B31">
            <w:pPr>
              <w:pStyle w:val="Sinespaciado"/>
              <w:spacing w:line="276" w:lineRule="auto"/>
              <w:rPr>
                <w:rFonts w:ascii="Humanst521 BT" w:hAnsi="Humanst521 BT"/>
                <w:sz w:val="18"/>
              </w:rPr>
            </w:pPr>
            <w:r w:rsidRPr="00620E24">
              <w:rPr>
                <w:rFonts w:ascii="Humanst521 BT" w:hAnsi="Humanst521 BT"/>
                <w:sz w:val="18"/>
              </w:rPr>
              <w:t>PARTIDO DE LA REVOLUCIÓN DEMOCRATICA</w:t>
            </w:r>
          </w:p>
        </w:tc>
        <w:tc>
          <w:tcPr>
            <w:tcW w:w="2211" w:type="dxa"/>
            <w:shd w:val="clear" w:color="auto" w:fill="auto"/>
          </w:tcPr>
          <w:p w:rsidR="00C04DEB" w:rsidRPr="00620E24" w:rsidRDefault="00C04DEB" w:rsidP="005E6B31">
            <w:pPr>
              <w:pStyle w:val="Sinespaciado"/>
              <w:spacing w:line="276" w:lineRule="auto"/>
              <w:jc w:val="right"/>
              <w:rPr>
                <w:rFonts w:ascii="Humanst521 BT" w:hAnsi="Humanst521 BT"/>
                <w:sz w:val="18"/>
              </w:rPr>
            </w:pPr>
            <w:r w:rsidRPr="00620E24">
              <w:rPr>
                <w:rFonts w:ascii="Humanst521 BT" w:hAnsi="Humanst521 BT"/>
                <w:sz w:val="18"/>
              </w:rPr>
              <w:t>$336,544.54 M.N.</w:t>
            </w:r>
          </w:p>
        </w:tc>
        <w:tc>
          <w:tcPr>
            <w:tcW w:w="2037" w:type="dxa"/>
            <w:shd w:val="clear" w:color="auto" w:fill="auto"/>
          </w:tcPr>
          <w:p w:rsidR="00C04DEB" w:rsidRPr="00620E24" w:rsidRDefault="00C04DEB" w:rsidP="005E6B31">
            <w:pPr>
              <w:pStyle w:val="Sinespaciado"/>
              <w:spacing w:line="276" w:lineRule="auto"/>
              <w:jc w:val="right"/>
              <w:rPr>
                <w:rFonts w:ascii="Humanst521 BT" w:hAnsi="Humanst521 BT"/>
                <w:sz w:val="18"/>
              </w:rPr>
            </w:pPr>
            <w:r w:rsidRPr="00620E24">
              <w:rPr>
                <w:rFonts w:ascii="Humanst521 BT" w:hAnsi="Humanst521 BT"/>
                <w:sz w:val="18"/>
              </w:rPr>
              <w:t>$20,192.67 M.N.</w:t>
            </w:r>
          </w:p>
        </w:tc>
      </w:tr>
      <w:tr w:rsidR="00C04DEB" w:rsidRPr="005618DE" w:rsidTr="005E6B31">
        <w:trPr>
          <w:jc w:val="center"/>
        </w:trPr>
        <w:tc>
          <w:tcPr>
            <w:tcW w:w="4394" w:type="dxa"/>
            <w:gridSpan w:val="2"/>
            <w:shd w:val="clear" w:color="auto" w:fill="auto"/>
          </w:tcPr>
          <w:p w:rsidR="00C04DEB" w:rsidRPr="00453335" w:rsidRDefault="00C04DEB" w:rsidP="005E6B31">
            <w:pPr>
              <w:pStyle w:val="Sinespaciado"/>
              <w:spacing w:line="276" w:lineRule="auto"/>
              <w:rPr>
                <w:rFonts w:ascii="Humanst521 BT" w:hAnsi="Humanst521 BT"/>
                <w:sz w:val="18"/>
                <w:highlight w:val="yellow"/>
              </w:rPr>
            </w:pPr>
            <w:r w:rsidRPr="00CA2FA9">
              <w:rPr>
                <w:rFonts w:ascii="Humanst521 BT" w:hAnsi="Humanst521 BT"/>
                <w:sz w:val="18"/>
              </w:rPr>
              <w:t>MORENA</w:t>
            </w:r>
          </w:p>
        </w:tc>
        <w:tc>
          <w:tcPr>
            <w:tcW w:w="2211" w:type="dxa"/>
            <w:shd w:val="clear" w:color="auto" w:fill="auto"/>
          </w:tcPr>
          <w:p w:rsidR="00C04DEB" w:rsidRPr="00DF01B8" w:rsidRDefault="00C04DEB" w:rsidP="005E6B31">
            <w:pPr>
              <w:pStyle w:val="Sinespaciado"/>
              <w:spacing w:line="276" w:lineRule="auto"/>
              <w:jc w:val="right"/>
              <w:rPr>
                <w:rFonts w:ascii="Humanst521 BT" w:hAnsi="Humanst521 BT"/>
                <w:sz w:val="18"/>
              </w:rPr>
            </w:pPr>
            <w:r w:rsidRPr="00DF01B8">
              <w:rPr>
                <w:rFonts w:ascii="Humanst521 BT" w:hAnsi="Humanst521 BT"/>
                <w:sz w:val="18"/>
              </w:rPr>
              <w:t>$1'473,097.03 M.N.</w:t>
            </w:r>
          </w:p>
        </w:tc>
        <w:tc>
          <w:tcPr>
            <w:tcW w:w="2037" w:type="dxa"/>
            <w:shd w:val="clear" w:color="auto" w:fill="auto"/>
          </w:tcPr>
          <w:p w:rsidR="00C04DEB" w:rsidRPr="00DF01B8" w:rsidRDefault="00C04DEB" w:rsidP="005E6B31">
            <w:pPr>
              <w:pStyle w:val="Sinespaciado"/>
              <w:spacing w:line="276" w:lineRule="auto"/>
              <w:jc w:val="right"/>
              <w:rPr>
                <w:rFonts w:ascii="Humanst521 BT" w:hAnsi="Humanst521 BT"/>
                <w:sz w:val="18"/>
              </w:rPr>
            </w:pPr>
            <w:r w:rsidRPr="00DF01B8">
              <w:rPr>
                <w:rFonts w:ascii="Humanst521 BT" w:hAnsi="Humanst521 BT"/>
                <w:sz w:val="18"/>
              </w:rPr>
              <w:t>$44,192.91 M.N.</w:t>
            </w:r>
          </w:p>
        </w:tc>
      </w:tr>
      <w:tr w:rsidR="00C04DEB" w:rsidRPr="005618DE" w:rsidTr="005E6B31">
        <w:trPr>
          <w:jc w:val="center"/>
        </w:trPr>
        <w:tc>
          <w:tcPr>
            <w:tcW w:w="4359" w:type="dxa"/>
            <w:shd w:val="clear" w:color="auto" w:fill="BFBFBF" w:themeFill="background1" w:themeFillShade="BF"/>
          </w:tcPr>
          <w:p w:rsidR="00C04DEB" w:rsidRPr="00A50226" w:rsidRDefault="00C04DEB" w:rsidP="005E6B31">
            <w:pPr>
              <w:pStyle w:val="Sinespaciado"/>
              <w:spacing w:line="276" w:lineRule="auto"/>
              <w:jc w:val="right"/>
              <w:rPr>
                <w:rFonts w:ascii="Humanst521 BT" w:hAnsi="Humanst521 BT"/>
                <w:b/>
                <w:sz w:val="18"/>
                <w:highlight w:val="yellow"/>
              </w:rPr>
            </w:pPr>
            <w:r w:rsidRPr="00A50226">
              <w:rPr>
                <w:rFonts w:ascii="Humanst521 BT" w:hAnsi="Humanst521 BT"/>
                <w:b/>
                <w:sz w:val="18"/>
              </w:rPr>
              <w:t>TOTAL</w:t>
            </w:r>
          </w:p>
        </w:tc>
        <w:tc>
          <w:tcPr>
            <w:tcW w:w="2246" w:type="dxa"/>
            <w:gridSpan w:val="2"/>
            <w:shd w:val="clear" w:color="auto" w:fill="BFBFBF" w:themeFill="background1" w:themeFillShade="BF"/>
          </w:tcPr>
          <w:p w:rsidR="00C04DEB" w:rsidRPr="00CA5B23" w:rsidRDefault="00C04DEB" w:rsidP="005E6B31">
            <w:pPr>
              <w:pStyle w:val="Sinespaciado"/>
              <w:spacing w:line="276" w:lineRule="auto"/>
              <w:jc w:val="right"/>
              <w:rPr>
                <w:rFonts w:ascii="Humanst521 BT" w:hAnsi="Humanst521 BT"/>
                <w:b/>
                <w:sz w:val="18"/>
                <w:highlight w:val="yellow"/>
              </w:rPr>
            </w:pPr>
            <w:r w:rsidRPr="00A50226">
              <w:rPr>
                <w:rFonts w:ascii="Humanst521 BT" w:hAnsi="Humanst521 BT"/>
                <w:b/>
                <w:sz w:val="18"/>
              </w:rPr>
              <w:t>$</w:t>
            </w:r>
            <w:r>
              <w:rPr>
                <w:rFonts w:ascii="Humanst521 BT" w:hAnsi="Humanst521 BT"/>
                <w:b/>
                <w:sz w:val="18"/>
              </w:rPr>
              <w:t>8'463,501.25</w:t>
            </w:r>
            <w:r w:rsidRPr="00A50226">
              <w:rPr>
                <w:rFonts w:ascii="Humanst521 BT" w:hAnsi="Humanst521 BT"/>
                <w:b/>
                <w:sz w:val="18"/>
              </w:rPr>
              <w:t xml:space="preserve"> M.N.</w:t>
            </w:r>
          </w:p>
        </w:tc>
        <w:tc>
          <w:tcPr>
            <w:tcW w:w="2037" w:type="dxa"/>
            <w:shd w:val="clear" w:color="auto" w:fill="BFBFBF" w:themeFill="background1" w:themeFillShade="BF"/>
          </w:tcPr>
          <w:p w:rsidR="00C04DEB" w:rsidRPr="00CA5B23" w:rsidRDefault="00C04DEB" w:rsidP="005E6B31">
            <w:pPr>
              <w:pStyle w:val="Sinespaciado"/>
              <w:spacing w:line="276" w:lineRule="auto"/>
              <w:jc w:val="right"/>
              <w:rPr>
                <w:rFonts w:ascii="Humanst521 BT" w:hAnsi="Humanst521 BT"/>
                <w:b/>
                <w:sz w:val="18"/>
                <w:highlight w:val="yellow"/>
              </w:rPr>
            </w:pPr>
            <w:r w:rsidRPr="00A50226">
              <w:rPr>
                <w:rFonts w:ascii="Humanst521 BT" w:hAnsi="Humanst521 BT"/>
                <w:b/>
                <w:sz w:val="18"/>
              </w:rPr>
              <w:t>$293,220.09 M.N.</w:t>
            </w:r>
          </w:p>
        </w:tc>
      </w:tr>
    </w:tbl>
    <w:p w:rsidR="00C04DEB" w:rsidRDefault="00C04DEB" w:rsidP="00C04DEB">
      <w:pPr>
        <w:ind w:left="-284" w:right="-518"/>
        <w:jc w:val="both"/>
        <w:rPr>
          <w:rFonts w:ascii="Humanst521 BT" w:eastAsia="Arial Unicode MS" w:hAnsi="Humanst521 BT" w:cs="Tahoma"/>
          <w:sz w:val="8"/>
        </w:rPr>
      </w:pPr>
    </w:p>
    <w:p w:rsidR="00DD3D41" w:rsidRDefault="00DD3D41" w:rsidP="00C04DEB">
      <w:pPr>
        <w:ind w:left="-284" w:right="-518"/>
        <w:jc w:val="both"/>
        <w:rPr>
          <w:rFonts w:ascii="Humanst521 BT" w:eastAsia="Arial Unicode MS" w:hAnsi="Humanst521 BT" w:cs="Tahoma"/>
          <w:sz w:val="8"/>
        </w:rPr>
      </w:pPr>
    </w:p>
    <w:p w:rsidR="00DD3D41" w:rsidRDefault="00DD3D41" w:rsidP="00C04DEB">
      <w:pPr>
        <w:ind w:left="-284" w:right="-518"/>
        <w:jc w:val="both"/>
        <w:rPr>
          <w:rFonts w:ascii="Humanst521 BT" w:eastAsia="Arial Unicode MS" w:hAnsi="Humanst521 BT" w:cs="Tahoma"/>
          <w:sz w:val="8"/>
        </w:rPr>
      </w:pPr>
    </w:p>
    <w:p w:rsidR="00DD3D41" w:rsidRDefault="00DD3D41" w:rsidP="00C04DEB">
      <w:pPr>
        <w:ind w:left="-284" w:right="-518"/>
        <w:jc w:val="both"/>
        <w:rPr>
          <w:rFonts w:ascii="Humanst521 BT" w:eastAsia="Arial Unicode MS" w:hAnsi="Humanst521 BT" w:cs="Tahoma"/>
          <w:sz w:val="8"/>
        </w:rPr>
      </w:pPr>
    </w:p>
    <w:p w:rsidR="00DD3D41" w:rsidRPr="00C04DEB" w:rsidRDefault="00DD3D41" w:rsidP="00C04DEB">
      <w:pPr>
        <w:ind w:left="-284" w:right="-518"/>
        <w:jc w:val="both"/>
        <w:rPr>
          <w:rFonts w:ascii="Humanst521 BT" w:eastAsia="Arial Unicode MS" w:hAnsi="Humanst521 BT" w:cs="Tahoma"/>
          <w:sz w:val="8"/>
        </w:rPr>
      </w:pPr>
    </w:p>
    <w:p w:rsidR="00C04DEB" w:rsidRPr="00D03E08" w:rsidRDefault="00C04DEB" w:rsidP="00C04DEB">
      <w:pPr>
        <w:pStyle w:val="Sinespaciado"/>
        <w:numPr>
          <w:ilvl w:val="0"/>
          <w:numId w:val="20"/>
        </w:numPr>
        <w:ind w:left="-284" w:right="-518"/>
        <w:jc w:val="both"/>
        <w:rPr>
          <w:rFonts w:ascii="Humanst521 BT" w:eastAsia="Arial Unicode MS" w:hAnsi="Humanst521 BT" w:cs="Tahoma"/>
        </w:rPr>
      </w:pPr>
      <w:r>
        <w:rPr>
          <w:rFonts w:ascii="Humanst521 BT" w:eastAsia="Arial Unicode MS" w:hAnsi="Humanst521 BT" w:cs="Tahoma"/>
        </w:rPr>
        <w:lastRenderedPageBreak/>
        <w:t>R</w:t>
      </w:r>
      <w:r>
        <w:rPr>
          <w:rFonts w:ascii="Humanst521 BT" w:eastAsia="Arial Unicode MS" w:hAnsi="Humanst521 BT" w:cs="Tahoma"/>
        </w:rPr>
        <w:t xml:space="preserve">etenciones </w:t>
      </w:r>
      <w:r w:rsidRPr="00B17AD4">
        <w:rPr>
          <w:rFonts w:ascii="Humanst521 BT" w:eastAsia="Arial Unicode MS" w:hAnsi="Humanst521 BT" w:cs="Tahoma"/>
        </w:rPr>
        <w:t>al financiamiento público ordinario</w:t>
      </w:r>
      <w:r>
        <w:rPr>
          <w:rFonts w:ascii="Humanst521 BT" w:eastAsia="Arial Unicode MS" w:hAnsi="Humanst521 BT" w:cs="Tahoma"/>
        </w:rPr>
        <w:t xml:space="preserve"> de los partidos políticos</w:t>
      </w:r>
      <w:r w:rsidRPr="00B17AD4">
        <w:rPr>
          <w:rFonts w:ascii="Humanst521 BT" w:eastAsia="Arial Unicode MS" w:hAnsi="Humanst521 BT" w:cs="Tahoma"/>
        </w:rPr>
        <w:t xml:space="preserve">, en ejecución de las sanciones económicas impuestas por el INE en la </w:t>
      </w:r>
      <w:r>
        <w:rPr>
          <w:rFonts w:ascii="Humanst521 BT" w:eastAsia="Arial Unicode MS" w:hAnsi="Humanst521 BT" w:cs="Tahoma"/>
        </w:rPr>
        <w:t>R</w:t>
      </w:r>
      <w:r w:rsidRPr="00B17AD4">
        <w:rPr>
          <w:rFonts w:ascii="Humanst521 BT" w:eastAsia="Arial Unicode MS" w:hAnsi="Humanst521 BT" w:cs="Tahoma"/>
        </w:rPr>
        <w:t xml:space="preserve">esolución </w:t>
      </w:r>
      <w:r w:rsidRPr="00B17AD4">
        <w:rPr>
          <w:rFonts w:ascii="Humanst521 BT" w:eastAsia="Arial Unicode MS" w:hAnsi="Humanst521 BT" w:cs="Tahoma"/>
          <w:b/>
        </w:rPr>
        <w:t>INE/CG574/2016</w:t>
      </w:r>
      <w:r w:rsidRPr="00B17AD4">
        <w:rPr>
          <w:rFonts w:ascii="Humanst521 BT" w:eastAsia="Arial Unicode MS" w:hAnsi="Humanst521 BT" w:cs="Tahoma"/>
        </w:rPr>
        <w:t>, respecto de las irregularidades encontradas en el dictamen consolidado de la revisión de los Informes de Campaña de los Ingresos y Gastos de los Candidatos a los cargos de diputados locales y ayuntamientos, correspondiente al Proceso Electoral Local Ordi</w:t>
      </w:r>
      <w:r>
        <w:rPr>
          <w:rFonts w:ascii="Humanst521 BT" w:eastAsia="Arial Unicode MS" w:hAnsi="Humanst521 BT" w:cs="Tahoma"/>
        </w:rPr>
        <w:t>nario 2015-2016:</w:t>
      </w:r>
    </w:p>
    <w:p w:rsidR="00C04DEB" w:rsidRPr="00C04DEB" w:rsidRDefault="00C04DEB" w:rsidP="00C04DEB">
      <w:pPr>
        <w:pStyle w:val="Sinespaciado"/>
        <w:ind w:right="-518"/>
        <w:jc w:val="both"/>
        <w:rPr>
          <w:rFonts w:ascii="Humanst521 BT" w:eastAsia="Arial Unicode MS" w:hAnsi="Humanst521 BT" w:cs="Tahoma"/>
          <w:sz w:val="16"/>
        </w:rPr>
      </w:pPr>
    </w:p>
    <w:tbl>
      <w:tblPr>
        <w:tblW w:w="9873" w:type="dxa"/>
        <w:jc w:val="center"/>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3"/>
        <w:gridCol w:w="2135"/>
        <w:gridCol w:w="2135"/>
      </w:tblGrid>
      <w:tr w:rsidR="00C04DEB" w:rsidRPr="00B17AD4" w:rsidTr="005E6B31">
        <w:trPr>
          <w:jc w:val="center"/>
        </w:trPr>
        <w:tc>
          <w:tcPr>
            <w:tcW w:w="5603" w:type="dxa"/>
            <w:shd w:val="clear" w:color="auto" w:fill="D9D9D9"/>
            <w:vAlign w:val="center"/>
          </w:tcPr>
          <w:p w:rsidR="00C04DEB" w:rsidRPr="00B17AD4" w:rsidRDefault="00C04DEB" w:rsidP="005E6B31">
            <w:pPr>
              <w:pStyle w:val="Sinespaciado"/>
              <w:jc w:val="center"/>
              <w:rPr>
                <w:rFonts w:ascii="Humanst521 BT" w:hAnsi="Humanst521 BT"/>
                <w:b/>
                <w:sz w:val="20"/>
              </w:rPr>
            </w:pPr>
            <w:r w:rsidRPr="00B17AD4">
              <w:rPr>
                <w:rFonts w:ascii="Humanst521 BT" w:hAnsi="Humanst521 BT"/>
                <w:b/>
                <w:sz w:val="20"/>
              </w:rPr>
              <w:t>PARTIDO POLÍTICO</w:t>
            </w:r>
          </w:p>
        </w:tc>
        <w:tc>
          <w:tcPr>
            <w:tcW w:w="2135" w:type="dxa"/>
            <w:shd w:val="clear" w:color="auto" w:fill="D9D9D9"/>
            <w:vAlign w:val="center"/>
          </w:tcPr>
          <w:p w:rsidR="00C04DEB" w:rsidRPr="00B17AD4" w:rsidRDefault="00C04DEB" w:rsidP="005E6B31">
            <w:pPr>
              <w:pStyle w:val="Sinespaciado"/>
              <w:jc w:val="center"/>
              <w:rPr>
                <w:rFonts w:ascii="Humanst521 BT" w:hAnsi="Humanst521 BT"/>
                <w:b/>
                <w:sz w:val="20"/>
              </w:rPr>
            </w:pPr>
            <w:r w:rsidRPr="00B17AD4">
              <w:rPr>
                <w:rFonts w:ascii="Humanst521 BT" w:hAnsi="Humanst521 BT"/>
                <w:b/>
                <w:sz w:val="20"/>
              </w:rPr>
              <w:t>SUB-CUENTA</w:t>
            </w:r>
          </w:p>
          <w:p w:rsidR="00C04DEB" w:rsidRPr="00B17AD4" w:rsidRDefault="00C04DEB" w:rsidP="005E6B31">
            <w:pPr>
              <w:pStyle w:val="Sinespaciado"/>
              <w:jc w:val="center"/>
              <w:rPr>
                <w:rFonts w:ascii="Humanst521 BT" w:hAnsi="Humanst521 BT"/>
                <w:b/>
                <w:sz w:val="20"/>
              </w:rPr>
            </w:pPr>
            <w:r w:rsidRPr="00B17AD4">
              <w:rPr>
                <w:rFonts w:ascii="Humanst521 BT" w:hAnsi="Humanst521 BT"/>
                <w:b/>
                <w:sz w:val="20"/>
              </w:rPr>
              <w:t>CAMPAÑA</w:t>
            </w:r>
          </w:p>
        </w:tc>
        <w:tc>
          <w:tcPr>
            <w:tcW w:w="2135" w:type="dxa"/>
            <w:shd w:val="clear" w:color="auto" w:fill="D9D9D9"/>
          </w:tcPr>
          <w:p w:rsidR="00C04DEB" w:rsidRDefault="00C04DEB" w:rsidP="005E6B31">
            <w:pPr>
              <w:pStyle w:val="Sinespaciado"/>
              <w:jc w:val="center"/>
              <w:rPr>
                <w:rFonts w:ascii="Humanst521 BT" w:hAnsi="Humanst521 BT"/>
                <w:b/>
                <w:sz w:val="20"/>
              </w:rPr>
            </w:pPr>
            <w:r>
              <w:rPr>
                <w:rFonts w:ascii="Humanst521 BT" w:hAnsi="Humanst521 BT"/>
                <w:b/>
                <w:sz w:val="20"/>
              </w:rPr>
              <w:t>SUB-CUENTA</w:t>
            </w:r>
          </w:p>
          <w:p w:rsidR="00C04DEB" w:rsidRPr="00B17AD4" w:rsidRDefault="00C04DEB" w:rsidP="005E6B31">
            <w:pPr>
              <w:pStyle w:val="Sinespaciado"/>
              <w:jc w:val="center"/>
              <w:rPr>
                <w:rFonts w:ascii="Humanst521 BT" w:hAnsi="Humanst521 BT"/>
                <w:b/>
                <w:sz w:val="20"/>
              </w:rPr>
            </w:pPr>
            <w:r>
              <w:rPr>
                <w:rFonts w:ascii="Humanst521 BT" w:hAnsi="Humanst521 BT"/>
                <w:b/>
                <w:sz w:val="20"/>
              </w:rPr>
              <w:t>GASTO ORDINARIO</w:t>
            </w:r>
          </w:p>
        </w:tc>
      </w:tr>
      <w:tr w:rsidR="00C04DEB" w:rsidRPr="00B17AD4" w:rsidTr="005E6B31">
        <w:trPr>
          <w:jc w:val="center"/>
        </w:trPr>
        <w:tc>
          <w:tcPr>
            <w:tcW w:w="5603" w:type="dxa"/>
            <w:shd w:val="clear" w:color="auto" w:fill="auto"/>
          </w:tcPr>
          <w:p w:rsidR="00C04DEB" w:rsidRPr="00B17AD4" w:rsidRDefault="00C04DEB" w:rsidP="005E6B31">
            <w:pPr>
              <w:pStyle w:val="Sinespaciado"/>
              <w:spacing w:line="360" w:lineRule="auto"/>
              <w:rPr>
                <w:rFonts w:ascii="Humanst521 BT" w:hAnsi="Humanst521 BT"/>
                <w:sz w:val="20"/>
              </w:rPr>
            </w:pPr>
            <w:r w:rsidRPr="00B17AD4">
              <w:rPr>
                <w:rFonts w:ascii="Humanst521 BT" w:hAnsi="Humanst521 BT"/>
                <w:sz w:val="20"/>
              </w:rPr>
              <w:t>PARTIDO DE BAJA CALIFORNIA</w:t>
            </w:r>
          </w:p>
        </w:tc>
        <w:tc>
          <w:tcPr>
            <w:tcW w:w="2135" w:type="dxa"/>
            <w:shd w:val="clear" w:color="auto" w:fill="auto"/>
            <w:vAlign w:val="center"/>
          </w:tcPr>
          <w:p w:rsidR="00C04DEB" w:rsidRPr="00DF01B8" w:rsidRDefault="00C04DEB" w:rsidP="005E6B31">
            <w:pPr>
              <w:pStyle w:val="Sinespaciado"/>
              <w:spacing w:line="360" w:lineRule="auto"/>
              <w:jc w:val="right"/>
              <w:rPr>
                <w:rFonts w:ascii="Humanst521 BT" w:hAnsi="Humanst521 BT"/>
                <w:sz w:val="20"/>
              </w:rPr>
            </w:pPr>
            <w:r w:rsidRPr="00DF01B8">
              <w:rPr>
                <w:rFonts w:ascii="Humanst521 BT" w:hAnsi="Humanst521 BT"/>
                <w:sz w:val="20"/>
              </w:rPr>
              <w:t>$365,230.28 M.N.</w:t>
            </w:r>
          </w:p>
        </w:tc>
        <w:tc>
          <w:tcPr>
            <w:tcW w:w="2135" w:type="dxa"/>
          </w:tcPr>
          <w:p w:rsidR="00C04DEB" w:rsidRPr="00DF01B8" w:rsidRDefault="00C04DEB" w:rsidP="005E6B31">
            <w:pPr>
              <w:pStyle w:val="Sinespaciado"/>
              <w:spacing w:line="360" w:lineRule="auto"/>
              <w:jc w:val="right"/>
              <w:rPr>
                <w:rFonts w:ascii="Humanst521 BT" w:hAnsi="Humanst521 BT"/>
                <w:sz w:val="20"/>
              </w:rPr>
            </w:pPr>
          </w:p>
        </w:tc>
      </w:tr>
      <w:tr w:rsidR="00C04DEB" w:rsidRPr="00B17AD4" w:rsidTr="005E6B31">
        <w:trPr>
          <w:jc w:val="center"/>
        </w:trPr>
        <w:tc>
          <w:tcPr>
            <w:tcW w:w="5603" w:type="dxa"/>
            <w:shd w:val="clear" w:color="auto" w:fill="auto"/>
          </w:tcPr>
          <w:p w:rsidR="00C04DEB" w:rsidRDefault="00C04DEB" w:rsidP="005E6B31">
            <w:pPr>
              <w:pStyle w:val="Sinespaciado"/>
              <w:spacing w:line="360" w:lineRule="auto"/>
              <w:rPr>
                <w:rFonts w:ascii="Humanst521 BT" w:hAnsi="Humanst521 BT"/>
                <w:sz w:val="20"/>
              </w:rPr>
            </w:pPr>
            <w:r>
              <w:rPr>
                <w:rFonts w:ascii="Humanst521 BT" w:hAnsi="Humanst521 BT"/>
                <w:sz w:val="20"/>
              </w:rPr>
              <w:t>PARTIDO ENCUENTRO SOCIAL</w:t>
            </w:r>
          </w:p>
        </w:tc>
        <w:tc>
          <w:tcPr>
            <w:tcW w:w="2135" w:type="dxa"/>
            <w:shd w:val="clear" w:color="auto" w:fill="auto"/>
            <w:vAlign w:val="center"/>
          </w:tcPr>
          <w:p w:rsidR="00C04DEB" w:rsidRPr="00DF01B8" w:rsidRDefault="00C04DEB" w:rsidP="005E6B31">
            <w:pPr>
              <w:pStyle w:val="Sinespaciado"/>
              <w:spacing w:line="360" w:lineRule="auto"/>
              <w:jc w:val="right"/>
              <w:rPr>
                <w:rFonts w:ascii="Humanst521 BT" w:hAnsi="Humanst521 BT"/>
                <w:sz w:val="20"/>
              </w:rPr>
            </w:pPr>
            <w:r>
              <w:rPr>
                <w:rFonts w:ascii="Humanst521 BT" w:hAnsi="Humanst521 BT"/>
                <w:sz w:val="20"/>
              </w:rPr>
              <w:t>$472,419.87</w:t>
            </w:r>
            <w:r w:rsidRPr="00DF01B8">
              <w:rPr>
                <w:rFonts w:ascii="Humanst521 BT" w:hAnsi="Humanst521 BT"/>
                <w:sz w:val="20"/>
              </w:rPr>
              <w:t xml:space="preserve"> M.N.</w:t>
            </w:r>
          </w:p>
        </w:tc>
        <w:tc>
          <w:tcPr>
            <w:tcW w:w="2135" w:type="dxa"/>
          </w:tcPr>
          <w:p w:rsidR="00C04DEB" w:rsidRDefault="00C04DEB" w:rsidP="005E6B31">
            <w:pPr>
              <w:pStyle w:val="Sinespaciado"/>
              <w:spacing w:line="360" w:lineRule="auto"/>
              <w:jc w:val="right"/>
              <w:rPr>
                <w:rFonts w:ascii="Humanst521 BT" w:hAnsi="Humanst521 BT"/>
                <w:sz w:val="20"/>
              </w:rPr>
            </w:pPr>
            <w:r>
              <w:rPr>
                <w:rFonts w:ascii="Humanst521 BT" w:hAnsi="Humanst521 BT"/>
                <w:sz w:val="20"/>
              </w:rPr>
              <w:t>$136,306.86 M.N.</w:t>
            </w:r>
          </w:p>
        </w:tc>
      </w:tr>
      <w:tr w:rsidR="00C04DEB" w:rsidRPr="00B17AD4" w:rsidTr="005E6B31">
        <w:trPr>
          <w:jc w:val="center"/>
        </w:trPr>
        <w:tc>
          <w:tcPr>
            <w:tcW w:w="5603" w:type="dxa"/>
            <w:shd w:val="clear" w:color="auto" w:fill="auto"/>
          </w:tcPr>
          <w:p w:rsidR="00C04DEB" w:rsidRDefault="00C04DEB" w:rsidP="005E6B31">
            <w:pPr>
              <w:pStyle w:val="Sinespaciado"/>
              <w:spacing w:line="360" w:lineRule="auto"/>
              <w:rPr>
                <w:rFonts w:ascii="Humanst521 BT" w:hAnsi="Humanst521 BT"/>
                <w:sz w:val="20"/>
              </w:rPr>
            </w:pPr>
            <w:r>
              <w:rPr>
                <w:rFonts w:ascii="Humanst521 BT" w:hAnsi="Humanst521 BT"/>
                <w:sz w:val="20"/>
              </w:rPr>
              <w:t>PARTIDO DE LA REVOLUCIÓN DEMOCRÁTICA</w:t>
            </w:r>
          </w:p>
        </w:tc>
        <w:tc>
          <w:tcPr>
            <w:tcW w:w="2135" w:type="dxa"/>
            <w:shd w:val="clear" w:color="auto" w:fill="auto"/>
            <w:vAlign w:val="center"/>
          </w:tcPr>
          <w:p w:rsidR="00C04DEB" w:rsidRDefault="00C04DEB" w:rsidP="005E6B31">
            <w:pPr>
              <w:pStyle w:val="Sinespaciado"/>
              <w:spacing w:line="360" w:lineRule="auto"/>
              <w:jc w:val="right"/>
              <w:rPr>
                <w:rFonts w:ascii="Humanst521 BT" w:hAnsi="Humanst521 BT"/>
                <w:sz w:val="20"/>
              </w:rPr>
            </w:pPr>
            <w:r>
              <w:rPr>
                <w:rFonts w:ascii="Humanst521 BT" w:hAnsi="Humanst521 BT"/>
                <w:sz w:val="20"/>
              </w:rPr>
              <w:t>$68,294.61 M.N.</w:t>
            </w:r>
          </w:p>
        </w:tc>
        <w:tc>
          <w:tcPr>
            <w:tcW w:w="2135" w:type="dxa"/>
          </w:tcPr>
          <w:p w:rsidR="00C04DEB" w:rsidRDefault="00C04DEB" w:rsidP="005E6B31">
            <w:pPr>
              <w:pStyle w:val="Sinespaciado"/>
              <w:spacing w:line="360" w:lineRule="auto"/>
              <w:jc w:val="right"/>
              <w:rPr>
                <w:rFonts w:ascii="Humanst521 BT" w:hAnsi="Humanst521 BT"/>
                <w:sz w:val="20"/>
              </w:rPr>
            </w:pPr>
          </w:p>
        </w:tc>
      </w:tr>
      <w:tr w:rsidR="00C04DEB" w:rsidRPr="00B17AD4" w:rsidTr="005E6B31">
        <w:trPr>
          <w:jc w:val="center"/>
        </w:trPr>
        <w:tc>
          <w:tcPr>
            <w:tcW w:w="5603" w:type="dxa"/>
            <w:shd w:val="clear" w:color="auto" w:fill="auto"/>
          </w:tcPr>
          <w:p w:rsidR="00C04DEB" w:rsidRPr="00755DE5" w:rsidRDefault="00C04DEB" w:rsidP="005E6B31">
            <w:pPr>
              <w:pStyle w:val="Sinespaciado"/>
              <w:spacing w:line="360" w:lineRule="auto"/>
              <w:jc w:val="right"/>
              <w:rPr>
                <w:rFonts w:ascii="Humanst521 BT" w:hAnsi="Humanst521 BT"/>
                <w:b/>
                <w:sz w:val="20"/>
              </w:rPr>
            </w:pPr>
            <w:r w:rsidRPr="00755DE5">
              <w:rPr>
                <w:rFonts w:ascii="Humanst521 BT" w:hAnsi="Humanst521 BT"/>
                <w:b/>
                <w:sz w:val="20"/>
              </w:rPr>
              <w:t xml:space="preserve">TOTAL </w:t>
            </w:r>
          </w:p>
        </w:tc>
        <w:tc>
          <w:tcPr>
            <w:tcW w:w="4270" w:type="dxa"/>
            <w:gridSpan w:val="2"/>
            <w:shd w:val="clear" w:color="auto" w:fill="auto"/>
            <w:vAlign w:val="center"/>
          </w:tcPr>
          <w:p w:rsidR="00C04DEB" w:rsidRPr="00755DE5" w:rsidRDefault="00C04DEB" w:rsidP="005E6B31">
            <w:pPr>
              <w:pStyle w:val="Sinespaciado"/>
              <w:spacing w:line="360" w:lineRule="auto"/>
              <w:jc w:val="right"/>
              <w:rPr>
                <w:rFonts w:ascii="Humanst521 BT" w:hAnsi="Humanst521 BT"/>
                <w:b/>
                <w:sz w:val="20"/>
              </w:rPr>
            </w:pPr>
            <w:r w:rsidRPr="00755DE5">
              <w:rPr>
                <w:rFonts w:ascii="Humanst521 BT" w:hAnsi="Humanst521 BT"/>
                <w:b/>
                <w:sz w:val="20"/>
              </w:rPr>
              <w:t>$1'</w:t>
            </w:r>
            <w:r>
              <w:rPr>
                <w:rFonts w:ascii="Humanst521 BT" w:hAnsi="Humanst521 BT"/>
                <w:b/>
                <w:sz w:val="20"/>
              </w:rPr>
              <w:t>042,251</w:t>
            </w:r>
            <w:r w:rsidRPr="00755DE5">
              <w:rPr>
                <w:rFonts w:ascii="Humanst521 BT" w:hAnsi="Humanst521 BT"/>
                <w:b/>
                <w:sz w:val="20"/>
              </w:rPr>
              <w:t>.62 M.N.</w:t>
            </w:r>
          </w:p>
        </w:tc>
      </w:tr>
    </w:tbl>
    <w:p w:rsidR="00C04DEB" w:rsidRPr="00C04DEB" w:rsidRDefault="00C04DEB" w:rsidP="00C04DEB">
      <w:pPr>
        <w:ind w:left="-284"/>
        <w:jc w:val="right"/>
        <w:rPr>
          <w:rFonts w:ascii="Humanst521 BT" w:hAnsi="Humanst521 BT"/>
          <w:b/>
          <w:sz w:val="4"/>
        </w:rPr>
      </w:pPr>
    </w:p>
    <w:p w:rsidR="00C04DEB" w:rsidRPr="00D03E08" w:rsidRDefault="00C04DEB" w:rsidP="00C04DEB">
      <w:pPr>
        <w:pStyle w:val="Sinespaciado"/>
        <w:numPr>
          <w:ilvl w:val="0"/>
          <w:numId w:val="20"/>
        </w:numPr>
        <w:ind w:left="-284" w:right="-518" w:hanging="357"/>
        <w:jc w:val="both"/>
        <w:rPr>
          <w:rFonts w:ascii="Humanst521 BT" w:eastAsia="Arial Unicode MS" w:hAnsi="Humanst521 BT" w:cs="Tahoma"/>
        </w:rPr>
      </w:pPr>
      <w:r>
        <w:rPr>
          <w:rFonts w:ascii="Humanst521 BT" w:eastAsia="Arial Unicode MS" w:hAnsi="Humanst521 BT" w:cs="Tahoma"/>
        </w:rPr>
        <w:t>R</w:t>
      </w:r>
      <w:r>
        <w:rPr>
          <w:rFonts w:ascii="Humanst521 BT" w:eastAsia="Arial Unicode MS" w:hAnsi="Humanst521 BT" w:cs="Tahoma"/>
        </w:rPr>
        <w:t xml:space="preserve">etenciones al financiamiento público ordinario de los partidos políticos, en </w:t>
      </w:r>
      <w:r w:rsidRPr="00B17AD4">
        <w:rPr>
          <w:rFonts w:ascii="Humanst521 BT" w:eastAsia="Arial Unicode MS" w:hAnsi="Humanst521 BT" w:cs="Tahoma"/>
        </w:rPr>
        <w:t xml:space="preserve">cumplimiento </w:t>
      </w:r>
      <w:r>
        <w:rPr>
          <w:rFonts w:ascii="Humanst521 BT" w:eastAsia="Arial Unicode MS" w:hAnsi="Humanst521 BT" w:cs="Tahoma"/>
        </w:rPr>
        <w:t xml:space="preserve">a la Resolución </w:t>
      </w:r>
      <w:r w:rsidRPr="000B5F3B">
        <w:rPr>
          <w:rFonts w:ascii="Humanst521 BT" w:hAnsi="Humanst521 BT"/>
          <w:b/>
        </w:rPr>
        <w:t>INE/CG657/2016</w:t>
      </w:r>
      <w:r>
        <w:rPr>
          <w:rFonts w:ascii="Humanst521 BT" w:hAnsi="Humanst521 BT"/>
          <w:b/>
          <w:i/>
        </w:rPr>
        <w:t xml:space="preserve"> </w:t>
      </w:r>
      <w:r>
        <w:rPr>
          <w:rFonts w:ascii="Humanst521 BT" w:hAnsi="Humanst521 BT"/>
        </w:rPr>
        <w:t>en relación con la diversa Resolución</w:t>
      </w:r>
      <w:r w:rsidRPr="00B17AD4">
        <w:rPr>
          <w:rFonts w:ascii="Humanst521 BT" w:eastAsia="Arial Unicode MS" w:hAnsi="Humanst521 BT" w:cs="Tahoma"/>
        </w:rPr>
        <w:t xml:space="preserve"> </w:t>
      </w:r>
      <w:r w:rsidRPr="000B5F3B">
        <w:rPr>
          <w:rFonts w:ascii="Humanst521 BT" w:hAnsi="Humanst521 BT"/>
          <w:b/>
        </w:rPr>
        <w:t>INE/CG61/2017</w:t>
      </w:r>
      <w:r>
        <w:rPr>
          <w:rFonts w:ascii="Humanst521 BT" w:eastAsia="Arial Unicode MS" w:hAnsi="Humanst521 BT" w:cs="Tahoma"/>
        </w:rPr>
        <w:t xml:space="preserve"> relativa a la </w:t>
      </w:r>
      <w:r w:rsidRPr="00B17AD4">
        <w:rPr>
          <w:rFonts w:ascii="Humanst521 BT" w:eastAsia="Arial Unicode MS" w:hAnsi="Humanst521 BT" w:cs="Tahoma"/>
        </w:rPr>
        <w:t>determinaci</w:t>
      </w:r>
      <w:r>
        <w:rPr>
          <w:rFonts w:ascii="Humanst521 BT" w:eastAsia="Arial Unicode MS" w:hAnsi="Humanst521 BT" w:cs="Tahoma"/>
        </w:rPr>
        <w:t>ó</w:t>
      </w:r>
      <w:r w:rsidRPr="00B17AD4">
        <w:rPr>
          <w:rFonts w:ascii="Humanst521 BT" w:eastAsia="Arial Unicode MS" w:hAnsi="Humanst521 BT" w:cs="Tahoma"/>
        </w:rPr>
        <w:t>n de los remanentes del financiamiento público de campaña no ejercidos durante las campa</w:t>
      </w:r>
      <w:r>
        <w:rPr>
          <w:rFonts w:ascii="Humanst521 BT" w:eastAsia="Arial Unicode MS" w:hAnsi="Humanst521 BT" w:cs="Tahoma"/>
        </w:rPr>
        <w:t>ñas electorales 2015-2016:</w:t>
      </w:r>
    </w:p>
    <w:p w:rsidR="00C04DEB" w:rsidRPr="00C04DEB" w:rsidRDefault="00C04DEB" w:rsidP="00C04DEB">
      <w:pPr>
        <w:pStyle w:val="Sinespaciado"/>
        <w:ind w:right="-518"/>
        <w:jc w:val="both"/>
        <w:rPr>
          <w:rFonts w:ascii="Humanst521 BT" w:hAnsi="Humanst521 BT"/>
          <w:sz w:val="2"/>
        </w:rPr>
      </w:pPr>
    </w:p>
    <w:p w:rsidR="00C04DEB" w:rsidRPr="005618DE" w:rsidRDefault="00C04DEB" w:rsidP="00C04DEB">
      <w:pPr>
        <w:pStyle w:val="Sinespaciado"/>
        <w:ind w:right="-518"/>
        <w:jc w:val="both"/>
        <w:rPr>
          <w:rFonts w:ascii="Humanst521 BT" w:eastAsia="Arial Unicode MS" w:hAnsi="Humanst521 BT" w:cs="Tahoma"/>
        </w:rPr>
      </w:pPr>
    </w:p>
    <w:tbl>
      <w:tblPr>
        <w:tblW w:w="0" w:type="auto"/>
        <w:jc w:val="center"/>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7"/>
        <w:gridCol w:w="2041"/>
      </w:tblGrid>
      <w:tr w:rsidR="00C04DEB" w:rsidRPr="00B17AD4" w:rsidTr="005E6B31">
        <w:trPr>
          <w:trHeight w:val="284"/>
          <w:jc w:val="center"/>
        </w:trPr>
        <w:tc>
          <w:tcPr>
            <w:tcW w:w="7718" w:type="dxa"/>
            <w:gridSpan w:val="2"/>
            <w:shd w:val="clear" w:color="auto" w:fill="D9D9D9"/>
            <w:vAlign w:val="center"/>
          </w:tcPr>
          <w:p w:rsidR="00C04DEB" w:rsidRPr="00B17AD4" w:rsidRDefault="00C04DEB" w:rsidP="005E6B31">
            <w:pPr>
              <w:pStyle w:val="Sinespaciado"/>
              <w:jc w:val="center"/>
              <w:rPr>
                <w:rFonts w:ascii="Humanst521 BT" w:hAnsi="Humanst521 BT"/>
                <w:b/>
                <w:sz w:val="20"/>
              </w:rPr>
            </w:pPr>
          </w:p>
          <w:p w:rsidR="00C04DEB" w:rsidRPr="00B17AD4" w:rsidRDefault="00C04DEB" w:rsidP="005E6B31">
            <w:pPr>
              <w:pStyle w:val="Sinespaciado"/>
              <w:jc w:val="center"/>
              <w:rPr>
                <w:rFonts w:ascii="Humanst521 BT" w:hAnsi="Humanst521 BT"/>
                <w:b/>
                <w:sz w:val="20"/>
              </w:rPr>
            </w:pPr>
            <w:r w:rsidRPr="00B17AD4">
              <w:rPr>
                <w:rFonts w:ascii="Humanst521 BT" w:hAnsi="Humanst521 BT"/>
                <w:b/>
                <w:sz w:val="20"/>
              </w:rPr>
              <w:t>CANTIDADES A DEPOSITAR EN LA CUENTA ESTATAL DE FINANZAS</w:t>
            </w:r>
          </w:p>
          <w:p w:rsidR="00C04DEB" w:rsidRPr="00B17AD4" w:rsidRDefault="00C04DEB" w:rsidP="005E6B31">
            <w:pPr>
              <w:pStyle w:val="Sinespaciado"/>
              <w:jc w:val="center"/>
              <w:rPr>
                <w:rFonts w:ascii="Humanst521 BT" w:hAnsi="Humanst521 BT"/>
                <w:b/>
                <w:sz w:val="20"/>
              </w:rPr>
            </w:pPr>
          </w:p>
        </w:tc>
      </w:tr>
      <w:tr w:rsidR="00C04DEB" w:rsidRPr="00B17AD4" w:rsidTr="005E6B31">
        <w:trPr>
          <w:trHeight w:val="284"/>
          <w:jc w:val="center"/>
        </w:trPr>
        <w:tc>
          <w:tcPr>
            <w:tcW w:w="5677" w:type="dxa"/>
            <w:shd w:val="clear" w:color="auto" w:fill="D9D9D9"/>
            <w:vAlign w:val="center"/>
          </w:tcPr>
          <w:p w:rsidR="00C04DEB" w:rsidRPr="00B17AD4" w:rsidRDefault="00C04DEB" w:rsidP="005E6B31">
            <w:pPr>
              <w:pStyle w:val="Sinespaciado"/>
              <w:jc w:val="center"/>
              <w:rPr>
                <w:rFonts w:ascii="Humanst521 BT" w:hAnsi="Humanst521 BT"/>
                <w:b/>
                <w:sz w:val="20"/>
              </w:rPr>
            </w:pPr>
            <w:r w:rsidRPr="00B17AD4">
              <w:rPr>
                <w:rFonts w:ascii="Humanst521 BT" w:hAnsi="Humanst521 BT"/>
                <w:b/>
                <w:sz w:val="20"/>
              </w:rPr>
              <w:t>PARTIDO POLÍTICO</w:t>
            </w:r>
          </w:p>
        </w:tc>
        <w:tc>
          <w:tcPr>
            <w:tcW w:w="2041" w:type="dxa"/>
            <w:shd w:val="clear" w:color="auto" w:fill="D9D9D9"/>
            <w:vAlign w:val="center"/>
          </w:tcPr>
          <w:p w:rsidR="00C04DEB" w:rsidRPr="00B17AD4" w:rsidRDefault="00C04DEB" w:rsidP="005E6B31">
            <w:pPr>
              <w:pStyle w:val="Sinespaciado"/>
              <w:jc w:val="center"/>
              <w:rPr>
                <w:rFonts w:ascii="Humanst521 BT" w:hAnsi="Humanst521 BT"/>
                <w:b/>
                <w:sz w:val="20"/>
              </w:rPr>
            </w:pPr>
            <w:r w:rsidRPr="00B17AD4">
              <w:rPr>
                <w:rFonts w:ascii="Humanst521 BT" w:hAnsi="Humanst521 BT"/>
                <w:b/>
                <w:sz w:val="20"/>
              </w:rPr>
              <w:t>REMANENTE DE CAMPAÑA</w:t>
            </w:r>
          </w:p>
        </w:tc>
      </w:tr>
      <w:tr w:rsidR="00C04DEB" w:rsidRPr="00B17AD4" w:rsidTr="005E6B31">
        <w:trPr>
          <w:trHeight w:val="227"/>
          <w:jc w:val="center"/>
        </w:trPr>
        <w:tc>
          <w:tcPr>
            <w:tcW w:w="5677" w:type="dxa"/>
            <w:shd w:val="clear" w:color="auto" w:fill="auto"/>
            <w:vAlign w:val="center"/>
          </w:tcPr>
          <w:p w:rsidR="00C04DEB" w:rsidRPr="00B17AD4" w:rsidRDefault="00C04DEB" w:rsidP="005E6B31">
            <w:pPr>
              <w:pStyle w:val="Sinespaciado"/>
              <w:spacing w:line="360" w:lineRule="auto"/>
              <w:rPr>
                <w:rFonts w:ascii="Humanst521 BT" w:hAnsi="Humanst521 BT"/>
                <w:sz w:val="20"/>
              </w:rPr>
            </w:pPr>
            <w:r w:rsidRPr="00B17AD4">
              <w:rPr>
                <w:rFonts w:ascii="Humanst521 BT" w:hAnsi="Humanst521 BT"/>
                <w:sz w:val="20"/>
              </w:rPr>
              <w:t>PARTIDO DE LA REVOLUCIÓN DEMOCRATICA</w:t>
            </w:r>
          </w:p>
        </w:tc>
        <w:tc>
          <w:tcPr>
            <w:tcW w:w="2041" w:type="dxa"/>
            <w:shd w:val="clear" w:color="auto" w:fill="auto"/>
            <w:vAlign w:val="center"/>
          </w:tcPr>
          <w:p w:rsidR="00C04DEB" w:rsidRPr="00DF01B8" w:rsidRDefault="00C04DEB" w:rsidP="005E6B31">
            <w:pPr>
              <w:pStyle w:val="Sinespaciado"/>
              <w:spacing w:line="360" w:lineRule="auto"/>
              <w:jc w:val="right"/>
              <w:rPr>
                <w:rFonts w:ascii="Humanst521 BT" w:hAnsi="Humanst521 BT"/>
                <w:sz w:val="20"/>
              </w:rPr>
            </w:pPr>
            <w:r>
              <w:rPr>
                <w:rFonts w:ascii="Humanst521 BT" w:hAnsi="Humanst521 BT"/>
                <w:sz w:val="20"/>
              </w:rPr>
              <w:t>$268,249.93</w:t>
            </w:r>
            <w:r w:rsidRPr="00DF01B8">
              <w:rPr>
                <w:rFonts w:ascii="Humanst521 BT" w:hAnsi="Humanst521 BT"/>
                <w:sz w:val="20"/>
              </w:rPr>
              <w:t xml:space="preserve"> M.N.</w:t>
            </w:r>
          </w:p>
        </w:tc>
      </w:tr>
    </w:tbl>
    <w:p w:rsidR="00C04DEB" w:rsidRDefault="00C04DEB" w:rsidP="00C04DEB">
      <w:pPr>
        <w:tabs>
          <w:tab w:val="left" w:pos="9072"/>
          <w:tab w:val="left" w:pos="9923"/>
        </w:tabs>
        <w:ind w:left="-284" w:right="332"/>
        <w:jc w:val="both"/>
        <w:rPr>
          <w:rFonts w:ascii="Humanst521 BT" w:eastAsia="Arial Unicode MS" w:hAnsi="Humanst521 BT" w:cs="Tahoma"/>
        </w:rPr>
      </w:pPr>
    </w:p>
    <w:p w:rsidR="00C04DEB" w:rsidRPr="00130E69" w:rsidRDefault="00C04DEB" w:rsidP="00C04DEB">
      <w:pPr>
        <w:pStyle w:val="Prrafodelista"/>
        <w:numPr>
          <w:ilvl w:val="0"/>
          <w:numId w:val="21"/>
        </w:numPr>
        <w:spacing w:after="0"/>
        <w:ind w:right="-234"/>
        <w:jc w:val="both"/>
        <w:rPr>
          <w:rFonts w:ascii="Humanst521 BT" w:eastAsia="Arial Unicode MS" w:hAnsi="Humanst521 BT" w:cs="Tahoma"/>
          <w:sz w:val="24"/>
          <w:szCs w:val="24"/>
        </w:rPr>
      </w:pPr>
      <w:r>
        <w:rPr>
          <w:rFonts w:ascii="Humanst521 BT" w:eastAsia="Arial Unicode MS" w:hAnsi="Humanst521 BT" w:cs="Tahoma"/>
          <w:sz w:val="24"/>
          <w:szCs w:val="24"/>
        </w:rPr>
        <w:t>F</w:t>
      </w:r>
      <w:r w:rsidRPr="00130E69">
        <w:rPr>
          <w:rFonts w:ascii="Humanst521 BT" w:eastAsia="Arial Unicode MS" w:hAnsi="Humanst521 BT" w:cs="Tahoma"/>
          <w:sz w:val="24"/>
          <w:szCs w:val="24"/>
        </w:rPr>
        <w:t>inanciamiento público para gasto ordinario y actividades específicas otorgado a los partidos políticos</w:t>
      </w:r>
      <w:r>
        <w:rPr>
          <w:rFonts w:ascii="Humanst521 BT" w:eastAsia="Arial Unicode MS" w:hAnsi="Humanst521 BT" w:cs="Tahoma"/>
          <w:sz w:val="24"/>
          <w:szCs w:val="24"/>
        </w:rPr>
        <w:t xml:space="preserve"> en el mes de </w:t>
      </w:r>
      <w:r>
        <w:rPr>
          <w:rFonts w:ascii="Humanst521 BT" w:eastAsia="Arial Unicode MS" w:hAnsi="Humanst521 BT" w:cs="Tahoma"/>
          <w:b/>
          <w:sz w:val="24"/>
          <w:szCs w:val="24"/>
        </w:rPr>
        <w:t>SEPTIEMBRE</w:t>
      </w:r>
      <w:r w:rsidRPr="00C04DEB">
        <w:rPr>
          <w:rFonts w:ascii="Humanst521 BT" w:eastAsia="Arial Unicode MS" w:hAnsi="Humanst521 BT" w:cs="Tahoma"/>
          <w:b/>
          <w:sz w:val="24"/>
          <w:szCs w:val="24"/>
        </w:rPr>
        <w:t xml:space="preserve"> de 2017</w:t>
      </w:r>
      <w:r>
        <w:rPr>
          <w:rFonts w:ascii="Humanst521 BT" w:eastAsia="Arial Unicode MS" w:hAnsi="Humanst521 BT" w:cs="Tahoma"/>
          <w:szCs w:val="24"/>
        </w:rPr>
        <w:t>:</w:t>
      </w:r>
      <w:r w:rsidRPr="00C04DEB">
        <w:rPr>
          <w:rFonts w:ascii="Humanst521 BT" w:eastAsia="Arial Unicode MS" w:hAnsi="Humanst521 BT" w:cs="Tahoma"/>
          <w:szCs w:val="24"/>
        </w:rPr>
        <w:t xml:space="preserve">  </w:t>
      </w:r>
    </w:p>
    <w:p w:rsidR="00C04DEB" w:rsidRPr="00DD3D41" w:rsidRDefault="00C04DEB" w:rsidP="00C04DEB">
      <w:pPr>
        <w:tabs>
          <w:tab w:val="left" w:pos="9072"/>
          <w:tab w:val="left" w:pos="9923"/>
        </w:tabs>
        <w:ind w:left="-284" w:right="332"/>
        <w:jc w:val="both"/>
        <w:rPr>
          <w:rFonts w:ascii="Humanst521 BT" w:eastAsia="Arial Unicode MS" w:hAnsi="Humanst521 BT" w:cs="Tahoma"/>
          <w:sz w:val="8"/>
        </w:rPr>
      </w:pPr>
    </w:p>
    <w:tbl>
      <w:tblPr>
        <w:tblW w:w="0" w:type="auto"/>
        <w:jc w:val="center"/>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35"/>
        <w:gridCol w:w="2211"/>
        <w:gridCol w:w="2339"/>
      </w:tblGrid>
      <w:tr w:rsidR="00C04DEB" w:rsidRPr="005618DE" w:rsidTr="005E6B31">
        <w:trPr>
          <w:jc w:val="center"/>
        </w:trPr>
        <w:tc>
          <w:tcPr>
            <w:tcW w:w="8642" w:type="dxa"/>
            <w:gridSpan w:val="4"/>
            <w:shd w:val="clear" w:color="auto" w:fill="D9D9D9"/>
            <w:vAlign w:val="center"/>
          </w:tcPr>
          <w:p w:rsidR="00C04DEB" w:rsidRPr="005618DE" w:rsidRDefault="00C04DEB" w:rsidP="005E6B31">
            <w:pPr>
              <w:pStyle w:val="Sinespaciado"/>
              <w:spacing w:line="276" w:lineRule="auto"/>
              <w:ind w:right="332"/>
              <w:jc w:val="center"/>
              <w:rPr>
                <w:rFonts w:ascii="Humanst521 BT" w:hAnsi="Humanst521 BT"/>
                <w:b/>
                <w:sz w:val="18"/>
              </w:rPr>
            </w:pPr>
            <w:r w:rsidRPr="005618DE">
              <w:rPr>
                <w:rFonts w:ascii="Humanst521 BT" w:hAnsi="Humanst521 BT"/>
                <w:b/>
                <w:sz w:val="18"/>
              </w:rPr>
              <w:t>TRANSFERENCIA BANCARIA A:</w:t>
            </w:r>
          </w:p>
        </w:tc>
      </w:tr>
      <w:tr w:rsidR="00C04DEB" w:rsidRPr="005618DE" w:rsidTr="005E6B31">
        <w:trPr>
          <w:jc w:val="center"/>
        </w:trPr>
        <w:tc>
          <w:tcPr>
            <w:tcW w:w="4359" w:type="dxa"/>
            <w:shd w:val="clear" w:color="auto" w:fill="D9D9D9"/>
            <w:vAlign w:val="center"/>
          </w:tcPr>
          <w:p w:rsidR="00C04DEB" w:rsidRPr="005618DE" w:rsidRDefault="00C04DEB" w:rsidP="005E6B31">
            <w:pPr>
              <w:pStyle w:val="Sinespaciado"/>
              <w:spacing w:line="276" w:lineRule="auto"/>
              <w:ind w:right="332"/>
              <w:jc w:val="center"/>
              <w:rPr>
                <w:rFonts w:ascii="Humanst521 BT" w:hAnsi="Humanst521 BT"/>
                <w:b/>
                <w:sz w:val="18"/>
              </w:rPr>
            </w:pPr>
            <w:r w:rsidRPr="005618DE">
              <w:rPr>
                <w:rFonts w:ascii="Humanst521 BT" w:hAnsi="Humanst521 BT"/>
                <w:b/>
                <w:sz w:val="18"/>
              </w:rPr>
              <w:t>PARTIDO POLÍTICO</w:t>
            </w:r>
          </w:p>
        </w:tc>
        <w:tc>
          <w:tcPr>
            <w:tcW w:w="2246" w:type="dxa"/>
            <w:gridSpan w:val="2"/>
            <w:shd w:val="clear" w:color="auto" w:fill="D9D9D9"/>
            <w:vAlign w:val="center"/>
          </w:tcPr>
          <w:p w:rsidR="00C04DEB" w:rsidRPr="005618DE" w:rsidRDefault="00C04DEB" w:rsidP="005E6B31">
            <w:pPr>
              <w:pStyle w:val="Sinespaciado"/>
              <w:spacing w:line="276" w:lineRule="auto"/>
              <w:ind w:right="332"/>
              <w:jc w:val="center"/>
              <w:rPr>
                <w:rFonts w:ascii="Humanst521 BT" w:hAnsi="Humanst521 BT"/>
                <w:b/>
                <w:sz w:val="18"/>
              </w:rPr>
            </w:pPr>
            <w:r w:rsidRPr="005618DE">
              <w:rPr>
                <w:rFonts w:ascii="Humanst521 BT" w:hAnsi="Humanst521 BT"/>
                <w:b/>
                <w:sz w:val="18"/>
              </w:rPr>
              <w:t xml:space="preserve">MINISTRACIÓN </w:t>
            </w:r>
          </w:p>
          <w:p w:rsidR="00C04DEB" w:rsidRPr="005618DE" w:rsidRDefault="00C04DEB" w:rsidP="005E6B31">
            <w:pPr>
              <w:pStyle w:val="Sinespaciado"/>
              <w:spacing w:line="276" w:lineRule="auto"/>
              <w:ind w:right="332"/>
              <w:jc w:val="center"/>
              <w:rPr>
                <w:rFonts w:ascii="Humanst521 BT" w:hAnsi="Humanst521 BT"/>
                <w:b/>
                <w:sz w:val="18"/>
              </w:rPr>
            </w:pPr>
            <w:r w:rsidRPr="005618DE">
              <w:rPr>
                <w:rFonts w:ascii="Humanst521 BT" w:hAnsi="Humanst521 BT"/>
                <w:b/>
                <w:sz w:val="18"/>
              </w:rPr>
              <w:t>GASTO ORDINARIO</w:t>
            </w:r>
          </w:p>
          <w:p w:rsidR="00C04DEB" w:rsidRPr="005618DE" w:rsidRDefault="00C04DEB" w:rsidP="005E6B31">
            <w:pPr>
              <w:pStyle w:val="Sinespaciado"/>
              <w:spacing w:line="276" w:lineRule="auto"/>
              <w:ind w:right="332"/>
              <w:jc w:val="center"/>
              <w:rPr>
                <w:rFonts w:ascii="Humanst521 BT" w:hAnsi="Humanst521 BT"/>
                <w:b/>
                <w:sz w:val="18"/>
              </w:rPr>
            </w:pPr>
            <w:r>
              <w:rPr>
                <w:rFonts w:ascii="Humanst521 BT" w:hAnsi="Humanst521 BT"/>
                <w:b/>
                <w:sz w:val="18"/>
              </w:rPr>
              <w:t>21</w:t>
            </w:r>
            <w:r w:rsidRPr="005618DE">
              <w:rPr>
                <w:rFonts w:ascii="Humanst521 BT" w:hAnsi="Humanst521 BT"/>
                <w:b/>
                <w:sz w:val="18"/>
              </w:rPr>
              <w:t>/</w:t>
            </w:r>
            <w:r>
              <w:rPr>
                <w:rFonts w:ascii="Humanst521 BT" w:hAnsi="Humanst521 BT"/>
                <w:b/>
                <w:sz w:val="18"/>
              </w:rPr>
              <w:t>SEPTIEMRE</w:t>
            </w:r>
            <w:r w:rsidRPr="005618DE">
              <w:rPr>
                <w:rFonts w:ascii="Humanst521 BT" w:hAnsi="Humanst521 BT"/>
                <w:b/>
                <w:sz w:val="18"/>
              </w:rPr>
              <w:t>/2017</w:t>
            </w:r>
          </w:p>
        </w:tc>
        <w:tc>
          <w:tcPr>
            <w:tcW w:w="2037" w:type="dxa"/>
            <w:shd w:val="clear" w:color="auto" w:fill="D9D9D9"/>
            <w:vAlign w:val="center"/>
          </w:tcPr>
          <w:p w:rsidR="00C04DEB" w:rsidRPr="005618DE" w:rsidRDefault="00C04DEB" w:rsidP="005E6B31">
            <w:pPr>
              <w:pStyle w:val="Sinespaciado"/>
              <w:spacing w:line="276" w:lineRule="auto"/>
              <w:ind w:right="332"/>
              <w:jc w:val="center"/>
              <w:rPr>
                <w:rFonts w:ascii="Humanst521 BT" w:hAnsi="Humanst521 BT"/>
                <w:b/>
                <w:sz w:val="18"/>
              </w:rPr>
            </w:pPr>
          </w:p>
          <w:p w:rsidR="00C04DEB" w:rsidRPr="005618DE" w:rsidRDefault="00C04DEB" w:rsidP="005E6B31">
            <w:pPr>
              <w:pStyle w:val="Sinespaciado"/>
              <w:spacing w:line="276" w:lineRule="auto"/>
              <w:ind w:right="332"/>
              <w:jc w:val="center"/>
              <w:rPr>
                <w:rFonts w:ascii="Humanst521 BT" w:hAnsi="Humanst521 BT"/>
                <w:b/>
                <w:sz w:val="18"/>
              </w:rPr>
            </w:pPr>
            <w:r w:rsidRPr="005618DE">
              <w:rPr>
                <w:rFonts w:ascii="Humanst521 BT" w:hAnsi="Humanst521 BT"/>
                <w:b/>
                <w:sz w:val="18"/>
              </w:rPr>
              <w:t>MINISTRACIÓN</w:t>
            </w:r>
          </w:p>
          <w:p w:rsidR="00C04DEB" w:rsidRDefault="00C04DEB" w:rsidP="005E6B31">
            <w:pPr>
              <w:pStyle w:val="Sinespaciado"/>
              <w:spacing w:line="276" w:lineRule="auto"/>
              <w:ind w:right="332"/>
              <w:jc w:val="center"/>
              <w:rPr>
                <w:rFonts w:ascii="Humanst521 BT" w:hAnsi="Humanst521 BT"/>
                <w:b/>
                <w:sz w:val="18"/>
              </w:rPr>
            </w:pPr>
            <w:r w:rsidRPr="005618DE">
              <w:rPr>
                <w:rFonts w:ascii="Humanst521 BT" w:hAnsi="Humanst521 BT"/>
                <w:b/>
                <w:sz w:val="18"/>
              </w:rPr>
              <w:t>ACTIVIDADES ESPECÍFICAS</w:t>
            </w:r>
          </w:p>
          <w:p w:rsidR="00C04DEB" w:rsidRPr="005618DE" w:rsidRDefault="00C04DEB" w:rsidP="005E6B31">
            <w:pPr>
              <w:pStyle w:val="Sinespaciado"/>
              <w:spacing w:line="276" w:lineRule="auto"/>
              <w:ind w:right="332"/>
              <w:jc w:val="center"/>
              <w:rPr>
                <w:rFonts w:ascii="Humanst521 BT" w:hAnsi="Humanst521 BT"/>
                <w:b/>
                <w:sz w:val="18"/>
              </w:rPr>
            </w:pPr>
            <w:r>
              <w:rPr>
                <w:rFonts w:ascii="Humanst521 BT" w:hAnsi="Humanst521 BT"/>
                <w:b/>
                <w:sz w:val="18"/>
              </w:rPr>
              <w:t>21/SEPTIEMBRE</w:t>
            </w:r>
            <w:r w:rsidRPr="005618DE">
              <w:rPr>
                <w:rFonts w:ascii="Humanst521 BT" w:hAnsi="Humanst521 BT"/>
                <w:b/>
                <w:sz w:val="18"/>
              </w:rPr>
              <w:t>/2017</w:t>
            </w:r>
          </w:p>
          <w:p w:rsidR="00C04DEB" w:rsidRPr="005618DE" w:rsidRDefault="00C04DEB" w:rsidP="005E6B31">
            <w:pPr>
              <w:pStyle w:val="Sinespaciado"/>
              <w:spacing w:line="276" w:lineRule="auto"/>
              <w:ind w:right="332"/>
              <w:jc w:val="center"/>
              <w:rPr>
                <w:rFonts w:ascii="Humanst521 BT" w:hAnsi="Humanst521 BT"/>
                <w:b/>
                <w:sz w:val="18"/>
              </w:rPr>
            </w:pPr>
          </w:p>
        </w:tc>
      </w:tr>
      <w:tr w:rsidR="00C04DEB" w:rsidRPr="005618DE" w:rsidTr="005E6B31">
        <w:trPr>
          <w:jc w:val="center"/>
        </w:trPr>
        <w:tc>
          <w:tcPr>
            <w:tcW w:w="4359" w:type="dxa"/>
            <w:shd w:val="clear" w:color="auto" w:fill="auto"/>
            <w:vAlign w:val="center"/>
          </w:tcPr>
          <w:p w:rsidR="00C04DEB" w:rsidRPr="005618DE" w:rsidRDefault="00C04DEB" w:rsidP="005E6B31">
            <w:pPr>
              <w:pStyle w:val="Sinespaciado"/>
              <w:spacing w:line="276" w:lineRule="auto"/>
              <w:ind w:right="332"/>
              <w:rPr>
                <w:rFonts w:ascii="Humanst521 BT" w:hAnsi="Humanst521 BT"/>
                <w:sz w:val="18"/>
              </w:rPr>
            </w:pPr>
            <w:r w:rsidRPr="005618DE">
              <w:rPr>
                <w:rFonts w:ascii="Humanst521 BT" w:hAnsi="Humanst521 BT"/>
                <w:sz w:val="18"/>
              </w:rPr>
              <w:t>PARTIDO ACCIÓN NACIONAL</w:t>
            </w:r>
          </w:p>
        </w:tc>
        <w:tc>
          <w:tcPr>
            <w:tcW w:w="2246" w:type="dxa"/>
            <w:gridSpan w:val="2"/>
            <w:shd w:val="clear" w:color="auto" w:fill="auto"/>
          </w:tcPr>
          <w:p w:rsidR="00C04DEB" w:rsidRPr="00DF01B8" w:rsidRDefault="00C04DEB" w:rsidP="005E6B31">
            <w:pPr>
              <w:pStyle w:val="Sinespaciado"/>
              <w:spacing w:line="276" w:lineRule="auto"/>
              <w:ind w:right="332"/>
              <w:jc w:val="right"/>
              <w:rPr>
                <w:rFonts w:ascii="Humanst521 BT" w:hAnsi="Humanst521 BT"/>
                <w:sz w:val="18"/>
              </w:rPr>
            </w:pPr>
            <w:r>
              <w:rPr>
                <w:rFonts w:ascii="Humanst521 BT" w:hAnsi="Humanst521 BT"/>
                <w:sz w:val="18"/>
              </w:rPr>
              <w:t>$2'896,586.83</w:t>
            </w:r>
            <w:r w:rsidRPr="00DF01B8">
              <w:rPr>
                <w:rFonts w:ascii="Humanst521 BT" w:hAnsi="Humanst521 BT"/>
                <w:sz w:val="18"/>
              </w:rPr>
              <w:t xml:space="preserve"> M.N.</w:t>
            </w:r>
          </w:p>
        </w:tc>
        <w:tc>
          <w:tcPr>
            <w:tcW w:w="2037" w:type="dxa"/>
            <w:shd w:val="clear" w:color="auto" w:fill="auto"/>
          </w:tcPr>
          <w:p w:rsidR="00C04DEB" w:rsidRPr="005618DE" w:rsidRDefault="00C04DEB" w:rsidP="005E6B31">
            <w:pPr>
              <w:pStyle w:val="Sinespaciado"/>
              <w:spacing w:line="276" w:lineRule="auto"/>
              <w:ind w:right="332"/>
              <w:jc w:val="right"/>
              <w:rPr>
                <w:rFonts w:ascii="Humanst521 BT" w:hAnsi="Humanst521 BT"/>
                <w:sz w:val="18"/>
              </w:rPr>
            </w:pPr>
            <w:r w:rsidRPr="005618DE">
              <w:rPr>
                <w:rFonts w:ascii="Humanst521 BT" w:hAnsi="Humanst521 BT"/>
                <w:sz w:val="18"/>
              </w:rPr>
              <w:t>$86,897.61 M.N.</w:t>
            </w:r>
          </w:p>
        </w:tc>
      </w:tr>
      <w:tr w:rsidR="00C04DEB" w:rsidRPr="005618DE" w:rsidTr="005E6B31">
        <w:trPr>
          <w:jc w:val="center"/>
        </w:trPr>
        <w:tc>
          <w:tcPr>
            <w:tcW w:w="4359" w:type="dxa"/>
            <w:shd w:val="clear" w:color="auto" w:fill="auto"/>
            <w:vAlign w:val="center"/>
          </w:tcPr>
          <w:p w:rsidR="00C04DEB" w:rsidRPr="005618DE" w:rsidRDefault="00C04DEB" w:rsidP="005E6B31">
            <w:pPr>
              <w:pStyle w:val="Sinespaciado"/>
              <w:spacing w:line="276" w:lineRule="auto"/>
              <w:ind w:right="332"/>
              <w:rPr>
                <w:rFonts w:ascii="Humanst521 BT" w:hAnsi="Humanst521 BT"/>
                <w:sz w:val="18"/>
              </w:rPr>
            </w:pPr>
            <w:r w:rsidRPr="005618DE">
              <w:rPr>
                <w:rFonts w:ascii="Humanst521 BT" w:hAnsi="Humanst521 BT"/>
                <w:sz w:val="18"/>
              </w:rPr>
              <w:t>PARTIDO REVOLUCIONARIO INSTITUCIONAL</w:t>
            </w:r>
          </w:p>
        </w:tc>
        <w:tc>
          <w:tcPr>
            <w:tcW w:w="2246" w:type="dxa"/>
            <w:gridSpan w:val="2"/>
            <w:shd w:val="clear" w:color="auto" w:fill="auto"/>
          </w:tcPr>
          <w:p w:rsidR="00C04DEB" w:rsidRPr="00DF01B8" w:rsidRDefault="00C04DEB" w:rsidP="005E6B31">
            <w:pPr>
              <w:pStyle w:val="Sinespaciado"/>
              <w:spacing w:line="276" w:lineRule="auto"/>
              <w:ind w:right="332"/>
              <w:jc w:val="right"/>
              <w:rPr>
                <w:rFonts w:ascii="Humanst521 BT" w:hAnsi="Humanst521 BT"/>
                <w:sz w:val="18"/>
              </w:rPr>
            </w:pPr>
            <w:r w:rsidRPr="00DF01B8">
              <w:rPr>
                <w:rFonts w:ascii="Humanst521 BT" w:hAnsi="Humanst521 BT"/>
                <w:sz w:val="18"/>
              </w:rPr>
              <w:t>$</w:t>
            </w:r>
            <w:r>
              <w:rPr>
                <w:rFonts w:ascii="Humanst521 BT" w:hAnsi="Humanst521 BT"/>
                <w:sz w:val="18"/>
              </w:rPr>
              <w:t>1'906,686.90</w:t>
            </w:r>
            <w:r w:rsidRPr="00DF01B8">
              <w:rPr>
                <w:rFonts w:ascii="Humanst521 BT" w:hAnsi="Humanst521 BT"/>
                <w:sz w:val="18"/>
              </w:rPr>
              <w:t xml:space="preserve"> M.N.</w:t>
            </w:r>
          </w:p>
        </w:tc>
        <w:tc>
          <w:tcPr>
            <w:tcW w:w="2037" w:type="dxa"/>
            <w:shd w:val="clear" w:color="auto" w:fill="auto"/>
          </w:tcPr>
          <w:p w:rsidR="00C04DEB" w:rsidRPr="005618DE" w:rsidRDefault="00C04DEB" w:rsidP="005E6B31">
            <w:pPr>
              <w:pStyle w:val="Sinespaciado"/>
              <w:spacing w:line="276" w:lineRule="auto"/>
              <w:ind w:right="332"/>
              <w:jc w:val="right"/>
              <w:rPr>
                <w:rFonts w:ascii="Humanst521 BT" w:hAnsi="Humanst521 BT"/>
                <w:sz w:val="18"/>
              </w:rPr>
            </w:pPr>
            <w:r w:rsidRPr="005618DE">
              <w:rPr>
                <w:rFonts w:ascii="Humanst521 BT" w:hAnsi="Humanst521 BT"/>
                <w:sz w:val="18"/>
              </w:rPr>
              <w:t>$57,200.61 M.N.</w:t>
            </w:r>
          </w:p>
        </w:tc>
      </w:tr>
      <w:tr w:rsidR="00C04DEB" w:rsidRPr="005618DE" w:rsidTr="005E6B31">
        <w:trPr>
          <w:jc w:val="center"/>
        </w:trPr>
        <w:tc>
          <w:tcPr>
            <w:tcW w:w="4359" w:type="dxa"/>
            <w:shd w:val="clear" w:color="auto" w:fill="auto"/>
          </w:tcPr>
          <w:p w:rsidR="00C04DEB" w:rsidRPr="005618DE" w:rsidRDefault="00C04DEB" w:rsidP="005E6B31">
            <w:pPr>
              <w:pStyle w:val="Sinespaciado"/>
              <w:spacing w:line="276" w:lineRule="auto"/>
              <w:ind w:right="332"/>
              <w:rPr>
                <w:rFonts w:ascii="Humanst521 BT" w:hAnsi="Humanst521 BT"/>
                <w:sz w:val="18"/>
              </w:rPr>
            </w:pPr>
            <w:r w:rsidRPr="005618DE">
              <w:rPr>
                <w:rFonts w:ascii="Humanst521 BT" w:hAnsi="Humanst521 BT"/>
                <w:sz w:val="18"/>
              </w:rPr>
              <w:t>MOVIMIENTO CIUDADANO</w:t>
            </w:r>
          </w:p>
        </w:tc>
        <w:tc>
          <w:tcPr>
            <w:tcW w:w="2246" w:type="dxa"/>
            <w:gridSpan w:val="2"/>
            <w:shd w:val="clear" w:color="auto" w:fill="auto"/>
          </w:tcPr>
          <w:p w:rsidR="00C04DEB" w:rsidRPr="00DF01B8" w:rsidRDefault="00C04DEB" w:rsidP="005E6B31">
            <w:pPr>
              <w:pStyle w:val="Sinespaciado"/>
              <w:spacing w:line="276" w:lineRule="auto"/>
              <w:ind w:right="332"/>
              <w:jc w:val="right"/>
              <w:rPr>
                <w:rFonts w:ascii="Humanst521 BT" w:hAnsi="Humanst521 BT"/>
                <w:sz w:val="18"/>
              </w:rPr>
            </w:pPr>
            <w:r w:rsidRPr="00DF01B8">
              <w:rPr>
                <w:rFonts w:ascii="Humanst521 BT" w:hAnsi="Humanst521 BT"/>
                <w:sz w:val="18"/>
              </w:rPr>
              <w:t>$</w:t>
            </w:r>
            <w:r>
              <w:rPr>
                <w:rFonts w:ascii="Humanst521 BT" w:hAnsi="Humanst521 BT"/>
                <w:sz w:val="18"/>
              </w:rPr>
              <w:t>547,074.23</w:t>
            </w:r>
            <w:r w:rsidRPr="00DF01B8">
              <w:rPr>
                <w:rFonts w:ascii="Humanst521 BT" w:hAnsi="Humanst521 BT"/>
                <w:sz w:val="18"/>
              </w:rPr>
              <w:t xml:space="preserve"> M.N.</w:t>
            </w:r>
          </w:p>
        </w:tc>
        <w:tc>
          <w:tcPr>
            <w:tcW w:w="2037" w:type="dxa"/>
          </w:tcPr>
          <w:p w:rsidR="00C04DEB" w:rsidRPr="005618DE" w:rsidRDefault="00C04DEB" w:rsidP="005E6B31">
            <w:pPr>
              <w:pStyle w:val="Sinespaciado"/>
              <w:spacing w:line="276" w:lineRule="auto"/>
              <w:ind w:right="332"/>
              <w:jc w:val="right"/>
              <w:rPr>
                <w:rFonts w:ascii="Humanst521 BT" w:hAnsi="Humanst521 BT"/>
                <w:sz w:val="18"/>
              </w:rPr>
            </w:pPr>
            <w:r w:rsidRPr="005618DE">
              <w:rPr>
                <w:rFonts w:ascii="Humanst521 BT" w:hAnsi="Humanst521 BT"/>
                <w:sz w:val="18"/>
              </w:rPr>
              <w:t>$26,298.87</w:t>
            </w:r>
            <w:r>
              <w:rPr>
                <w:rFonts w:ascii="Humanst521 BT" w:hAnsi="Humanst521 BT"/>
                <w:sz w:val="18"/>
              </w:rPr>
              <w:t xml:space="preserve"> </w:t>
            </w:r>
            <w:r w:rsidRPr="005618DE">
              <w:rPr>
                <w:rFonts w:ascii="Humanst521 BT" w:hAnsi="Humanst521 BT"/>
                <w:sz w:val="18"/>
              </w:rPr>
              <w:t>M.N.</w:t>
            </w:r>
          </w:p>
        </w:tc>
      </w:tr>
      <w:tr w:rsidR="00C04DEB" w:rsidRPr="005618DE" w:rsidTr="005E6B31">
        <w:trPr>
          <w:jc w:val="center"/>
        </w:trPr>
        <w:tc>
          <w:tcPr>
            <w:tcW w:w="4359" w:type="dxa"/>
            <w:shd w:val="clear" w:color="auto" w:fill="auto"/>
          </w:tcPr>
          <w:p w:rsidR="00C04DEB" w:rsidRPr="005618DE" w:rsidRDefault="00C04DEB" w:rsidP="005E6B31">
            <w:pPr>
              <w:pStyle w:val="Sinespaciado"/>
              <w:spacing w:line="276" w:lineRule="auto"/>
              <w:ind w:right="332"/>
              <w:rPr>
                <w:rFonts w:ascii="Humanst521 BT" w:hAnsi="Humanst521 BT"/>
                <w:sz w:val="18"/>
              </w:rPr>
            </w:pPr>
            <w:r w:rsidRPr="005618DE">
              <w:rPr>
                <w:rFonts w:ascii="Humanst521 BT" w:hAnsi="Humanst521 BT"/>
                <w:sz w:val="18"/>
              </w:rPr>
              <w:t>PARTIDO DE BAJA CALIFORNIA</w:t>
            </w:r>
          </w:p>
        </w:tc>
        <w:tc>
          <w:tcPr>
            <w:tcW w:w="2246" w:type="dxa"/>
            <w:gridSpan w:val="2"/>
          </w:tcPr>
          <w:p w:rsidR="00C04DEB" w:rsidRPr="00DF01B8" w:rsidRDefault="00C04DEB" w:rsidP="005E6B31">
            <w:pPr>
              <w:pStyle w:val="Sinespaciado"/>
              <w:spacing w:line="276" w:lineRule="auto"/>
              <w:ind w:right="332"/>
              <w:jc w:val="right"/>
              <w:rPr>
                <w:rFonts w:ascii="Humanst521 BT" w:hAnsi="Humanst521 BT"/>
                <w:sz w:val="18"/>
              </w:rPr>
            </w:pPr>
            <w:r w:rsidRPr="00DF01B8">
              <w:rPr>
                <w:rFonts w:ascii="Humanst521 BT" w:hAnsi="Humanst521 BT"/>
                <w:sz w:val="18"/>
              </w:rPr>
              <w:t>$365,230.28 M.N.</w:t>
            </w:r>
          </w:p>
        </w:tc>
        <w:tc>
          <w:tcPr>
            <w:tcW w:w="2037" w:type="dxa"/>
          </w:tcPr>
          <w:p w:rsidR="00C04DEB" w:rsidRPr="005618DE" w:rsidRDefault="00C04DEB" w:rsidP="005E6B31">
            <w:pPr>
              <w:pStyle w:val="Sinespaciado"/>
              <w:spacing w:line="276" w:lineRule="auto"/>
              <w:ind w:right="332"/>
              <w:jc w:val="right"/>
              <w:rPr>
                <w:rFonts w:ascii="Humanst521 BT" w:hAnsi="Humanst521 BT"/>
                <w:sz w:val="18"/>
              </w:rPr>
            </w:pPr>
            <w:r w:rsidRPr="005618DE">
              <w:rPr>
                <w:rFonts w:ascii="Humanst521 BT" w:hAnsi="Humanst521 BT"/>
                <w:sz w:val="18"/>
              </w:rPr>
              <w:t>$21,913.82 M.N.</w:t>
            </w:r>
          </w:p>
        </w:tc>
      </w:tr>
      <w:tr w:rsidR="00C04DEB" w:rsidRPr="005618DE" w:rsidTr="005E6B31">
        <w:trPr>
          <w:jc w:val="center"/>
        </w:trPr>
        <w:tc>
          <w:tcPr>
            <w:tcW w:w="4359" w:type="dxa"/>
            <w:shd w:val="clear" w:color="auto" w:fill="auto"/>
          </w:tcPr>
          <w:p w:rsidR="00C04DEB" w:rsidRPr="005618DE" w:rsidRDefault="00C04DEB" w:rsidP="005E6B31">
            <w:pPr>
              <w:pStyle w:val="Sinespaciado"/>
              <w:spacing w:line="276" w:lineRule="auto"/>
              <w:ind w:right="332"/>
              <w:rPr>
                <w:rFonts w:ascii="Humanst521 BT" w:hAnsi="Humanst521 BT"/>
                <w:sz w:val="18"/>
              </w:rPr>
            </w:pPr>
            <w:r w:rsidRPr="005618DE">
              <w:rPr>
                <w:rFonts w:ascii="Humanst521 BT" w:hAnsi="Humanst521 BT"/>
                <w:sz w:val="18"/>
              </w:rPr>
              <w:t>PARTIDO ENCUENTRO SOCIAL</w:t>
            </w:r>
          </w:p>
        </w:tc>
        <w:tc>
          <w:tcPr>
            <w:tcW w:w="2246" w:type="dxa"/>
            <w:gridSpan w:val="2"/>
          </w:tcPr>
          <w:p w:rsidR="00C04DEB" w:rsidRPr="00DF01B8" w:rsidRDefault="00C04DEB" w:rsidP="005E6B31">
            <w:pPr>
              <w:pStyle w:val="Sinespaciado"/>
              <w:spacing w:line="276" w:lineRule="auto"/>
              <w:ind w:right="332"/>
              <w:jc w:val="right"/>
              <w:rPr>
                <w:rFonts w:ascii="Humanst521 BT" w:hAnsi="Humanst521 BT"/>
                <w:sz w:val="18"/>
              </w:rPr>
            </w:pPr>
            <w:r>
              <w:rPr>
                <w:rFonts w:ascii="Humanst521 BT" w:hAnsi="Humanst521 BT"/>
                <w:sz w:val="18"/>
              </w:rPr>
              <w:t>$1'146,217.09</w:t>
            </w:r>
            <w:r w:rsidRPr="00DF01B8">
              <w:rPr>
                <w:rFonts w:ascii="Humanst521 BT" w:hAnsi="Humanst521 BT"/>
                <w:sz w:val="18"/>
              </w:rPr>
              <w:t xml:space="preserve"> M.N.</w:t>
            </w:r>
          </w:p>
        </w:tc>
        <w:tc>
          <w:tcPr>
            <w:tcW w:w="2037" w:type="dxa"/>
          </w:tcPr>
          <w:p w:rsidR="00C04DEB" w:rsidRPr="005618DE" w:rsidRDefault="00C04DEB" w:rsidP="005E6B31">
            <w:pPr>
              <w:pStyle w:val="Sinespaciado"/>
              <w:spacing w:line="276" w:lineRule="auto"/>
              <w:ind w:right="332"/>
              <w:jc w:val="right"/>
              <w:rPr>
                <w:rFonts w:ascii="Humanst521 BT" w:hAnsi="Humanst521 BT"/>
                <w:sz w:val="18"/>
              </w:rPr>
            </w:pPr>
            <w:r w:rsidRPr="005618DE">
              <w:rPr>
                <w:rFonts w:ascii="Humanst521 BT" w:hAnsi="Humanst521 BT"/>
                <w:sz w:val="18"/>
              </w:rPr>
              <w:t>$36,523.60 M.N.</w:t>
            </w:r>
          </w:p>
        </w:tc>
      </w:tr>
      <w:tr w:rsidR="00C04DEB" w:rsidRPr="005618DE" w:rsidTr="005E6B31">
        <w:trPr>
          <w:jc w:val="center"/>
        </w:trPr>
        <w:tc>
          <w:tcPr>
            <w:tcW w:w="4359" w:type="dxa"/>
            <w:shd w:val="clear" w:color="auto" w:fill="auto"/>
          </w:tcPr>
          <w:p w:rsidR="00C04DEB" w:rsidRPr="00453335" w:rsidRDefault="00C04DEB" w:rsidP="005E6B31">
            <w:pPr>
              <w:pStyle w:val="Sinespaciado"/>
              <w:spacing w:line="276" w:lineRule="auto"/>
              <w:ind w:right="332"/>
              <w:rPr>
                <w:rFonts w:ascii="Humanst521 BT" w:hAnsi="Humanst521 BT"/>
                <w:sz w:val="18"/>
                <w:highlight w:val="yellow"/>
              </w:rPr>
            </w:pPr>
            <w:r w:rsidRPr="00CA2FA9">
              <w:rPr>
                <w:rFonts w:ascii="Humanst521 BT" w:hAnsi="Humanst521 BT"/>
                <w:sz w:val="18"/>
              </w:rPr>
              <w:t>MORENA</w:t>
            </w:r>
          </w:p>
        </w:tc>
        <w:tc>
          <w:tcPr>
            <w:tcW w:w="2246" w:type="dxa"/>
            <w:gridSpan w:val="2"/>
          </w:tcPr>
          <w:p w:rsidR="00C04DEB" w:rsidRPr="00DF01B8" w:rsidRDefault="00C04DEB" w:rsidP="005E6B31">
            <w:pPr>
              <w:pStyle w:val="Sinespaciado"/>
              <w:spacing w:line="276" w:lineRule="auto"/>
              <w:ind w:right="332"/>
              <w:jc w:val="right"/>
              <w:rPr>
                <w:rFonts w:ascii="Humanst521 BT" w:hAnsi="Humanst521 BT"/>
                <w:sz w:val="18"/>
              </w:rPr>
            </w:pPr>
            <w:r w:rsidRPr="00DF01B8">
              <w:rPr>
                <w:rFonts w:ascii="Humanst521 BT" w:hAnsi="Humanst521 BT"/>
                <w:sz w:val="18"/>
              </w:rPr>
              <w:t>$1'473,097.03 M.N.</w:t>
            </w:r>
          </w:p>
        </w:tc>
        <w:tc>
          <w:tcPr>
            <w:tcW w:w="2037" w:type="dxa"/>
          </w:tcPr>
          <w:p w:rsidR="00C04DEB" w:rsidRPr="00DF01B8" w:rsidRDefault="00C04DEB" w:rsidP="005E6B31">
            <w:pPr>
              <w:pStyle w:val="Sinespaciado"/>
              <w:spacing w:line="276" w:lineRule="auto"/>
              <w:ind w:right="332"/>
              <w:jc w:val="right"/>
              <w:rPr>
                <w:rFonts w:ascii="Humanst521 BT" w:hAnsi="Humanst521 BT"/>
                <w:sz w:val="18"/>
              </w:rPr>
            </w:pPr>
            <w:r w:rsidRPr="00DF01B8">
              <w:rPr>
                <w:rFonts w:ascii="Humanst521 BT" w:hAnsi="Humanst521 BT"/>
                <w:sz w:val="18"/>
              </w:rPr>
              <w:t>$44,192.91 M.N.</w:t>
            </w:r>
          </w:p>
        </w:tc>
      </w:tr>
      <w:tr w:rsidR="00C04DEB" w:rsidRPr="005618DE" w:rsidTr="005E6B31">
        <w:trPr>
          <w:jc w:val="center"/>
        </w:trPr>
        <w:tc>
          <w:tcPr>
            <w:tcW w:w="8642" w:type="dxa"/>
            <w:gridSpan w:val="4"/>
            <w:shd w:val="clear" w:color="auto" w:fill="BFBFBF" w:themeFill="background1" w:themeFillShade="BF"/>
          </w:tcPr>
          <w:p w:rsidR="00C04DEB" w:rsidRPr="005618DE" w:rsidRDefault="00C04DEB" w:rsidP="005E6B31">
            <w:pPr>
              <w:pStyle w:val="Sinespaciado"/>
              <w:spacing w:line="276" w:lineRule="auto"/>
              <w:ind w:right="332"/>
              <w:jc w:val="center"/>
              <w:rPr>
                <w:rFonts w:ascii="Humanst521 BT" w:hAnsi="Humanst521 BT"/>
                <w:b/>
                <w:sz w:val="18"/>
              </w:rPr>
            </w:pPr>
            <w:r w:rsidRPr="005618DE">
              <w:rPr>
                <w:rFonts w:ascii="Humanst521 BT" w:hAnsi="Humanst521 BT"/>
                <w:b/>
                <w:sz w:val="18"/>
              </w:rPr>
              <w:t>CHEQUES</w:t>
            </w:r>
            <w:r>
              <w:rPr>
                <w:rFonts w:ascii="Humanst521 BT" w:hAnsi="Humanst521 BT"/>
                <w:b/>
                <w:sz w:val="18"/>
              </w:rPr>
              <w:t xml:space="preserve"> A:</w:t>
            </w:r>
          </w:p>
        </w:tc>
      </w:tr>
      <w:tr w:rsidR="00C04DEB" w:rsidRPr="005618DE" w:rsidTr="005E6B31">
        <w:trPr>
          <w:jc w:val="center"/>
        </w:trPr>
        <w:tc>
          <w:tcPr>
            <w:tcW w:w="4394" w:type="dxa"/>
            <w:gridSpan w:val="2"/>
            <w:shd w:val="clear" w:color="auto" w:fill="auto"/>
            <w:vAlign w:val="center"/>
          </w:tcPr>
          <w:p w:rsidR="00C04DEB" w:rsidRPr="00620E24" w:rsidRDefault="00C04DEB" w:rsidP="005E6B31">
            <w:pPr>
              <w:pStyle w:val="Sinespaciado"/>
              <w:spacing w:line="276" w:lineRule="auto"/>
              <w:ind w:right="332"/>
              <w:rPr>
                <w:rFonts w:ascii="Humanst521 BT" w:hAnsi="Humanst521 BT"/>
                <w:sz w:val="18"/>
              </w:rPr>
            </w:pPr>
            <w:r w:rsidRPr="00620E24">
              <w:rPr>
                <w:rFonts w:ascii="Humanst521 BT" w:hAnsi="Humanst521 BT"/>
                <w:sz w:val="18"/>
              </w:rPr>
              <w:t>PARTIDO DE LA REVOLUCIÓN DEMOCRATICA</w:t>
            </w:r>
          </w:p>
        </w:tc>
        <w:tc>
          <w:tcPr>
            <w:tcW w:w="2211" w:type="dxa"/>
            <w:shd w:val="clear" w:color="auto" w:fill="auto"/>
          </w:tcPr>
          <w:p w:rsidR="00C04DEB" w:rsidRPr="00620E24" w:rsidRDefault="00C04DEB" w:rsidP="005E6B31">
            <w:pPr>
              <w:pStyle w:val="Sinespaciado"/>
              <w:spacing w:line="276" w:lineRule="auto"/>
              <w:ind w:right="332"/>
              <w:jc w:val="right"/>
              <w:rPr>
                <w:rFonts w:ascii="Humanst521 BT" w:hAnsi="Humanst521 BT"/>
                <w:sz w:val="18"/>
              </w:rPr>
            </w:pPr>
            <w:r w:rsidRPr="00620E24">
              <w:rPr>
                <w:rFonts w:ascii="Humanst521 BT" w:hAnsi="Humanst521 BT"/>
                <w:sz w:val="18"/>
              </w:rPr>
              <w:t>$336,544.54 M.N.</w:t>
            </w:r>
          </w:p>
        </w:tc>
        <w:tc>
          <w:tcPr>
            <w:tcW w:w="2037" w:type="dxa"/>
            <w:shd w:val="clear" w:color="auto" w:fill="auto"/>
          </w:tcPr>
          <w:p w:rsidR="00C04DEB" w:rsidRPr="00620E24" w:rsidRDefault="00C04DEB" w:rsidP="005E6B31">
            <w:pPr>
              <w:pStyle w:val="Sinespaciado"/>
              <w:spacing w:line="276" w:lineRule="auto"/>
              <w:ind w:right="332"/>
              <w:jc w:val="right"/>
              <w:rPr>
                <w:rFonts w:ascii="Humanst521 BT" w:hAnsi="Humanst521 BT"/>
                <w:sz w:val="18"/>
              </w:rPr>
            </w:pPr>
            <w:r w:rsidRPr="00620E24">
              <w:rPr>
                <w:rFonts w:ascii="Humanst521 BT" w:hAnsi="Humanst521 BT"/>
                <w:sz w:val="18"/>
              </w:rPr>
              <w:t>$20,192.67 M.N.</w:t>
            </w:r>
          </w:p>
        </w:tc>
      </w:tr>
      <w:tr w:rsidR="00C04DEB" w:rsidRPr="005618DE" w:rsidTr="005E6B31">
        <w:trPr>
          <w:jc w:val="center"/>
        </w:trPr>
        <w:tc>
          <w:tcPr>
            <w:tcW w:w="4359" w:type="dxa"/>
            <w:shd w:val="clear" w:color="auto" w:fill="BFBFBF" w:themeFill="background1" w:themeFillShade="BF"/>
          </w:tcPr>
          <w:p w:rsidR="00C04DEB" w:rsidRPr="00A50226" w:rsidRDefault="00C04DEB" w:rsidP="005E6B31">
            <w:pPr>
              <w:pStyle w:val="Sinespaciado"/>
              <w:spacing w:line="276" w:lineRule="auto"/>
              <w:ind w:right="332"/>
              <w:jc w:val="right"/>
              <w:rPr>
                <w:rFonts w:ascii="Humanst521 BT" w:hAnsi="Humanst521 BT"/>
                <w:b/>
                <w:sz w:val="18"/>
                <w:highlight w:val="yellow"/>
              </w:rPr>
            </w:pPr>
            <w:r w:rsidRPr="00A50226">
              <w:rPr>
                <w:rFonts w:ascii="Humanst521 BT" w:hAnsi="Humanst521 BT"/>
                <w:b/>
                <w:sz w:val="18"/>
              </w:rPr>
              <w:t>TOTAL</w:t>
            </w:r>
          </w:p>
        </w:tc>
        <w:tc>
          <w:tcPr>
            <w:tcW w:w="2246" w:type="dxa"/>
            <w:gridSpan w:val="2"/>
            <w:shd w:val="clear" w:color="auto" w:fill="BFBFBF" w:themeFill="background1" w:themeFillShade="BF"/>
          </w:tcPr>
          <w:p w:rsidR="00C04DEB" w:rsidRPr="00CA5B23" w:rsidRDefault="00C04DEB" w:rsidP="005E6B31">
            <w:pPr>
              <w:pStyle w:val="Sinespaciado"/>
              <w:spacing w:line="276" w:lineRule="auto"/>
              <w:ind w:right="332"/>
              <w:jc w:val="right"/>
              <w:rPr>
                <w:rFonts w:ascii="Humanst521 BT" w:hAnsi="Humanst521 BT"/>
                <w:b/>
                <w:sz w:val="18"/>
                <w:highlight w:val="yellow"/>
              </w:rPr>
            </w:pPr>
            <w:r w:rsidRPr="00A50226">
              <w:rPr>
                <w:rFonts w:ascii="Humanst521 BT" w:hAnsi="Humanst521 BT"/>
                <w:b/>
                <w:sz w:val="18"/>
              </w:rPr>
              <w:t>$</w:t>
            </w:r>
            <w:r>
              <w:rPr>
                <w:rFonts w:ascii="Humanst521 BT" w:hAnsi="Humanst521 BT"/>
                <w:b/>
                <w:sz w:val="18"/>
              </w:rPr>
              <w:t>8'671,436.90</w:t>
            </w:r>
            <w:r w:rsidRPr="00A50226">
              <w:rPr>
                <w:rFonts w:ascii="Humanst521 BT" w:hAnsi="Humanst521 BT"/>
                <w:b/>
                <w:sz w:val="18"/>
              </w:rPr>
              <w:t xml:space="preserve"> M.N.</w:t>
            </w:r>
          </w:p>
        </w:tc>
        <w:tc>
          <w:tcPr>
            <w:tcW w:w="2037" w:type="dxa"/>
            <w:shd w:val="clear" w:color="auto" w:fill="BFBFBF" w:themeFill="background1" w:themeFillShade="BF"/>
          </w:tcPr>
          <w:p w:rsidR="00C04DEB" w:rsidRPr="00CA5B23" w:rsidRDefault="00C04DEB" w:rsidP="005E6B31">
            <w:pPr>
              <w:pStyle w:val="Sinespaciado"/>
              <w:spacing w:line="276" w:lineRule="auto"/>
              <w:ind w:right="332"/>
              <w:jc w:val="right"/>
              <w:rPr>
                <w:rFonts w:ascii="Humanst521 BT" w:hAnsi="Humanst521 BT"/>
                <w:b/>
                <w:sz w:val="18"/>
                <w:highlight w:val="yellow"/>
              </w:rPr>
            </w:pPr>
            <w:r w:rsidRPr="00A50226">
              <w:rPr>
                <w:rFonts w:ascii="Humanst521 BT" w:hAnsi="Humanst521 BT"/>
                <w:b/>
                <w:sz w:val="18"/>
              </w:rPr>
              <w:t>$293,220.09 M.N.</w:t>
            </w:r>
          </w:p>
        </w:tc>
      </w:tr>
    </w:tbl>
    <w:p w:rsidR="00C04DEB" w:rsidRPr="00DD3D41" w:rsidRDefault="00C04DEB" w:rsidP="00C04DEB">
      <w:pPr>
        <w:ind w:left="-284" w:right="332"/>
        <w:jc w:val="both"/>
        <w:rPr>
          <w:rFonts w:ascii="Humanst521 BT" w:eastAsia="Arial Unicode MS" w:hAnsi="Humanst521 BT" w:cs="Tahoma"/>
          <w:sz w:val="18"/>
        </w:rPr>
      </w:pPr>
    </w:p>
    <w:p w:rsidR="00C04DEB" w:rsidRPr="00DD3D41" w:rsidRDefault="00DD3D41" w:rsidP="00DD3D41">
      <w:pPr>
        <w:pStyle w:val="Prrafodelista"/>
        <w:numPr>
          <w:ilvl w:val="0"/>
          <w:numId w:val="22"/>
        </w:numPr>
        <w:ind w:right="332"/>
        <w:jc w:val="both"/>
        <w:rPr>
          <w:rFonts w:ascii="Humanst521 BT" w:hAnsi="Humanst521 BT"/>
        </w:rPr>
      </w:pPr>
      <w:r>
        <w:rPr>
          <w:rFonts w:ascii="Humanst521 BT" w:eastAsia="Arial Unicode MS" w:hAnsi="Humanst521 BT" w:cs="Tahoma"/>
        </w:rPr>
        <w:lastRenderedPageBreak/>
        <w:t>R</w:t>
      </w:r>
      <w:r w:rsidR="00C04DEB" w:rsidRPr="00DD3D41">
        <w:rPr>
          <w:rFonts w:ascii="Humanst521 BT" w:eastAsia="Arial Unicode MS" w:hAnsi="Humanst521 BT" w:cs="Tahoma"/>
        </w:rPr>
        <w:t xml:space="preserve">etenciones al financiamiento público ordinario de los partidos políticos, en ejecución de las sanciones económicas impuestas por el INE en la Resolución </w:t>
      </w:r>
      <w:r w:rsidR="00C04DEB" w:rsidRPr="00DD3D41">
        <w:rPr>
          <w:rFonts w:ascii="Humanst521 BT" w:eastAsia="Arial Unicode MS" w:hAnsi="Humanst521 BT" w:cs="Tahoma"/>
          <w:b/>
        </w:rPr>
        <w:t>INE/CG574/2016</w:t>
      </w:r>
      <w:r w:rsidR="00C04DEB" w:rsidRPr="00DD3D41">
        <w:rPr>
          <w:rFonts w:ascii="Humanst521 BT" w:eastAsia="Arial Unicode MS" w:hAnsi="Humanst521 BT" w:cs="Tahoma"/>
        </w:rPr>
        <w:t xml:space="preserve">, respecto de las irregularidades encontradas en el dictamen consolidado de la revisión de los Informes de Campaña de los Ingresos y Gastos de los Candidatos a los cargos de diputados locales y ayuntamientos, correspondiente al Proceso Electoral Local Ordinario 2015-2016, en el Estado Baja California, y resoluciones </w:t>
      </w:r>
      <w:r w:rsidR="00C04DEB" w:rsidRPr="00DD3D41">
        <w:rPr>
          <w:rFonts w:ascii="Humanst521 BT" w:hAnsi="Humanst521 BT"/>
          <w:b/>
        </w:rPr>
        <w:t>INE/CG816/2017</w:t>
      </w:r>
      <w:r w:rsidR="00C04DEB" w:rsidRPr="00DD3D41">
        <w:rPr>
          <w:rFonts w:ascii="Humanst521 BT" w:hAnsi="Humanst521 BT"/>
        </w:rPr>
        <w:t xml:space="preserve">, </w:t>
      </w:r>
      <w:r w:rsidR="00C04DEB" w:rsidRPr="00DD3D41">
        <w:rPr>
          <w:rFonts w:ascii="Humanst521 BT" w:hAnsi="Humanst521 BT"/>
          <w:b/>
        </w:rPr>
        <w:t>INE/CG211/2017, INE/CG104/2017</w:t>
      </w:r>
      <w:r w:rsidR="00C04DEB" w:rsidRPr="00DD3D41">
        <w:rPr>
          <w:rFonts w:ascii="Humanst521 BT" w:hAnsi="Humanst521 BT"/>
        </w:rPr>
        <w:t xml:space="preserve"> e </w:t>
      </w:r>
      <w:r w:rsidR="00C04DEB" w:rsidRPr="00DD3D41">
        <w:rPr>
          <w:rFonts w:ascii="Humanst521 BT" w:hAnsi="Humanst521 BT"/>
          <w:b/>
        </w:rPr>
        <w:t xml:space="preserve">INE/CG841/2016 </w:t>
      </w:r>
      <w:r w:rsidR="00C04DEB" w:rsidRPr="00DD3D41">
        <w:rPr>
          <w:rFonts w:ascii="Humanst521 BT" w:hAnsi="Humanst521 BT"/>
        </w:rPr>
        <w:t>respecto de las irregularidades encontradas en los dictámenes consolidados de la revisión de los informes anuales de ingresos y gastos de los partidos políticos nacionales y locales, correspondie</w:t>
      </w:r>
      <w:r>
        <w:rPr>
          <w:rFonts w:ascii="Humanst521 BT" w:hAnsi="Humanst521 BT"/>
        </w:rPr>
        <w:t>ntes al ejercicio 2015:</w:t>
      </w:r>
    </w:p>
    <w:p w:rsidR="00C04DEB" w:rsidRPr="00B17AD4" w:rsidRDefault="00C04DEB" w:rsidP="00C04DEB">
      <w:pPr>
        <w:pStyle w:val="Sinespaciado"/>
        <w:ind w:right="332"/>
        <w:jc w:val="both"/>
        <w:rPr>
          <w:rFonts w:ascii="Humanst521 BT" w:eastAsia="Arial Unicode MS" w:hAnsi="Humanst521 BT" w:cs="Tahoma"/>
        </w:rPr>
      </w:pPr>
    </w:p>
    <w:tbl>
      <w:tblPr>
        <w:tblW w:w="9012" w:type="dxa"/>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8"/>
        <w:gridCol w:w="2694"/>
        <w:gridCol w:w="2120"/>
      </w:tblGrid>
      <w:tr w:rsidR="00C04DEB" w:rsidRPr="00B17AD4" w:rsidTr="005E6B31">
        <w:trPr>
          <w:jc w:val="center"/>
        </w:trPr>
        <w:tc>
          <w:tcPr>
            <w:tcW w:w="4198" w:type="dxa"/>
            <w:shd w:val="clear" w:color="auto" w:fill="D9D9D9"/>
            <w:vAlign w:val="center"/>
          </w:tcPr>
          <w:p w:rsidR="00C04DEB" w:rsidRPr="00B17AD4" w:rsidRDefault="00C04DEB" w:rsidP="005E6B31">
            <w:pPr>
              <w:pStyle w:val="Sinespaciado"/>
              <w:ind w:right="332"/>
              <w:jc w:val="center"/>
              <w:rPr>
                <w:rFonts w:ascii="Humanst521 BT" w:hAnsi="Humanst521 BT"/>
                <w:b/>
                <w:sz w:val="20"/>
              </w:rPr>
            </w:pPr>
            <w:r w:rsidRPr="00B17AD4">
              <w:rPr>
                <w:rFonts w:ascii="Humanst521 BT" w:hAnsi="Humanst521 BT"/>
                <w:b/>
                <w:sz w:val="20"/>
              </w:rPr>
              <w:t>PARTIDO POLÍTICO</w:t>
            </w:r>
          </w:p>
        </w:tc>
        <w:tc>
          <w:tcPr>
            <w:tcW w:w="2694" w:type="dxa"/>
            <w:shd w:val="clear" w:color="auto" w:fill="D9D9D9"/>
            <w:vAlign w:val="center"/>
          </w:tcPr>
          <w:p w:rsidR="00C04DEB" w:rsidRPr="00B17AD4" w:rsidRDefault="00C04DEB" w:rsidP="005E6B31">
            <w:pPr>
              <w:pStyle w:val="Sinespaciado"/>
              <w:ind w:right="332"/>
              <w:jc w:val="center"/>
              <w:rPr>
                <w:rFonts w:ascii="Humanst521 BT" w:hAnsi="Humanst521 BT"/>
                <w:b/>
                <w:sz w:val="20"/>
              </w:rPr>
            </w:pPr>
            <w:r w:rsidRPr="00B17AD4">
              <w:rPr>
                <w:rFonts w:ascii="Humanst521 BT" w:hAnsi="Humanst521 BT"/>
                <w:b/>
                <w:sz w:val="20"/>
              </w:rPr>
              <w:t>SUB-CUENTA</w:t>
            </w:r>
          </w:p>
          <w:p w:rsidR="00C04DEB" w:rsidRPr="00B17AD4" w:rsidRDefault="00C04DEB" w:rsidP="005E6B31">
            <w:pPr>
              <w:pStyle w:val="Sinespaciado"/>
              <w:ind w:right="332"/>
              <w:jc w:val="center"/>
              <w:rPr>
                <w:rFonts w:ascii="Humanst521 BT" w:hAnsi="Humanst521 BT"/>
                <w:b/>
                <w:sz w:val="20"/>
              </w:rPr>
            </w:pPr>
            <w:r w:rsidRPr="00B17AD4">
              <w:rPr>
                <w:rFonts w:ascii="Humanst521 BT" w:hAnsi="Humanst521 BT"/>
                <w:b/>
                <w:sz w:val="20"/>
              </w:rPr>
              <w:t>CAMPAÑA</w:t>
            </w:r>
          </w:p>
        </w:tc>
        <w:tc>
          <w:tcPr>
            <w:tcW w:w="2120" w:type="dxa"/>
            <w:shd w:val="clear" w:color="auto" w:fill="D9D9D9"/>
          </w:tcPr>
          <w:p w:rsidR="00C04DEB" w:rsidRDefault="00C04DEB" w:rsidP="005E6B31">
            <w:pPr>
              <w:pStyle w:val="Sinespaciado"/>
              <w:ind w:right="332"/>
              <w:jc w:val="center"/>
              <w:rPr>
                <w:rFonts w:ascii="Humanst521 BT" w:hAnsi="Humanst521 BT"/>
                <w:b/>
                <w:sz w:val="20"/>
              </w:rPr>
            </w:pPr>
            <w:r>
              <w:rPr>
                <w:rFonts w:ascii="Humanst521 BT" w:hAnsi="Humanst521 BT"/>
                <w:b/>
                <w:sz w:val="20"/>
              </w:rPr>
              <w:t>SUB-CUENTA</w:t>
            </w:r>
          </w:p>
          <w:p w:rsidR="00C04DEB" w:rsidRPr="00B17AD4" w:rsidRDefault="00C04DEB" w:rsidP="005E6B31">
            <w:pPr>
              <w:pStyle w:val="Sinespaciado"/>
              <w:ind w:right="332"/>
              <w:jc w:val="center"/>
              <w:rPr>
                <w:rFonts w:ascii="Humanst521 BT" w:hAnsi="Humanst521 BT"/>
                <w:b/>
                <w:sz w:val="20"/>
              </w:rPr>
            </w:pPr>
            <w:r>
              <w:rPr>
                <w:rFonts w:ascii="Humanst521 BT" w:hAnsi="Humanst521 BT"/>
                <w:b/>
                <w:sz w:val="20"/>
              </w:rPr>
              <w:t>GASTO ORDINARIO</w:t>
            </w:r>
          </w:p>
        </w:tc>
      </w:tr>
      <w:tr w:rsidR="00C04DEB" w:rsidRPr="00B17AD4" w:rsidTr="005E6B31">
        <w:trPr>
          <w:jc w:val="center"/>
        </w:trPr>
        <w:tc>
          <w:tcPr>
            <w:tcW w:w="4198" w:type="dxa"/>
            <w:shd w:val="clear" w:color="auto" w:fill="auto"/>
          </w:tcPr>
          <w:p w:rsidR="00C04DEB" w:rsidRDefault="00C04DEB" w:rsidP="005E6B31">
            <w:pPr>
              <w:pStyle w:val="Sinespaciado"/>
              <w:spacing w:line="360" w:lineRule="auto"/>
              <w:ind w:right="332"/>
              <w:rPr>
                <w:rFonts w:ascii="Humanst521 BT" w:hAnsi="Humanst521 BT"/>
                <w:sz w:val="20"/>
              </w:rPr>
            </w:pPr>
            <w:r>
              <w:rPr>
                <w:rFonts w:ascii="Humanst521 BT" w:hAnsi="Humanst521 BT"/>
                <w:sz w:val="20"/>
              </w:rPr>
              <w:t>PARTIDO DE LA REVOLUCIÓN DEMOCRÁTICA</w:t>
            </w:r>
          </w:p>
        </w:tc>
        <w:tc>
          <w:tcPr>
            <w:tcW w:w="2694" w:type="dxa"/>
            <w:shd w:val="clear" w:color="auto" w:fill="auto"/>
            <w:vAlign w:val="center"/>
          </w:tcPr>
          <w:p w:rsidR="00C04DEB" w:rsidRDefault="00C04DEB" w:rsidP="005E6B31">
            <w:pPr>
              <w:pStyle w:val="Sinespaciado"/>
              <w:spacing w:line="360" w:lineRule="auto"/>
              <w:ind w:right="-108"/>
              <w:jc w:val="right"/>
              <w:rPr>
                <w:rFonts w:ascii="Humanst521 BT" w:hAnsi="Humanst521 BT"/>
                <w:sz w:val="20"/>
              </w:rPr>
            </w:pPr>
            <w:r>
              <w:rPr>
                <w:rFonts w:ascii="Humanst521 BT" w:hAnsi="Humanst521 BT"/>
                <w:sz w:val="20"/>
              </w:rPr>
              <w:t>$336,544.54 M.N.</w:t>
            </w:r>
          </w:p>
        </w:tc>
        <w:tc>
          <w:tcPr>
            <w:tcW w:w="2120" w:type="dxa"/>
          </w:tcPr>
          <w:p w:rsidR="00C04DEB" w:rsidRPr="00DF01B8" w:rsidRDefault="00C04DEB" w:rsidP="005E6B31">
            <w:pPr>
              <w:pStyle w:val="Sinespaciado"/>
              <w:spacing w:line="360" w:lineRule="auto"/>
              <w:ind w:right="332"/>
              <w:jc w:val="right"/>
              <w:rPr>
                <w:rFonts w:ascii="Humanst521 BT" w:hAnsi="Humanst521 BT"/>
                <w:sz w:val="20"/>
              </w:rPr>
            </w:pPr>
          </w:p>
        </w:tc>
      </w:tr>
      <w:tr w:rsidR="00C04DEB" w:rsidRPr="00B17AD4" w:rsidTr="005E6B31">
        <w:trPr>
          <w:jc w:val="center"/>
        </w:trPr>
        <w:tc>
          <w:tcPr>
            <w:tcW w:w="4198" w:type="dxa"/>
            <w:shd w:val="clear" w:color="auto" w:fill="auto"/>
          </w:tcPr>
          <w:p w:rsidR="00C04DEB" w:rsidRDefault="00C04DEB" w:rsidP="005E6B31">
            <w:pPr>
              <w:pStyle w:val="Sinespaciado"/>
              <w:spacing w:line="360" w:lineRule="auto"/>
              <w:ind w:right="332"/>
              <w:rPr>
                <w:rFonts w:ascii="Humanst521 BT" w:hAnsi="Humanst521 BT"/>
                <w:sz w:val="20"/>
              </w:rPr>
            </w:pPr>
            <w:r>
              <w:rPr>
                <w:rFonts w:ascii="Humanst521 BT" w:hAnsi="Humanst521 BT"/>
                <w:sz w:val="20"/>
              </w:rPr>
              <w:t>PARTIDO MOVIMIENTO CIUDADANO</w:t>
            </w:r>
          </w:p>
        </w:tc>
        <w:tc>
          <w:tcPr>
            <w:tcW w:w="2694" w:type="dxa"/>
            <w:shd w:val="clear" w:color="auto" w:fill="auto"/>
            <w:vAlign w:val="center"/>
          </w:tcPr>
          <w:p w:rsidR="00C04DEB" w:rsidRDefault="00C04DEB" w:rsidP="005E6B31">
            <w:pPr>
              <w:pStyle w:val="Sinespaciado"/>
              <w:spacing w:line="360" w:lineRule="auto"/>
              <w:ind w:right="332"/>
              <w:jc w:val="right"/>
              <w:rPr>
                <w:rFonts w:ascii="Humanst521 BT" w:hAnsi="Humanst521 BT"/>
                <w:sz w:val="20"/>
              </w:rPr>
            </w:pPr>
          </w:p>
        </w:tc>
        <w:tc>
          <w:tcPr>
            <w:tcW w:w="2120" w:type="dxa"/>
          </w:tcPr>
          <w:p w:rsidR="00C04DEB" w:rsidRPr="00DF01B8" w:rsidRDefault="00C04DEB" w:rsidP="005E6B31">
            <w:pPr>
              <w:pStyle w:val="Sinespaciado"/>
              <w:spacing w:line="360" w:lineRule="auto"/>
              <w:ind w:right="-109"/>
              <w:jc w:val="right"/>
              <w:rPr>
                <w:rFonts w:ascii="Humanst521 BT" w:hAnsi="Humanst521 BT"/>
                <w:sz w:val="20"/>
              </w:rPr>
            </w:pPr>
            <w:r>
              <w:rPr>
                <w:rFonts w:ascii="Humanst521 BT" w:hAnsi="Humanst521 BT"/>
                <w:sz w:val="20"/>
              </w:rPr>
              <w:t>$329,554.71 M.N.</w:t>
            </w:r>
          </w:p>
        </w:tc>
      </w:tr>
      <w:tr w:rsidR="00C04DEB" w:rsidRPr="00B17AD4" w:rsidTr="005E6B31">
        <w:trPr>
          <w:jc w:val="center"/>
        </w:trPr>
        <w:tc>
          <w:tcPr>
            <w:tcW w:w="4198" w:type="dxa"/>
            <w:shd w:val="clear" w:color="auto" w:fill="auto"/>
          </w:tcPr>
          <w:p w:rsidR="00C04DEB" w:rsidRPr="00B17AD4" w:rsidRDefault="00C04DEB" w:rsidP="005E6B31">
            <w:pPr>
              <w:pStyle w:val="Sinespaciado"/>
              <w:spacing w:line="360" w:lineRule="auto"/>
              <w:ind w:right="332"/>
              <w:rPr>
                <w:rFonts w:ascii="Humanst521 BT" w:hAnsi="Humanst521 BT"/>
                <w:sz w:val="20"/>
              </w:rPr>
            </w:pPr>
            <w:r w:rsidRPr="00B17AD4">
              <w:rPr>
                <w:rFonts w:ascii="Humanst521 BT" w:hAnsi="Humanst521 BT"/>
                <w:sz w:val="20"/>
              </w:rPr>
              <w:t>PARTIDO DE BAJA CALIFORNIA</w:t>
            </w:r>
          </w:p>
        </w:tc>
        <w:tc>
          <w:tcPr>
            <w:tcW w:w="2694" w:type="dxa"/>
            <w:shd w:val="clear" w:color="auto" w:fill="auto"/>
            <w:vAlign w:val="center"/>
          </w:tcPr>
          <w:p w:rsidR="00C04DEB" w:rsidRPr="00DF01B8" w:rsidRDefault="00C04DEB" w:rsidP="005E6B31">
            <w:pPr>
              <w:pStyle w:val="Sinespaciado"/>
              <w:spacing w:line="360" w:lineRule="auto"/>
              <w:ind w:right="-108"/>
              <w:jc w:val="right"/>
              <w:rPr>
                <w:rFonts w:ascii="Humanst521 BT" w:hAnsi="Humanst521 BT"/>
                <w:sz w:val="20"/>
              </w:rPr>
            </w:pPr>
            <w:r w:rsidRPr="00DF01B8">
              <w:rPr>
                <w:rFonts w:ascii="Humanst521 BT" w:hAnsi="Humanst521 BT"/>
                <w:sz w:val="20"/>
              </w:rPr>
              <w:t>$365,230.28 M.N.</w:t>
            </w:r>
          </w:p>
        </w:tc>
        <w:tc>
          <w:tcPr>
            <w:tcW w:w="2120" w:type="dxa"/>
          </w:tcPr>
          <w:p w:rsidR="00C04DEB" w:rsidRPr="00DF01B8" w:rsidRDefault="00C04DEB" w:rsidP="005E6B31">
            <w:pPr>
              <w:pStyle w:val="Sinespaciado"/>
              <w:spacing w:line="360" w:lineRule="auto"/>
              <w:ind w:right="-109"/>
              <w:jc w:val="right"/>
              <w:rPr>
                <w:rFonts w:ascii="Humanst521 BT" w:hAnsi="Humanst521 BT"/>
                <w:sz w:val="20"/>
              </w:rPr>
            </w:pPr>
          </w:p>
        </w:tc>
      </w:tr>
      <w:tr w:rsidR="00C04DEB" w:rsidRPr="00B17AD4" w:rsidTr="005E6B31">
        <w:trPr>
          <w:jc w:val="center"/>
        </w:trPr>
        <w:tc>
          <w:tcPr>
            <w:tcW w:w="4198" w:type="dxa"/>
            <w:shd w:val="clear" w:color="auto" w:fill="auto"/>
          </w:tcPr>
          <w:p w:rsidR="00C04DEB" w:rsidRDefault="00C04DEB" w:rsidP="005E6B31">
            <w:pPr>
              <w:pStyle w:val="Sinespaciado"/>
              <w:spacing w:line="360" w:lineRule="auto"/>
              <w:ind w:right="332"/>
              <w:rPr>
                <w:rFonts w:ascii="Humanst521 BT" w:hAnsi="Humanst521 BT"/>
                <w:sz w:val="20"/>
              </w:rPr>
            </w:pPr>
            <w:r>
              <w:rPr>
                <w:rFonts w:ascii="Humanst521 BT" w:hAnsi="Humanst521 BT"/>
                <w:sz w:val="20"/>
              </w:rPr>
              <w:t>PARTIDO ENCUENTRO SOCIAL</w:t>
            </w:r>
          </w:p>
        </w:tc>
        <w:tc>
          <w:tcPr>
            <w:tcW w:w="2694" w:type="dxa"/>
            <w:shd w:val="clear" w:color="auto" w:fill="auto"/>
            <w:vAlign w:val="center"/>
          </w:tcPr>
          <w:p w:rsidR="00C04DEB" w:rsidRPr="00DF01B8" w:rsidRDefault="00C04DEB" w:rsidP="005E6B31">
            <w:pPr>
              <w:pStyle w:val="Sinespaciado"/>
              <w:spacing w:line="360" w:lineRule="auto"/>
              <w:ind w:right="-108"/>
              <w:jc w:val="right"/>
              <w:rPr>
                <w:rFonts w:ascii="Humanst521 BT" w:hAnsi="Humanst521 BT"/>
                <w:sz w:val="20"/>
              </w:rPr>
            </w:pPr>
          </w:p>
        </w:tc>
        <w:tc>
          <w:tcPr>
            <w:tcW w:w="2120" w:type="dxa"/>
          </w:tcPr>
          <w:p w:rsidR="00C04DEB" w:rsidRDefault="00C04DEB" w:rsidP="005E6B31">
            <w:pPr>
              <w:pStyle w:val="Sinespaciado"/>
              <w:spacing w:line="360" w:lineRule="auto"/>
              <w:ind w:right="-109"/>
              <w:jc w:val="right"/>
              <w:rPr>
                <w:rFonts w:ascii="Humanst521 BT" w:hAnsi="Humanst521 BT"/>
                <w:sz w:val="20"/>
              </w:rPr>
            </w:pPr>
            <w:r>
              <w:rPr>
                <w:rFonts w:ascii="Humanst521 BT" w:hAnsi="Humanst521 BT"/>
                <w:sz w:val="20"/>
              </w:rPr>
              <w:t>$71,236.37 M.N.</w:t>
            </w:r>
          </w:p>
        </w:tc>
      </w:tr>
      <w:tr w:rsidR="00C04DEB" w:rsidRPr="00B17AD4" w:rsidTr="005E6B31">
        <w:trPr>
          <w:jc w:val="center"/>
        </w:trPr>
        <w:tc>
          <w:tcPr>
            <w:tcW w:w="4198" w:type="dxa"/>
            <w:shd w:val="clear" w:color="auto" w:fill="auto"/>
          </w:tcPr>
          <w:p w:rsidR="00C04DEB" w:rsidRDefault="00C04DEB" w:rsidP="005E6B31">
            <w:pPr>
              <w:pStyle w:val="Sinespaciado"/>
              <w:spacing w:line="360" w:lineRule="auto"/>
              <w:ind w:right="332"/>
              <w:rPr>
                <w:rFonts w:ascii="Humanst521 BT" w:hAnsi="Humanst521 BT"/>
                <w:sz w:val="20"/>
              </w:rPr>
            </w:pPr>
            <w:r w:rsidRPr="00755DE5">
              <w:rPr>
                <w:rFonts w:ascii="Humanst521 BT" w:hAnsi="Humanst521 BT"/>
                <w:b/>
                <w:sz w:val="20"/>
              </w:rPr>
              <w:t>TOTAL</w:t>
            </w:r>
          </w:p>
        </w:tc>
        <w:tc>
          <w:tcPr>
            <w:tcW w:w="2694" w:type="dxa"/>
            <w:shd w:val="clear" w:color="auto" w:fill="auto"/>
            <w:vAlign w:val="center"/>
          </w:tcPr>
          <w:p w:rsidR="00C04DEB" w:rsidRPr="009464BA" w:rsidRDefault="00C04DEB" w:rsidP="005E6B31">
            <w:pPr>
              <w:pStyle w:val="Sinespaciado"/>
              <w:spacing w:line="360" w:lineRule="auto"/>
              <w:ind w:right="-108"/>
              <w:jc w:val="right"/>
              <w:rPr>
                <w:rFonts w:ascii="Humanst521 BT" w:hAnsi="Humanst521 BT"/>
                <w:b/>
                <w:sz w:val="20"/>
              </w:rPr>
            </w:pPr>
            <w:r w:rsidRPr="009464BA">
              <w:rPr>
                <w:rFonts w:ascii="Humanst521 BT" w:hAnsi="Humanst521 BT"/>
                <w:b/>
                <w:sz w:val="20"/>
              </w:rPr>
              <w:t>$701,774.82 M.N.</w:t>
            </w:r>
          </w:p>
        </w:tc>
        <w:tc>
          <w:tcPr>
            <w:tcW w:w="2120" w:type="dxa"/>
          </w:tcPr>
          <w:p w:rsidR="00C04DEB" w:rsidRPr="009464BA" w:rsidRDefault="00C04DEB" w:rsidP="005E6B31">
            <w:pPr>
              <w:pStyle w:val="Sinespaciado"/>
              <w:spacing w:line="360" w:lineRule="auto"/>
              <w:ind w:right="-109"/>
              <w:jc w:val="right"/>
              <w:rPr>
                <w:rFonts w:ascii="Humanst521 BT" w:hAnsi="Humanst521 BT"/>
                <w:b/>
                <w:sz w:val="20"/>
              </w:rPr>
            </w:pPr>
            <w:r w:rsidRPr="009464BA">
              <w:rPr>
                <w:rFonts w:ascii="Humanst521 BT" w:hAnsi="Humanst521 BT"/>
                <w:b/>
                <w:sz w:val="20"/>
              </w:rPr>
              <w:t>$400,7</w:t>
            </w:r>
            <w:r>
              <w:rPr>
                <w:rFonts w:ascii="Humanst521 BT" w:hAnsi="Humanst521 BT"/>
                <w:b/>
                <w:sz w:val="20"/>
              </w:rPr>
              <w:t>9</w:t>
            </w:r>
            <w:r w:rsidRPr="009464BA">
              <w:rPr>
                <w:rFonts w:ascii="Humanst521 BT" w:hAnsi="Humanst521 BT"/>
                <w:b/>
                <w:sz w:val="20"/>
              </w:rPr>
              <w:t>1.08 M.N.</w:t>
            </w:r>
          </w:p>
        </w:tc>
      </w:tr>
    </w:tbl>
    <w:p w:rsidR="00C04DEB" w:rsidRDefault="00C04DEB" w:rsidP="00C04DEB">
      <w:pPr>
        <w:ind w:left="-851" w:right="-567"/>
        <w:jc w:val="both"/>
        <w:rPr>
          <w:rFonts w:ascii="Humanst521 BT" w:eastAsia="Times New Roman" w:hAnsi="Humanst521 BT" w:cs="Times New Roman"/>
          <w:bCs/>
          <w:color w:val="000000"/>
          <w:sz w:val="28"/>
          <w:szCs w:val="24"/>
        </w:rPr>
      </w:pPr>
    </w:p>
    <w:p w:rsidR="00DD3D41" w:rsidRDefault="00DD3D41" w:rsidP="00C04DEB">
      <w:pPr>
        <w:ind w:left="-851" w:right="-567"/>
        <w:jc w:val="both"/>
        <w:rPr>
          <w:rFonts w:ascii="Humanst521 BT" w:eastAsia="Times New Roman" w:hAnsi="Humanst521 BT" w:cs="Times New Roman"/>
          <w:bCs/>
          <w:color w:val="000000"/>
          <w:sz w:val="28"/>
          <w:szCs w:val="24"/>
        </w:rPr>
      </w:pPr>
      <w:bookmarkStart w:id="0" w:name="_GoBack"/>
      <w:bookmarkEnd w:id="0"/>
    </w:p>
    <w:p w:rsidR="00DD3D41" w:rsidRDefault="00DD3D41" w:rsidP="00C04DEB">
      <w:pPr>
        <w:ind w:left="-851" w:right="-567"/>
        <w:jc w:val="both"/>
        <w:rPr>
          <w:rFonts w:ascii="Humanst521 BT" w:eastAsia="Times New Roman" w:hAnsi="Humanst521 BT" w:cs="Times New Roman"/>
          <w:bCs/>
          <w:color w:val="000000"/>
          <w:sz w:val="28"/>
          <w:szCs w:val="24"/>
        </w:rPr>
      </w:pPr>
    </w:p>
    <w:p w:rsidR="00DD3D41" w:rsidRPr="00C01E58" w:rsidRDefault="00DD3D41" w:rsidP="00DD3D41">
      <w:pPr>
        <w:spacing w:after="0"/>
        <w:ind w:right="-141"/>
        <w:jc w:val="center"/>
        <w:rPr>
          <w:rFonts w:ascii="Humanst521 BT" w:hAnsi="Humanst521 BT"/>
          <w:b/>
          <w:sz w:val="24"/>
          <w:szCs w:val="24"/>
        </w:rPr>
      </w:pPr>
      <w:r w:rsidRPr="00C01E58">
        <w:rPr>
          <w:rFonts w:ascii="Humanst521 BT" w:hAnsi="Humanst521 BT"/>
          <w:b/>
          <w:sz w:val="24"/>
          <w:szCs w:val="24"/>
        </w:rPr>
        <w:t>ATENTAMENTE</w:t>
      </w:r>
    </w:p>
    <w:p w:rsidR="00DD3D41" w:rsidRDefault="00DD3D41" w:rsidP="00DD3D41">
      <w:pPr>
        <w:spacing w:after="0"/>
        <w:ind w:right="-141"/>
        <w:jc w:val="center"/>
        <w:rPr>
          <w:rFonts w:ascii="Humanst521 BT" w:hAnsi="Humanst521 BT"/>
          <w:b/>
          <w:sz w:val="24"/>
          <w:szCs w:val="24"/>
        </w:rPr>
      </w:pPr>
      <w:r w:rsidRPr="00C01E58">
        <w:rPr>
          <w:rFonts w:ascii="Humanst521 BT" w:hAnsi="Humanst521 BT"/>
          <w:b/>
          <w:sz w:val="24"/>
          <w:szCs w:val="24"/>
        </w:rPr>
        <w:t xml:space="preserve">COORDINACIÓN DE PARTIDOS POLÍTICOS </w:t>
      </w:r>
    </w:p>
    <w:p w:rsidR="00DD3D41" w:rsidRPr="00C01E58" w:rsidRDefault="00DD3D41" w:rsidP="00DD3D41">
      <w:pPr>
        <w:spacing w:after="0"/>
        <w:ind w:right="-141"/>
        <w:jc w:val="center"/>
        <w:rPr>
          <w:rFonts w:ascii="Humanst521 BT" w:hAnsi="Humanst521 BT"/>
          <w:b/>
          <w:sz w:val="24"/>
          <w:szCs w:val="24"/>
        </w:rPr>
      </w:pPr>
      <w:r w:rsidRPr="00C01E58">
        <w:rPr>
          <w:rFonts w:ascii="Humanst521 BT" w:hAnsi="Humanst521 BT"/>
          <w:b/>
          <w:sz w:val="24"/>
          <w:szCs w:val="24"/>
        </w:rPr>
        <w:t>Y FINANCIAMIENTO</w:t>
      </w:r>
    </w:p>
    <w:p w:rsidR="00DD3D41" w:rsidRDefault="00DD3D41" w:rsidP="00C04DEB">
      <w:pPr>
        <w:ind w:left="-851" w:right="-567"/>
        <w:jc w:val="both"/>
        <w:rPr>
          <w:rFonts w:ascii="Humanst521 BT" w:eastAsia="Times New Roman" w:hAnsi="Humanst521 BT" w:cs="Times New Roman"/>
          <w:bCs/>
          <w:color w:val="000000"/>
          <w:sz w:val="28"/>
          <w:szCs w:val="24"/>
        </w:rPr>
      </w:pPr>
    </w:p>
    <w:sectPr w:rsidR="00DD3D41" w:rsidSect="00D92EB3">
      <w:headerReference w:type="default" r:id="rId9"/>
      <w:footerReference w:type="default" r:id="rId10"/>
      <w:pgSz w:w="12240" w:h="15840"/>
      <w:pgMar w:top="1276"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24" w:rsidRDefault="00FB2024" w:rsidP="00FF4CF0">
      <w:pPr>
        <w:spacing w:after="0" w:line="240" w:lineRule="auto"/>
      </w:pPr>
      <w:r>
        <w:separator/>
      </w:r>
    </w:p>
  </w:endnote>
  <w:endnote w:type="continuationSeparator" w:id="0">
    <w:p w:rsidR="00FB2024" w:rsidRDefault="00FB2024" w:rsidP="00FF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4197"/>
      <w:docPartObj>
        <w:docPartGallery w:val="Page Numbers (Bottom of Page)"/>
        <w:docPartUnique/>
      </w:docPartObj>
    </w:sdtPr>
    <w:sdtEndPr/>
    <w:sdtContent>
      <w:p w:rsidR="00C2340C" w:rsidRDefault="00C2340C">
        <w:pPr>
          <w:pStyle w:val="Piedepgina"/>
        </w:pPr>
        <w:r>
          <w:rPr>
            <w:noProof/>
          </w:rPr>
          <mc:AlternateContent>
            <mc:Choice Requires="wpg">
              <w:drawing>
                <wp:anchor distT="0" distB="0" distL="114300" distR="114300" simplePos="0" relativeHeight="251660288" behindDoc="0" locked="0" layoutInCell="1" allowOverlap="1" wp14:anchorId="4119AB21" wp14:editId="10C6EE94">
                  <wp:simplePos x="0" y="0"/>
                  <wp:positionH relativeFrom="page">
                    <wp:align>center</wp:align>
                  </wp:positionH>
                  <wp:positionV relativeFrom="bottomMargin">
                    <wp:align>center</wp:align>
                  </wp:positionV>
                  <wp:extent cx="775208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0C" w:rsidRDefault="00C2340C">
                                <w:pPr>
                                  <w:jc w:val="center"/>
                                  <w:rPr>
                                    <w:lang w:val="es-ES"/>
                                  </w:rPr>
                                </w:pPr>
                                <w:r>
                                  <w:rPr>
                                    <w:lang w:val="es-ES"/>
                                  </w:rPr>
                                  <w:fldChar w:fldCharType="begin"/>
                                </w:r>
                                <w:r>
                                  <w:rPr>
                                    <w:lang w:val="es-ES"/>
                                  </w:rPr>
                                  <w:instrText xml:space="preserve"> PAGE    \* MERGEFORMAT </w:instrText>
                                </w:r>
                                <w:r>
                                  <w:rPr>
                                    <w:lang w:val="es-ES"/>
                                  </w:rPr>
                                  <w:fldChar w:fldCharType="separate"/>
                                </w:r>
                                <w:r w:rsidR="00DD3D41" w:rsidRPr="00DD3D41">
                                  <w:rPr>
                                    <w:noProof/>
                                    <w:color w:val="8C8C8C" w:themeColor="background1" w:themeShade="8C"/>
                                  </w:rPr>
                                  <w:t>19</w:t>
                                </w:r>
                                <w:r>
                                  <w:rPr>
                                    <w:lang w:val="es-ES"/>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2340C" w:rsidRDefault="00C2340C">
                          <w:pPr>
                            <w:jc w:val="center"/>
                            <w:rPr>
                              <w:lang w:val="es-ES"/>
                            </w:rPr>
                          </w:pPr>
                          <w:r>
                            <w:rPr>
                              <w:lang w:val="es-ES"/>
                            </w:rPr>
                            <w:fldChar w:fldCharType="begin"/>
                          </w:r>
                          <w:r>
                            <w:rPr>
                              <w:lang w:val="es-ES"/>
                            </w:rPr>
                            <w:instrText xml:space="preserve"> PAGE    \* MERGEFORMAT </w:instrText>
                          </w:r>
                          <w:r>
                            <w:rPr>
                              <w:lang w:val="es-ES"/>
                            </w:rPr>
                            <w:fldChar w:fldCharType="separate"/>
                          </w:r>
                          <w:r w:rsidR="00DD3D41" w:rsidRPr="00DD3D41">
                            <w:rPr>
                              <w:noProof/>
                              <w:color w:val="8C8C8C" w:themeColor="background1" w:themeShade="8C"/>
                            </w:rPr>
                            <w:t>19</w:t>
                          </w:r>
                          <w:r>
                            <w:rPr>
                              <w:lang w:val="es-ES"/>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24" w:rsidRDefault="00FB2024" w:rsidP="00FF4CF0">
      <w:pPr>
        <w:spacing w:after="0" w:line="240" w:lineRule="auto"/>
      </w:pPr>
      <w:r>
        <w:separator/>
      </w:r>
    </w:p>
  </w:footnote>
  <w:footnote w:type="continuationSeparator" w:id="0">
    <w:p w:rsidR="00FB2024" w:rsidRDefault="00FB2024" w:rsidP="00FF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D1" w:rsidRPr="00FD0AC3" w:rsidRDefault="003A49D1" w:rsidP="003A49D1">
    <w:pPr>
      <w:spacing w:after="0"/>
      <w:jc w:val="right"/>
      <w:rPr>
        <w:rFonts w:ascii="Humanst521 BT" w:hAnsi="Humanst521 BT"/>
        <w:b/>
        <w:i/>
        <w:sz w:val="28"/>
        <w:szCs w:val="28"/>
      </w:rPr>
    </w:pPr>
    <w:r>
      <w:rPr>
        <w:rFonts w:ascii="Baskerville Old Face" w:hAnsi="Baskerville Old Face"/>
        <w:b/>
        <w:noProof/>
        <w:sz w:val="28"/>
        <w:szCs w:val="28"/>
      </w:rPr>
      <w:drawing>
        <wp:anchor distT="0" distB="0" distL="114300" distR="114300" simplePos="0" relativeHeight="251662336" behindDoc="1" locked="0" layoutInCell="1" allowOverlap="1" wp14:anchorId="56AB02BB" wp14:editId="79949C8B">
          <wp:simplePos x="0" y="0"/>
          <wp:positionH relativeFrom="column">
            <wp:posOffset>-652145</wp:posOffset>
          </wp:positionH>
          <wp:positionV relativeFrom="paragraph">
            <wp:posOffset>-160020</wp:posOffset>
          </wp:positionV>
          <wp:extent cx="1245235" cy="526415"/>
          <wp:effectExtent l="19050" t="0" r="0" b="0"/>
          <wp:wrapNone/>
          <wp:docPr id="8"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526415"/>
                  </a:xfrm>
                  <a:prstGeom prst="rect">
                    <a:avLst/>
                  </a:prstGeom>
                  <a:noFill/>
                  <a:ln>
                    <a:noFill/>
                  </a:ln>
                </pic:spPr>
              </pic:pic>
            </a:graphicData>
          </a:graphic>
        </wp:anchor>
      </w:drawing>
    </w:r>
    <w:r w:rsidRPr="00FD0AC3">
      <w:rPr>
        <w:rFonts w:ascii="Humanst521 BT" w:hAnsi="Humanst521 BT"/>
        <w:b/>
        <w:i/>
        <w:noProof/>
        <w:sz w:val="28"/>
        <w:szCs w:val="28"/>
      </w:rPr>
      <w:drawing>
        <wp:anchor distT="0" distB="0" distL="114300" distR="114300" simplePos="0" relativeHeight="251663360" behindDoc="1" locked="0" layoutInCell="1" allowOverlap="1" wp14:anchorId="554684D2" wp14:editId="0D623D97">
          <wp:simplePos x="0" y="0"/>
          <wp:positionH relativeFrom="column">
            <wp:posOffset>-652145</wp:posOffset>
          </wp:positionH>
          <wp:positionV relativeFrom="paragraph">
            <wp:posOffset>-160020</wp:posOffset>
          </wp:positionV>
          <wp:extent cx="1245235" cy="526415"/>
          <wp:effectExtent l="19050" t="0" r="0" b="0"/>
          <wp:wrapNone/>
          <wp:docPr id="9"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526415"/>
                  </a:xfrm>
                  <a:prstGeom prst="rect">
                    <a:avLst/>
                  </a:prstGeom>
                  <a:noFill/>
                  <a:ln>
                    <a:noFill/>
                  </a:ln>
                </pic:spPr>
              </pic:pic>
            </a:graphicData>
          </a:graphic>
        </wp:anchor>
      </w:drawing>
    </w:r>
    <w:r w:rsidRPr="00FD0AC3">
      <w:rPr>
        <w:rFonts w:ascii="Humanst521 BT" w:hAnsi="Humanst521 BT"/>
        <w:b/>
        <w:i/>
        <w:sz w:val="28"/>
        <w:szCs w:val="28"/>
      </w:rPr>
      <w:t>Coordinación de Partidos Políticos y Financiamiento</w:t>
    </w:r>
  </w:p>
  <w:p w:rsidR="003A49D1" w:rsidRDefault="003A49D1" w:rsidP="003A49D1">
    <w:pPr>
      <w:pStyle w:val="Encabezado"/>
      <w:jc w:val="right"/>
    </w:pPr>
    <w:r w:rsidRPr="00FD0AC3">
      <w:rPr>
        <w:rFonts w:ascii="Humanst521 BT" w:hAnsi="Humanst521 BT"/>
        <w:b/>
        <w:i/>
        <w:sz w:val="28"/>
        <w:szCs w:val="28"/>
      </w:rPr>
      <w:t>Informe de Actividades</w:t>
    </w:r>
  </w:p>
  <w:p w:rsidR="00C2340C" w:rsidRDefault="003A49D1" w:rsidP="00B931D2">
    <w:pPr>
      <w:pStyle w:val="Encabezado"/>
      <w:jc w:val="right"/>
    </w:pPr>
    <w:r>
      <w:rPr>
        <w:noProof/>
      </w:rPr>
      <mc:AlternateContent>
        <mc:Choice Requires="wps">
          <w:drawing>
            <wp:anchor distT="4294967294" distB="4294967294" distL="114300" distR="114300" simplePos="0" relativeHeight="251665408" behindDoc="0" locked="0" layoutInCell="1" allowOverlap="1" wp14:anchorId="0CE18068" wp14:editId="4207D240">
              <wp:simplePos x="0" y="0"/>
              <wp:positionH relativeFrom="column">
                <wp:posOffset>1228725</wp:posOffset>
              </wp:positionH>
              <wp:positionV relativeFrom="paragraph">
                <wp:posOffset>53975</wp:posOffset>
              </wp:positionV>
              <wp:extent cx="4791075" cy="0"/>
              <wp:effectExtent l="0" t="0" r="95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6.75pt,4.25pt" to="47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" strokecolor="#7030a0"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78F"/>
    <w:multiLevelType w:val="hybridMultilevel"/>
    <w:tmpl w:val="1340E7EE"/>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nsid w:val="01D16EDB"/>
    <w:multiLevelType w:val="hybridMultilevel"/>
    <w:tmpl w:val="8CD680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D53C05"/>
    <w:multiLevelType w:val="hybridMultilevel"/>
    <w:tmpl w:val="B54CDB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FD7FD6"/>
    <w:multiLevelType w:val="hybridMultilevel"/>
    <w:tmpl w:val="DDD848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C74B99"/>
    <w:multiLevelType w:val="hybridMultilevel"/>
    <w:tmpl w:val="5A0AA42C"/>
    <w:lvl w:ilvl="0" w:tplc="8990EFF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8C44230"/>
    <w:multiLevelType w:val="hybridMultilevel"/>
    <w:tmpl w:val="68E230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3C0E8D"/>
    <w:multiLevelType w:val="hybridMultilevel"/>
    <w:tmpl w:val="0CB00BA0"/>
    <w:lvl w:ilvl="0" w:tplc="392836B6">
      <w:start w:val="1"/>
      <w:numFmt w:val="ordinalText"/>
      <w:lvlText w:val="%1."/>
      <w:lvlJc w:val="left"/>
      <w:pPr>
        <w:ind w:left="1212" w:hanging="360"/>
      </w:pPr>
      <w:rPr>
        <w:rFonts w:ascii="Century Gothic" w:hAnsi="Century Gothic" w:hint="default"/>
        <w:b/>
        <w:caps/>
        <w:sz w:val="28"/>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7">
    <w:nsid w:val="1D947408"/>
    <w:multiLevelType w:val="hybridMultilevel"/>
    <w:tmpl w:val="3306F2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8101AB"/>
    <w:multiLevelType w:val="hybridMultilevel"/>
    <w:tmpl w:val="DFEACA6A"/>
    <w:lvl w:ilvl="0" w:tplc="317E11C4">
      <w:start w:val="3"/>
      <w:numFmt w:val="bullet"/>
      <w:lvlText w:val=""/>
      <w:lvlJc w:val="left"/>
      <w:pPr>
        <w:ind w:left="-207" w:hanging="360"/>
      </w:pPr>
      <w:rPr>
        <w:rFonts w:ascii="Symbol" w:eastAsia="Arial Unicode MS" w:hAnsi="Symbol" w:cs="Tahoma"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9">
    <w:nsid w:val="20D12D07"/>
    <w:multiLevelType w:val="hybridMultilevel"/>
    <w:tmpl w:val="47724F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136EF3"/>
    <w:multiLevelType w:val="hybridMultilevel"/>
    <w:tmpl w:val="D244EF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2432F5"/>
    <w:multiLevelType w:val="hybridMultilevel"/>
    <w:tmpl w:val="A40619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433DED"/>
    <w:multiLevelType w:val="hybridMultilevel"/>
    <w:tmpl w:val="FBB03A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E5612A"/>
    <w:multiLevelType w:val="hybridMultilevel"/>
    <w:tmpl w:val="863E60D8"/>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nsid w:val="4C6C0CBC"/>
    <w:multiLevelType w:val="hybridMultilevel"/>
    <w:tmpl w:val="979E301E"/>
    <w:lvl w:ilvl="0" w:tplc="705AC4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556377"/>
    <w:multiLevelType w:val="hybridMultilevel"/>
    <w:tmpl w:val="8BB0662A"/>
    <w:lvl w:ilvl="0" w:tplc="DF5A2C52">
      <w:start w:val="1"/>
      <w:numFmt w:val="lowerLetter"/>
      <w:lvlText w:val="%1)"/>
      <w:lvlJc w:val="left"/>
      <w:pPr>
        <w:ind w:left="76" w:hanging="360"/>
      </w:pPr>
      <w:rPr>
        <w:rFonts w:eastAsia="Arial Unicode MS" w:cs="Tahoma"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6">
    <w:nsid w:val="63364B6A"/>
    <w:multiLevelType w:val="hybridMultilevel"/>
    <w:tmpl w:val="1CD44360"/>
    <w:lvl w:ilvl="0" w:tplc="44BA0F32">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9A2266"/>
    <w:multiLevelType w:val="hybridMultilevel"/>
    <w:tmpl w:val="BF5E19FC"/>
    <w:lvl w:ilvl="0" w:tplc="2BE0A2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097AF7"/>
    <w:multiLevelType w:val="hybridMultilevel"/>
    <w:tmpl w:val="02548C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0D3297"/>
    <w:multiLevelType w:val="hybridMultilevel"/>
    <w:tmpl w:val="A9B052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B9283B"/>
    <w:multiLevelType w:val="hybridMultilevel"/>
    <w:tmpl w:val="321499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E3627C3"/>
    <w:multiLevelType w:val="hybridMultilevel"/>
    <w:tmpl w:val="018A85AC"/>
    <w:lvl w:ilvl="0" w:tplc="A8A2CF6A">
      <w:start w:val="1"/>
      <w:numFmt w:val="lowerLetter"/>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2"/>
  </w:num>
  <w:num w:numId="5">
    <w:abstractNumId w:val="9"/>
  </w:num>
  <w:num w:numId="6">
    <w:abstractNumId w:val="14"/>
  </w:num>
  <w:num w:numId="7">
    <w:abstractNumId w:val="17"/>
  </w:num>
  <w:num w:numId="8">
    <w:abstractNumId w:val="6"/>
  </w:num>
  <w:num w:numId="9">
    <w:abstractNumId w:val="13"/>
  </w:num>
  <w:num w:numId="10">
    <w:abstractNumId w:val="10"/>
  </w:num>
  <w:num w:numId="11">
    <w:abstractNumId w:val="16"/>
  </w:num>
  <w:num w:numId="12">
    <w:abstractNumId w:val="7"/>
  </w:num>
  <w:num w:numId="13">
    <w:abstractNumId w:val="18"/>
  </w:num>
  <w:num w:numId="14">
    <w:abstractNumId w:val="11"/>
  </w:num>
  <w:num w:numId="15">
    <w:abstractNumId w:val="3"/>
  </w:num>
  <w:num w:numId="16">
    <w:abstractNumId w:val="12"/>
  </w:num>
  <w:num w:numId="17">
    <w:abstractNumId w:val="20"/>
  </w:num>
  <w:num w:numId="18">
    <w:abstractNumId w:val="4"/>
  </w:num>
  <w:num w:numId="19">
    <w:abstractNumId w:val="5"/>
  </w:num>
  <w:num w:numId="20">
    <w:abstractNumId w:val="2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00"/>
    <w:rsid w:val="00005693"/>
    <w:rsid w:val="00013449"/>
    <w:rsid w:val="00027CD6"/>
    <w:rsid w:val="000327D8"/>
    <w:rsid w:val="00037446"/>
    <w:rsid w:val="0004116D"/>
    <w:rsid w:val="00042E96"/>
    <w:rsid w:val="00045E26"/>
    <w:rsid w:val="000465AA"/>
    <w:rsid w:val="00046FC0"/>
    <w:rsid w:val="00053035"/>
    <w:rsid w:val="00054F3A"/>
    <w:rsid w:val="00056710"/>
    <w:rsid w:val="00062CB0"/>
    <w:rsid w:val="00063562"/>
    <w:rsid w:val="00064DE8"/>
    <w:rsid w:val="00071D8B"/>
    <w:rsid w:val="00071DDC"/>
    <w:rsid w:val="000746E6"/>
    <w:rsid w:val="000761B1"/>
    <w:rsid w:val="0008647E"/>
    <w:rsid w:val="00087D64"/>
    <w:rsid w:val="0009198E"/>
    <w:rsid w:val="00092E85"/>
    <w:rsid w:val="00094244"/>
    <w:rsid w:val="00095C2B"/>
    <w:rsid w:val="000968CD"/>
    <w:rsid w:val="000A315A"/>
    <w:rsid w:val="000A3C05"/>
    <w:rsid w:val="000A6675"/>
    <w:rsid w:val="000B5024"/>
    <w:rsid w:val="000B7716"/>
    <w:rsid w:val="000C0326"/>
    <w:rsid w:val="000E1232"/>
    <w:rsid w:val="000E37A7"/>
    <w:rsid w:val="000F3635"/>
    <w:rsid w:val="000F78A6"/>
    <w:rsid w:val="00100286"/>
    <w:rsid w:val="001003EE"/>
    <w:rsid w:val="00104961"/>
    <w:rsid w:val="00110459"/>
    <w:rsid w:val="00114050"/>
    <w:rsid w:val="00116959"/>
    <w:rsid w:val="00125112"/>
    <w:rsid w:val="00130B7F"/>
    <w:rsid w:val="00130E69"/>
    <w:rsid w:val="00132FB9"/>
    <w:rsid w:val="001341CE"/>
    <w:rsid w:val="001370B8"/>
    <w:rsid w:val="00137F03"/>
    <w:rsid w:val="00140153"/>
    <w:rsid w:val="00144D2D"/>
    <w:rsid w:val="00151273"/>
    <w:rsid w:val="00151441"/>
    <w:rsid w:val="001717DD"/>
    <w:rsid w:val="00171F7F"/>
    <w:rsid w:val="001739EF"/>
    <w:rsid w:val="00173FE0"/>
    <w:rsid w:val="0017722D"/>
    <w:rsid w:val="00185EDC"/>
    <w:rsid w:val="001911ED"/>
    <w:rsid w:val="00192985"/>
    <w:rsid w:val="00194AA8"/>
    <w:rsid w:val="00195D6D"/>
    <w:rsid w:val="001972C8"/>
    <w:rsid w:val="00197D7B"/>
    <w:rsid w:val="001A0EF2"/>
    <w:rsid w:val="001A1A7F"/>
    <w:rsid w:val="001B0BCB"/>
    <w:rsid w:val="001B3BFD"/>
    <w:rsid w:val="001B4401"/>
    <w:rsid w:val="001B4C20"/>
    <w:rsid w:val="001C1267"/>
    <w:rsid w:val="001C62A4"/>
    <w:rsid w:val="001D0986"/>
    <w:rsid w:val="001D260D"/>
    <w:rsid w:val="001D6174"/>
    <w:rsid w:val="001E1186"/>
    <w:rsid w:val="001F01D2"/>
    <w:rsid w:val="001F32E2"/>
    <w:rsid w:val="001F4642"/>
    <w:rsid w:val="001F545E"/>
    <w:rsid w:val="002001CF"/>
    <w:rsid w:val="0020090F"/>
    <w:rsid w:val="00203872"/>
    <w:rsid w:val="002110BB"/>
    <w:rsid w:val="002141CA"/>
    <w:rsid w:val="00214FE8"/>
    <w:rsid w:val="00224400"/>
    <w:rsid w:val="0023034F"/>
    <w:rsid w:val="00231B48"/>
    <w:rsid w:val="00231E3F"/>
    <w:rsid w:val="00234A2E"/>
    <w:rsid w:val="00235089"/>
    <w:rsid w:val="002404E0"/>
    <w:rsid w:val="00242952"/>
    <w:rsid w:val="00243350"/>
    <w:rsid w:val="0024601C"/>
    <w:rsid w:val="00246682"/>
    <w:rsid w:val="00250EF7"/>
    <w:rsid w:val="00252572"/>
    <w:rsid w:val="00252E2F"/>
    <w:rsid w:val="002531B0"/>
    <w:rsid w:val="002538D1"/>
    <w:rsid w:val="00254400"/>
    <w:rsid w:val="00263AC0"/>
    <w:rsid w:val="002807EF"/>
    <w:rsid w:val="00282390"/>
    <w:rsid w:val="002858ED"/>
    <w:rsid w:val="00286961"/>
    <w:rsid w:val="00287A77"/>
    <w:rsid w:val="00287B5C"/>
    <w:rsid w:val="002919BD"/>
    <w:rsid w:val="00294BD1"/>
    <w:rsid w:val="002A1116"/>
    <w:rsid w:val="002A3230"/>
    <w:rsid w:val="002A332A"/>
    <w:rsid w:val="002A4F1D"/>
    <w:rsid w:val="002B31F5"/>
    <w:rsid w:val="002B5265"/>
    <w:rsid w:val="002C39D5"/>
    <w:rsid w:val="002C43BE"/>
    <w:rsid w:val="002C76AE"/>
    <w:rsid w:val="002D046F"/>
    <w:rsid w:val="002D3345"/>
    <w:rsid w:val="002D550C"/>
    <w:rsid w:val="002D7A95"/>
    <w:rsid w:val="002E0304"/>
    <w:rsid w:val="002E0A40"/>
    <w:rsid w:val="002E24B5"/>
    <w:rsid w:val="002E48DA"/>
    <w:rsid w:val="002F10FB"/>
    <w:rsid w:val="002F4D3E"/>
    <w:rsid w:val="002F7940"/>
    <w:rsid w:val="0030116E"/>
    <w:rsid w:val="003057E4"/>
    <w:rsid w:val="00306FF9"/>
    <w:rsid w:val="00307012"/>
    <w:rsid w:val="00307C25"/>
    <w:rsid w:val="003106C1"/>
    <w:rsid w:val="0031328F"/>
    <w:rsid w:val="00314B4F"/>
    <w:rsid w:val="00314DE0"/>
    <w:rsid w:val="00320ACC"/>
    <w:rsid w:val="00325E0D"/>
    <w:rsid w:val="003277A9"/>
    <w:rsid w:val="00353BEB"/>
    <w:rsid w:val="00364677"/>
    <w:rsid w:val="00364A91"/>
    <w:rsid w:val="00365B1A"/>
    <w:rsid w:val="003765BF"/>
    <w:rsid w:val="0037694F"/>
    <w:rsid w:val="00376D4F"/>
    <w:rsid w:val="0038460A"/>
    <w:rsid w:val="003857BD"/>
    <w:rsid w:val="00387DC6"/>
    <w:rsid w:val="00392F21"/>
    <w:rsid w:val="00393C69"/>
    <w:rsid w:val="00394920"/>
    <w:rsid w:val="003A24FF"/>
    <w:rsid w:val="003A49D1"/>
    <w:rsid w:val="003A7549"/>
    <w:rsid w:val="003B6193"/>
    <w:rsid w:val="003B7817"/>
    <w:rsid w:val="003B7B9D"/>
    <w:rsid w:val="003C1C77"/>
    <w:rsid w:val="003C3055"/>
    <w:rsid w:val="003C38E1"/>
    <w:rsid w:val="003C5BDD"/>
    <w:rsid w:val="003C7ABF"/>
    <w:rsid w:val="003D1617"/>
    <w:rsid w:val="003E4A84"/>
    <w:rsid w:val="003F1A17"/>
    <w:rsid w:val="003F4DE3"/>
    <w:rsid w:val="00404465"/>
    <w:rsid w:val="00405CF9"/>
    <w:rsid w:val="00412671"/>
    <w:rsid w:val="004141E9"/>
    <w:rsid w:val="00417B31"/>
    <w:rsid w:val="004218F1"/>
    <w:rsid w:val="0042379F"/>
    <w:rsid w:val="004355F8"/>
    <w:rsid w:val="00437642"/>
    <w:rsid w:val="00437FF5"/>
    <w:rsid w:val="00441BF0"/>
    <w:rsid w:val="0044551B"/>
    <w:rsid w:val="00446446"/>
    <w:rsid w:val="00452198"/>
    <w:rsid w:val="00454AB9"/>
    <w:rsid w:val="004555BB"/>
    <w:rsid w:val="004602F1"/>
    <w:rsid w:val="00461AAA"/>
    <w:rsid w:val="0046264A"/>
    <w:rsid w:val="00464154"/>
    <w:rsid w:val="00470C33"/>
    <w:rsid w:val="004749C6"/>
    <w:rsid w:val="00482879"/>
    <w:rsid w:val="00487E7B"/>
    <w:rsid w:val="00491E97"/>
    <w:rsid w:val="00492587"/>
    <w:rsid w:val="00495B33"/>
    <w:rsid w:val="004A417A"/>
    <w:rsid w:val="004A4541"/>
    <w:rsid w:val="004A7C73"/>
    <w:rsid w:val="004B1A50"/>
    <w:rsid w:val="004B1B4A"/>
    <w:rsid w:val="004C1591"/>
    <w:rsid w:val="004C346F"/>
    <w:rsid w:val="004D1930"/>
    <w:rsid w:val="004D6FCA"/>
    <w:rsid w:val="004E1355"/>
    <w:rsid w:val="004E2D2E"/>
    <w:rsid w:val="004F1B0A"/>
    <w:rsid w:val="004F3CFC"/>
    <w:rsid w:val="00504BC0"/>
    <w:rsid w:val="00505CD7"/>
    <w:rsid w:val="0050726F"/>
    <w:rsid w:val="0051470F"/>
    <w:rsid w:val="00524357"/>
    <w:rsid w:val="005303B6"/>
    <w:rsid w:val="00553544"/>
    <w:rsid w:val="00554843"/>
    <w:rsid w:val="005565E7"/>
    <w:rsid w:val="00556E4F"/>
    <w:rsid w:val="00560651"/>
    <w:rsid w:val="00562E73"/>
    <w:rsid w:val="00563213"/>
    <w:rsid w:val="00565013"/>
    <w:rsid w:val="00565662"/>
    <w:rsid w:val="00567E08"/>
    <w:rsid w:val="005707CE"/>
    <w:rsid w:val="005719E7"/>
    <w:rsid w:val="00572266"/>
    <w:rsid w:val="00573193"/>
    <w:rsid w:val="00581B97"/>
    <w:rsid w:val="00581D5A"/>
    <w:rsid w:val="005A3DEC"/>
    <w:rsid w:val="005A401A"/>
    <w:rsid w:val="005A4321"/>
    <w:rsid w:val="005B0497"/>
    <w:rsid w:val="005B2BF1"/>
    <w:rsid w:val="005B4E2F"/>
    <w:rsid w:val="005B5EF5"/>
    <w:rsid w:val="005C43BF"/>
    <w:rsid w:val="005C5CCD"/>
    <w:rsid w:val="005D14E9"/>
    <w:rsid w:val="005D2A58"/>
    <w:rsid w:val="005D61B3"/>
    <w:rsid w:val="005D6A5C"/>
    <w:rsid w:val="005D7829"/>
    <w:rsid w:val="005E0E0A"/>
    <w:rsid w:val="005E21E7"/>
    <w:rsid w:val="005E3A60"/>
    <w:rsid w:val="005E3F50"/>
    <w:rsid w:val="005E657C"/>
    <w:rsid w:val="005F4485"/>
    <w:rsid w:val="005F59B5"/>
    <w:rsid w:val="0060374C"/>
    <w:rsid w:val="00605C4F"/>
    <w:rsid w:val="006149B2"/>
    <w:rsid w:val="00615183"/>
    <w:rsid w:val="00626FD3"/>
    <w:rsid w:val="006311DD"/>
    <w:rsid w:val="006314B1"/>
    <w:rsid w:val="006376CF"/>
    <w:rsid w:val="006403BB"/>
    <w:rsid w:val="00640F64"/>
    <w:rsid w:val="00640FE8"/>
    <w:rsid w:val="006436AB"/>
    <w:rsid w:val="00643817"/>
    <w:rsid w:val="00650CC4"/>
    <w:rsid w:val="00653D8F"/>
    <w:rsid w:val="00656F2A"/>
    <w:rsid w:val="006638CF"/>
    <w:rsid w:val="0068599D"/>
    <w:rsid w:val="00690C50"/>
    <w:rsid w:val="006A197A"/>
    <w:rsid w:val="006A3600"/>
    <w:rsid w:val="006B38A8"/>
    <w:rsid w:val="006B67C4"/>
    <w:rsid w:val="006B79CA"/>
    <w:rsid w:val="006D4510"/>
    <w:rsid w:val="006D5B0F"/>
    <w:rsid w:val="006E3F2D"/>
    <w:rsid w:val="006E615F"/>
    <w:rsid w:val="006E77F7"/>
    <w:rsid w:val="006F31E2"/>
    <w:rsid w:val="006F43DA"/>
    <w:rsid w:val="006F4A02"/>
    <w:rsid w:val="006F6B91"/>
    <w:rsid w:val="006F73DC"/>
    <w:rsid w:val="00700ABA"/>
    <w:rsid w:val="0071159B"/>
    <w:rsid w:val="00716972"/>
    <w:rsid w:val="00717374"/>
    <w:rsid w:val="00720584"/>
    <w:rsid w:val="00721A45"/>
    <w:rsid w:val="0072610B"/>
    <w:rsid w:val="00730FB0"/>
    <w:rsid w:val="00733787"/>
    <w:rsid w:val="00733CF0"/>
    <w:rsid w:val="007342A3"/>
    <w:rsid w:val="00734495"/>
    <w:rsid w:val="00736470"/>
    <w:rsid w:val="0073748F"/>
    <w:rsid w:val="00737895"/>
    <w:rsid w:val="007403A0"/>
    <w:rsid w:val="00743F36"/>
    <w:rsid w:val="0074525C"/>
    <w:rsid w:val="00750044"/>
    <w:rsid w:val="007515D0"/>
    <w:rsid w:val="00756CD6"/>
    <w:rsid w:val="00760C5C"/>
    <w:rsid w:val="00761E25"/>
    <w:rsid w:val="00765852"/>
    <w:rsid w:val="00766093"/>
    <w:rsid w:val="00772786"/>
    <w:rsid w:val="007815AB"/>
    <w:rsid w:val="00781DC5"/>
    <w:rsid w:val="00783777"/>
    <w:rsid w:val="007850DB"/>
    <w:rsid w:val="007928CF"/>
    <w:rsid w:val="00792BAB"/>
    <w:rsid w:val="007A0CC3"/>
    <w:rsid w:val="007A4039"/>
    <w:rsid w:val="007A478F"/>
    <w:rsid w:val="007A61E2"/>
    <w:rsid w:val="007B0F0A"/>
    <w:rsid w:val="007B48A9"/>
    <w:rsid w:val="007C0C0A"/>
    <w:rsid w:val="007C4A73"/>
    <w:rsid w:val="007D1EB7"/>
    <w:rsid w:val="007D3F4C"/>
    <w:rsid w:val="007D4228"/>
    <w:rsid w:val="007D679D"/>
    <w:rsid w:val="007E271D"/>
    <w:rsid w:val="007E2E6E"/>
    <w:rsid w:val="007E5B3F"/>
    <w:rsid w:val="007E67E2"/>
    <w:rsid w:val="007F2E23"/>
    <w:rsid w:val="007F50E7"/>
    <w:rsid w:val="007F54D9"/>
    <w:rsid w:val="007F5C40"/>
    <w:rsid w:val="007F6989"/>
    <w:rsid w:val="00800868"/>
    <w:rsid w:val="00805D99"/>
    <w:rsid w:val="008120FF"/>
    <w:rsid w:val="008148E2"/>
    <w:rsid w:val="00820170"/>
    <w:rsid w:val="00821F4C"/>
    <w:rsid w:val="008245E7"/>
    <w:rsid w:val="00825200"/>
    <w:rsid w:val="008258F0"/>
    <w:rsid w:val="008303C3"/>
    <w:rsid w:val="00831E89"/>
    <w:rsid w:val="00832ACB"/>
    <w:rsid w:val="00835E33"/>
    <w:rsid w:val="00837DD3"/>
    <w:rsid w:val="00840301"/>
    <w:rsid w:val="00847ACD"/>
    <w:rsid w:val="00847DA9"/>
    <w:rsid w:val="008523BC"/>
    <w:rsid w:val="00854C91"/>
    <w:rsid w:val="008606EB"/>
    <w:rsid w:val="00861485"/>
    <w:rsid w:val="00862984"/>
    <w:rsid w:val="008636CF"/>
    <w:rsid w:val="0086462D"/>
    <w:rsid w:val="00865C93"/>
    <w:rsid w:val="00871369"/>
    <w:rsid w:val="00871EF3"/>
    <w:rsid w:val="00876337"/>
    <w:rsid w:val="00876BB9"/>
    <w:rsid w:val="0088433C"/>
    <w:rsid w:val="008867DB"/>
    <w:rsid w:val="00890094"/>
    <w:rsid w:val="00891213"/>
    <w:rsid w:val="008931C9"/>
    <w:rsid w:val="008949CB"/>
    <w:rsid w:val="00894F42"/>
    <w:rsid w:val="0089511E"/>
    <w:rsid w:val="00896EDB"/>
    <w:rsid w:val="008A2603"/>
    <w:rsid w:val="008A35D1"/>
    <w:rsid w:val="008A4ACD"/>
    <w:rsid w:val="008B29A2"/>
    <w:rsid w:val="008B5476"/>
    <w:rsid w:val="008D4194"/>
    <w:rsid w:val="008D7416"/>
    <w:rsid w:val="008E7285"/>
    <w:rsid w:val="008E75C4"/>
    <w:rsid w:val="008E7D87"/>
    <w:rsid w:val="008E7ECA"/>
    <w:rsid w:val="008E7F2E"/>
    <w:rsid w:val="008F4AFA"/>
    <w:rsid w:val="00905619"/>
    <w:rsid w:val="0091143B"/>
    <w:rsid w:val="00911526"/>
    <w:rsid w:val="00916765"/>
    <w:rsid w:val="0092003C"/>
    <w:rsid w:val="00922B6F"/>
    <w:rsid w:val="00927DC8"/>
    <w:rsid w:val="0093164C"/>
    <w:rsid w:val="009346E7"/>
    <w:rsid w:val="00934B3A"/>
    <w:rsid w:val="00943113"/>
    <w:rsid w:val="00943523"/>
    <w:rsid w:val="00945FA6"/>
    <w:rsid w:val="00946234"/>
    <w:rsid w:val="0094672F"/>
    <w:rsid w:val="00952E48"/>
    <w:rsid w:val="0095455F"/>
    <w:rsid w:val="00961FB8"/>
    <w:rsid w:val="0096313C"/>
    <w:rsid w:val="00965008"/>
    <w:rsid w:val="009703BF"/>
    <w:rsid w:val="00971083"/>
    <w:rsid w:val="00977208"/>
    <w:rsid w:val="0097738D"/>
    <w:rsid w:val="00987B7B"/>
    <w:rsid w:val="00987B7D"/>
    <w:rsid w:val="00991991"/>
    <w:rsid w:val="009925D7"/>
    <w:rsid w:val="00992741"/>
    <w:rsid w:val="00992FE1"/>
    <w:rsid w:val="009A346D"/>
    <w:rsid w:val="009A6F0C"/>
    <w:rsid w:val="009B011B"/>
    <w:rsid w:val="009B17C7"/>
    <w:rsid w:val="009B17EB"/>
    <w:rsid w:val="009C12AE"/>
    <w:rsid w:val="009C326D"/>
    <w:rsid w:val="009E262F"/>
    <w:rsid w:val="009E66B3"/>
    <w:rsid w:val="009F0FB4"/>
    <w:rsid w:val="009F6C2F"/>
    <w:rsid w:val="00A03210"/>
    <w:rsid w:val="00A0525D"/>
    <w:rsid w:val="00A06722"/>
    <w:rsid w:val="00A068C3"/>
    <w:rsid w:val="00A0734E"/>
    <w:rsid w:val="00A07D67"/>
    <w:rsid w:val="00A214D0"/>
    <w:rsid w:val="00A25454"/>
    <w:rsid w:val="00A2625E"/>
    <w:rsid w:val="00A27290"/>
    <w:rsid w:val="00A27B37"/>
    <w:rsid w:val="00A30AC7"/>
    <w:rsid w:val="00A30D72"/>
    <w:rsid w:val="00A403C6"/>
    <w:rsid w:val="00A41B4E"/>
    <w:rsid w:val="00A45167"/>
    <w:rsid w:val="00A51B4F"/>
    <w:rsid w:val="00A52378"/>
    <w:rsid w:val="00A57AFE"/>
    <w:rsid w:val="00A6163A"/>
    <w:rsid w:val="00A6703E"/>
    <w:rsid w:val="00A67228"/>
    <w:rsid w:val="00A71139"/>
    <w:rsid w:val="00A7736A"/>
    <w:rsid w:val="00A83323"/>
    <w:rsid w:val="00A8352C"/>
    <w:rsid w:val="00A94BF1"/>
    <w:rsid w:val="00AA669E"/>
    <w:rsid w:val="00AB14CC"/>
    <w:rsid w:val="00AB1EDC"/>
    <w:rsid w:val="00AB3E99"/>
    <w:rsid w:val="00AB5D60"/>
    <w:rsid w:val="00AB7082"/>
    <w:rsid w:val="00AC17A0"/>
    <w:rsid w:val="00AC3286"/>
    <w:rsid w:val="00AC52A2"/>
    <w:rsid w:val="00AC53BE"/>
    <w:rsid w:val="00AC63BC"/>
    <w:rsid w:val="00AC751A"/>
    <w:rsid w:val="00AD5235"/>
    <w:rsid w:val="00AD6A11"/>
    <w:rsid w:val="00AE1203"/>
    <w:rsid w:val="00AE2CF6"/>
    <w:rsid w:val="00AE5508"/>
    <w:rsid w:val="00AE7A0A"/>
    <w:rsid w:val="00AF5D16"/>
    <w:rsid w:val="00B01B33"/>
    <w:rsid w:val="00B064A8"/>
    <w:rsid w:val="00B06682"/>
    <w:rsid w:val="00B108D3"/>
    <w:rsid w:val="00B131EC"/>
    <w:rsid w:val="00B17CC8"/>
    <w:rsid w:val="00B26CCE"/>
    <w:rsid w:val="00B26E19"/>
    <w:rsid w:val="00B34066"/>
    <w:rsid w:val="00B36CA7"/>
    <w:rsid w:val="00B41497"/>
    <w:rsid w:val="00B43C96"/>
    <w:rsid w:val="00B50D95"/>
    <w:rsid w:val="00B547FD"/>
    <w:rsid w:val="00B61404"/>
    <w:rsid w:val="00B70464"/>
    <w:rsid w:val="00B747E1"/>
    <w:rsid w:val="00B77498"/>
    <w:rsid w:val="00B84BD9"/>
    <w:rsid w:val="00B868AD"/>
    <w:rsid w:val="00B86B49"/>
    <w:rsid w:val="00B8762A"/>
    <w:rsid w:val="00B87D4F"/>
    <w:rsid w:val="00B913FC"/>
    <w:rsid w:val="00B92CDB"/>
    <w:rsid w:val="00B931D2"/>
    <w:rsid w:val="00B94674"/>
    <w:rsid w:val="00B955C3"/>
    <w:rsid w:val="00B95933"/>
    <w:rsid w:val="00BA0CEA"/>
    <w:rsid w:val="00BA1428"/>
    <w:rsid w:val="00BA35BB"/>
    <w:rsid w:val="00BA3A09"/>
    <w:rsid w:val="00BC0CC9"/>
    <w:rsid w:val="00BC3D53"/>
    <w:rsid w:val="00BD2FBE"/>
    <w:rsid w:val="00BD5CA8"/>
    <w:rsid w:val="00BD65A9"/>
    <w:rsid w:val="00BE0E6D"/>
    <w:rsid w:val="00BE1EEB"/>
    <w:rsid w:val="00BE4204"/>
    <w:rsid w:val="00BE6A8E"/>
    <w:rsid w:val="00BE7720"/>
    <w:rsid w:val="00BF077A"/>
    <w:rsid w:val="00BF1C28"/>
    <w:rsid w:val="00BF32C9"/>
    <w:rsid w:val="00BF35C1"/>
    <w:rsid w:val="00BF403B"/>
    <w:rsid w:val="00C00EC7"/>
    <w:rsid w:val="00C01B3A"/>
    <w:rsid w:val="00C02331"/>
    <w:rsid w:val="00C02355"/>
    <w:rsid w:val="00C03F93"/>
    <w:rsid w:val="00C048A8"/>
    <w:rsid w:val="00C04DEB"/>
    <w:rsid w:val="00C16839"/>
    <w:rsid w:val="00C16CD9"/>
    <w:rsid w:val="00C200CE"/>
    <w:rsid w:val="00C2340C"/>
    <w:rsid w:val="00C25006"/>
    <w:rsid w:val="00C36CF7"/>
    <w:rsid w:val="00C37495"/>
    <w:rsid w:val="00C45B10"/>
    <w:rsid w:val="00C53F3E"/>
    <w:rsid w:val="00C54C1D"/>
    <w:rsid w:val="00C6005F"/>
    <w:rsid w:val="00C60516"/>
    <w:rsid w:val="00C60F64"/>
    <w:rsid w:val="00C61864"/>
    <w:rsid w:val="00C6288C"/>
    <w:rsid w:val="00C66C2C"/>
    <w:rsid w:val="00C7149C"/>
    <w:rsid w:val="00C72EC9"/>
    <w:rsid w:val="00C775D2"/>
    <w:rsid w:val="00C80B65"/>
    <w:rsid w:val="00C80BFD"/>
    <w:rsid w:val="00C817FA"/>
    <w:rsid w:val="00C82D00"/>
    <w:rsid w:val="00C84FD2"/>
    <w:rsid w:val="00C90338"/>
    <w:rsid w:val="00C92030"/>
    <w:rsid w:val="00C94C7F"/>
    <w:rsid w:val="00C95097"/>
    <w:rsid w:val="00CA4330"/>
    <w:rsid w:val="00CB4A12"/>
    <w:rsid w:val="00CB508C"/>
    <w:rsid w:val="00CB727D"/>
    <w:rsid w:val="00CB7500"/>
    <w:rsid w:val="00CC0AC2"/>
    <w:rsid w:val="00CC2333"/>
    <w:rsid w:val="00CC5DAE"/>
    <w:rsid w:val="00CC5DB0"/>
    <w:rsid w:val="00CD33F9"/>
    <w:rsid w:val="00CD44C2"/>
    <w:rsid w:val="00CD769D"/>
    <w:rsid w:val="00CE62CB"/>
    <w:rsid w:val="00CF2953"/>
    <w:rsid w:val="00CF2CAD"/>
    <w:rsid w:val="00CF507C"/>
    <w:rsid w:val="00CF5C1F"/>
    <w:rsid w:val="00CF5D6B"/>
    <w:rsid w:val="00CF6D12"/>
    <w:rsid w:val="00CF6E10"/>
    <w:rsid w:val="00D02CAA"/>
    <w:rsid w:val="00D05595"/>
    <w:rsid w:val="00D113C9"/>
    <w:rsid w:val="00D14D30"/>
    <w:rsid w:val="00D15ADF"/>
    <w:rsid w:val="00D17F17"/>
    <w:rsid w:val="00D2059D"/>
    <w:rsid w:val="00D23041"/>
    <w:rsid w:val="00D23538"/>
    <w:rsid w:val="00D273E0"/>
    <w:rsid w:val="00D27537"/>
    <w:rsid w:val="00D3534E"/>
    <w:rsid w:val="00D37FB1"/>
    <w:rsid w:val="00D453D5"/>
    <w:rsid w:val="00D51266"/>
    <w:rsid w:val="00D523D6"/>
    <w:rsid w:val="00D52445"/>
    <w:rsid w:val="00D52949"/>
    <w:rsid w:val="00D61248"/>
    <w:rsid w:val="00D62294"/>
    <w:rsid w:val="00D661AB"/>
    <w:rsid w:val="00D66C02"/>
    <w:rsid w:val="00D672D3"/>
    <w:rsid w:val="00D7011E"/>
    <w:rsid w:val="00D72D79"/>
    <w:rsid w:val="00D74C0F"/>
    <w:rsid w:val="00D825D2"/>
    <w:rsid w:val="00D84EB6"/>
    <w:rsid w:val="00D85F18"/>
    <w:rsid w:val="00D86451"/>
    <w:rsid w:val="00D913AE"/>
    <w:rsid w:val="00D92EB3"/>
    <w:rsid w:val="00D9368E"/>
    <w:rsid w:val="00D97F68"/>
    <w:rsid w:val="00DA0E7B"/>
    <w:rsid w:val="00DA2644"/>
    <w:rsid w:val="00DA367F"/>
    <w:rsid w:val="00DA7119"/>
    <w:rsid w:val="00DB122E"/>
    <w:rsid w:val="00DB5D54"/>
    <w:rsid w:val="00DB754F"/>
    <w:rsid w:val="00DC0224"/>
    <w:rsid w:val="00DC21CE"/>
    <w:rsid w:val="00DC2598"/>
    <w:rsid w:val="00DC353A"/>
    <w:rsid w:val="00DC3E9A"/>
    <w:rsid w:val="00DC4BB0"/>
    <w:rsid w:val="00DD1197"/>
    <w:rsid w:val="00DD1660"/>
    <w:rsid w:val="00DD3D41"/>
    <w:rsid w:val="00DD61C3"/>
    <w:rsid w:val="00DE35E7"/>
    <w:rsid w:val="00DE56B7"/>
    <w:rsid w:val="00DE71D8"/>
    <w:rsid w:val="00DF2B5D"/>
    <w:rsid w:val="00DF5DD1"/>
    <w:rsid w:val="00DF6FD9"/>
    <w:rsid w:val="00E0622A"/>
    <w:rsid w:val="00E07034"/>
    <w:rsid w:val="00E07713"/>
    <w:rsid w:val="00E131CC"/>
    <w:rsid w:val="00E14F52"/>
    <w:rsid w:val="00E227C2"/>
    <w:rsid w:val="00E23FCB"/>
    <w:rsid w:val="00E257B1"/>
    <w:rsid w:val="00E258A8"/>
    <w:rsid w:val="00E25F94"/>
    <w:rsid w:val="00E30BD2"/>
    <w:rsid w:val="00E3341D"/>
    <w:rsid w:val="00E34AE3"/>
    <w:rsid w:val="00E34FD9"/>
    <w:rsid w:val="00E3558D"/>
    <w:rsid w:val="00E40E04"/>
    <w:rsid w:val="00E422D5"/>
    <w:rsid w:val="00E422D6"/>
    <w:rsid w:val="00E43527"/>
    <w:rsid w:val="00E44207"/>
    <w:rsid w:val="00E47664"/>
    <w:rsid w:val="00E51D63"/>
    <w:rsid w:val="00E61900"/>
    <w:rsid w:val="00E64F87"/>
    <w:rsid w:val="00E754B4"/>
    <w:rsid w:val="00E75763"/>
    <w:rsid w:val="00E76E93"/>
    <w:rsid w:val="00E828A5"/>
    <w:rsid w:val="00E82D2F"/>
    <w:rsid w:val="00E917FF"/>
    <w:rsid w:val="00E93059"/>
    <w:rsid w:val="00EA1698"/>
    <w:rsid w:val="00EA2C6A"/>
    <w:rsid w:val="00EA2DD6"/>
    <w:rsid w:val="00EB44AC"/>
    <w:rsid w:val="00EB5178"/>
    <w:rsid w:val="00EC1BAA"/>
    <w:rsid w:val="00EC38E1"/>
    <w:rsid w:val="00EC50BB"/>
    <w:rsid w:val="00ED0D29"/>
    <w:rsid w:val="00ED312D"/>
    <w:rsid w:val="00ED4302"/>
    <w:rsid w:val="00ED524B"/>
    <w:rsid w:val="00ED6469"/>
    <w:rsid w:val="00EE02FB"/>
    <w:rsid w:val="00EE4838"/>
    <w:rsid w:val="00EF1D9F"/>
    <w:rsid w:val="00F056EB"/>
    <w:rsid w:val="00F12513"/>
    <w:rsid w:val="00F2233E"/>
    <w:rsid w:val="00F25E62"/>
    <w:rsid w:val="00F36231"/>
    <w:rsid w:val="00F37F84"/>
    <w:rsid w:val="00F41FC1"/>
    <w:rsid w:val="00F42412"/>
    <w:rsid w:val="00F46061"/>
    <w:rsid w:val="00F468D3"/>
    <w:rsid w:val="00F5411C"/>
    <w:rsid w:val="00F61AC9"/>
    <w:rsid w:val="00F63DD9"/>
    <w:rsid w:val="00F6421B"/>
    <w:rsid w:val="00F64E98"/>
    <w:rsid w:val="00F71AC1"/>
    <w:rsid w:val="00F74A86"/>
    <w:rsid w:val="00F80B96"/>
    <w:rsid w:val="00F80E39"/>
    <w:rsid w:val="00F8210B"/>
    <w:rsid w:val="00F8298E"/>
    <w:rsid w:val="00F877E0"/>
    <w:rsid w:val="00F9112A"/>
    <w:rsid w:val="00F95A84"/>
    <w:rsid w:val="00FA1860"/>
    <w:rsid w:val="00FA6BBB"/>
    <w:rsid w:val="00FA7DB4"/>
    <w:rsid w:val="00FB0D5A"/>
    <w:rsid w:val="00FB193C"/>
    <w:rsid w:val="00FB2024"/>
    <w:rsid w:val="00FB3154"/>
    <w:rsid w:val="00FB560F"/>
    <w:rsid w:val="00FB63C5"/>
    <w:rsid w:val="00FB7278"/>
    <w:rsid w:val="00FC0AA5"/>
    <w:rsid w:val="00FD45C3"/>
    <w:rsid w:val="00FD63C7"/>
    <w:rsid w:val="00FE7BE8"/>
    <w:rsid w:val="00FF3883"/>
    <w:rsid w:val="00FF4CF0"/>
    <w:rsid w:val="00FF51D1"/>
    <w:rsid w:val="00FF5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25E0D"/>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325E0D"/>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325E0D"/>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Bullet 1"/>
    <w:basedOn w:val="Normal"/>
    <w:link w:val="PrrafodelistaCar"/>
    <w:uiPriority w:val="34"/>
    <w:qFormat/>
    <w:rsid w:val="00D273E0"/>
    <w:pPr>
      <w:ind w:left="720"/>
      <w:contextualSpacing/>
    </w:pPr>
  </w:style>
  <w:style w:type="table" w:styleId="Tablaconcuadrcula">
    <w:name w:val="Table Grid"/>
    <w:basedOn w:val="Tablanormal"/>
    <w:uiPriority w:val="59"/>
    <w:rsid w:val="0087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AB708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B7082"/>
    <w:rPr>
      <w:b/>
      <w:bCs/>
      <w:i/>
      <w:iCs/>
      <w:color w:val="4F81BD" w:themeColor="accent1"/>
    </w:rPr>
  </w:style>
  <w:style w:type="character" w:styleId="Hipervnculo">
    <w:name w:val="Hyperlink"/>
    <w:basedOn w:val="Fuentedeprrafopredeter"/>
    <w:uiPriority w:val="99"/>
    <w:unhideWhenUsed/>
    <w:rsid w:val="00437FF5"/>
    <w:rPr>
      <w:color w:val="0000FF" w:themeColor="hyperlink"/>
      <w:u w:val="single"/>
    </w:rPr>
  </w:style>
  <w:style w:type="character" w:customStyle="1" w:styleId="Ttulo2Car">
    <w:name w:val="Título 2 Car"/>
    <w:basedOn w:val="Fuentedeprrafopredeter"/>
    <w:link w:val="Ttulo2"/>
    <w:rsid w:val="00325E0D"/>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325E0D"/>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325E0D"/>
    <w:rPr>
      <w:rFonts w:ascii="Arial" w:eastAsia="Times New Roman" w:hAnsi="Arial" w:cs="Times New Roman"/>
      <w:b/>
      <w:szCs w:val="24"/>
      <w:lang w:val="es-ES" w:eastAsia="es-ES"/>
    </w:rPr>
  </w:style>
  <w:style w:type="paragraph" w:styleId="Textoindependiente">
    <w:name w:val="Body Text"/>
    <w:basedOn w:val="Normal"/>
    <w:link w:val="TextoindependienteCar"/>
    <w:rsid w:val="00325E0D"/>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325E0D"/>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325E0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25E0D"/>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43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6AB"/>
  </w:style>
  <w:style w:type="paragraph" w:styleId="Piedepgina">
    <w:name w:val="footer"/>
    <w:basedOn w:val="Normal"/>
    <w:link w:val="PiedepginaCar"/>
    <w:uiPriority w:val="99"/>
    <w:unhideWhenUsed/>
    <w:rsid w:val="00643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6AB"/>
  </w:style>
  <w:style w:type="paragraph" w:styleId="Textodeglobo">
    <w:name w:val="Balloon Text"/>
    <w:basedOn w:val="Normal"/>
    <w:link w:val="TextodegloboCar"/>
    <w:uiPriority w:val="99"/>
    <w:semiHidden/>
    <w:unhideWhenUsed/>
    <w:rsid w:val="00643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AB"/>
    <w:rPr>
      <w:rFonts w:ascii="Tahoma" w:hAnsi="Tahoma" w:cs="Tahoma"/>
      <w:sz w:val="16"/>
      <w:szCs w:val="16"/>
    </w:rPr>
  </w:style>
  <w:style w:type="paragraph" w:styleId="Sinespaciado">
    <w:name w:val="No Spacing"/>
    <w:uiPriority w:val="1"/>
    <w:qFormat/>
    <w:rsid w:val="00FF4CF0"/>
    <w:pPr>
      <w:spacing w:after="0" w:line="240" w:lineRule="auto"/>
    </w:pPr>
  </w:style>
  <w:style w:type="character" w:customStyle="1" w:styleId="PrrafodelistaCar">
    <w:name w:val="Párrafo de lista Car"/>
    <w:aliases w:val="CNBV Parrafo1 Car,Parrafo 1 Car,Bullet 1 Car"/>
    <w:link w:val="Prrafodelista"/>
    <w:uiPriority w:val="34"/>
    <w:locked/>
    <w:rsid w:val="002C7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25E0D"/>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325E0D"/>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325E0D"/>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Bullet 1"/>
    <w:basedOn w:val="Normal"/>
    <w:link w:val="PrrafodelistaCar"/>
    <w:uiPriority w:val="34"/>
    <w:qFormat/>
    <w:rsid w:val="00D273E0"/>
    <w:pPr>
      <w:ind w:left="720"/>
      <w:contextualSpacing/>
    </w:pPr>
  </w:style>
  <w:style w:type="table" w:styleId="Tablaconcuadrcula">
    <w:name w:val="Table Grid"/>
    <w:basedOn w:val="Tablanormal"/>
    <w:uiPriority w:val="59"/>
    <w:rsid w:val="0087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AB708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B7082"/>
    <w:rPr>
      <w:b/>
      <w:bCs/>
      <w:i/>
      <w:iCs/>
      <w:color w:val="4F81BD" w:themeColor="accent1"/>
    </w:rPr>
  </w:style>
  <w:style w:type="character" w:styleId="Hipervnculo">
    <w:name w:val="Hyperlink"/>
    <w:basedOn w:val="Fuentedeprrafopredeter"/>
    <w:uiPriority w:val="99"/>
    <w:unhideWhenUsed/>
    <w:rsid w:val="00437FF5"/>
    <w:rPr>
      <w:color w:val="0000FF" w:themeColor="hyperlink"/>
      <w:u w:val="single"/>
    </w:rPr>
  </w:style>
  <w:style w:type="character" w:customStyle="1" w:styleId="Ttulo2Car">
    <w:name w:val="Título 2 Car"/>
    <w:basedOn w:val="Fuentedeprrafopredeter"/>
    <w:link w:val="Ttulo2"/>
    <w:rsid w:val="00325E0D"/>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325E0D"/>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325E0D"/>
    <w:rPr>
      <w:rFonts w:ascii="Arial" w:eastAsia="Times New Roman" w:hAnsi="Arial" w:cs="Times New Roman"/>
      <w:b/>
      <w:szCs w:val="24"/>
      <w:lang w:val="es-ES" w:eastAsia="es-ES"/>
    </w:rPr>
  </w:style>
  <w:style w:type="paragraph" w:styleId="Textoindependiente">
    <w:name w:val="Body Text"/>
    <w:basedOn w:val="Normal"/>
    <w:link w:val="TextoindependienteCar"/>
    <w:rsid w:val="00325E0D"/>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325E0D"/>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325E0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25E0D"/>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43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6AB"/>
  </w:style>
  <w:style w:type="paragraph" w:styleId="Piedepgina">
    <w:name w:val="footer"/>
    <w:basedOn w:val="Normal"/>
    <w:link w:val="PiedepginaCar"/>
    <w:uiPriority w:val="99"/>
    <w:unhideWhenUsed/>
    <w:rsid w:val="00643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6AB"/>
  </w:style>
  <w:style w:type="paragraph" w:styleId="Textodeglobo">
    <w:name w:val="Balloon Text"/>
    <w:basedOn w:val="Normal"/>
    <w:link w:val="TextodegloboCar"/>
    <w:uiPriority w:val="99"/>
    <w:semiHidden/>
    <w:unhideWhenUsed/>
    <w:rsid w:val="00643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AB"/>
    <w:rPr>
      <w:rFonts w:ascii="Tahoma" w:hAnsi="Tahoma" w:cs="Tahoma"/>
      <w:sz w:val="16"/>
      <w:szCs w:val="16"/>
    </w:rPr>
  </w:style>
  <w:style w:type="paragraph" w:styleId="Sinespaciado">
    <w:name w:val="No Spacing"/>
    <w:uiPriority w:val="1"/>
    <w:qFormat/>
    <w:rsid w:val="00FF4CF0"/>
    <w:pPr>
      <w:spacing w:after="0" w:line="240" w:lineRule="auto"/>
    </w:pPr>
  </w:style>
  <w:style w:type="character" w:customStyle="1" w:styleId="PrrafodelistaCar">
    <w:name w:val="Párrafo de lista Car"/>
    <w:aliases w:val="CNBV Parrafo1 Car,Parrafo 1 Car,Bullet 1 Car"/>
    <w:link w:val="Prrafodelista"/>
    <w:uiPriority w:val="34"/>
    <w:locked/>
    <w:rsid w:val="002C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864">
      <w:bodyDiv w:val="1"/>
      <w:marLeft w:val="0"/>
      <w:marRight w:val="0"/>
      <w:marTop w:val="0"/>
      <w:marBottom w:val="0"/>
      <w:divBdr>
        <w:top w:val="none" w:sz="0" w:space="0" w:color="auto"/>
        <w:left w:val="none" w:sz="0" w:space="0" w:color="auto"/>
        <w:bottom w:val="none" w:sz="0" w:space="0" w:color="auto"/>
        <w:right w:val="none" w:sz="0" w:space="0" w:color="auto"/>
      </w:divBdr>
    </w:div>
    <w:div w:id="163589809">
      <w:bodyDiv w:val="1"/>
      <w:marLeft w:val="0"/>
      <w:marRight w:val="0"/>
      <w:marTop w:val="0"/>
      <w:marBottom w:val="0"/>
      <w:divBdr>
        <w:top w:val="none" w:sz="0" w:space="0" w:color="auto"/>
        <w:left w:val="none" w:sz="0" w:space="0" w:color="auto"/>
        <w:bottom w:val="none" w:sz="0" w:space="0" w:color="auto"/>
        <w:right w:val="none" w:sz="0" w:space="0" w:color="auto"/>
      </w:divBdr>
    </w:div>
    <w:div w:id="177543036">
      <w:bodyDiv w:val="1"/>
      <w:marLeft w:val="0"/>
      <w:marRight w:val="0"/>
      <w:marTop w:val="0"/>
      <w:marBottom w:val="0"/>
      <w:divBdr>
        <w:top w:val="none" w:sz="0" w:space="0" w:color="auto"/>
        <w:left w:val="none" w:sz="0" w:space="0" w:color="auto"/>
        <w:bottom w:val="none" w:sz="0" w:space="0" w:color="auto"/>
        <w:right w:val="none" w:sz="0" w:space="0" w:color="auto"/>
      </w:divBdr>
    </w:div>
    <w:div w:id="278607120">
      <w:bodyDiv w:val="1"/>
      <w:marLeft w:val="0"/>
      <w:marRight w:val="0"/>
      <w:marTop w:val="0"/>
      <w:marBottom w:val="0"/>
      <w:divBdr>
        <w:top w:val="none" w:sz="0" w:space="0" w:color="auto"/>
        <w:left w:val="none" w:sz="0" w:space="0" w:color="auto"/>
        <w:bottom w:val="none" w:sz="0" w:space="0" w:color="auto"/>
        <w:right w:val="none" w:sz="0" w:space="0" w:color="auto"/>
      </w:divBdr>
    </w:div>
    <w:div w:id="285737392">
      <w:bodyDiv w:val="1"/>
      <w:marLeft w:val="0"/>
      <w:marRight w:val="0"/>
      <w:marTop w:val="0"/>
      <w:marBottom w:val="0"/>
      <w:divBdr>
        <w:top w:val="none" w:sz="0" w:space="0" w:color="auto"/>
        <w:left w:val="none" w:sz="0" w:space="0" w:color="auto"/>
        <w:bottom w:val="none" w:sz="0" w:space="0" w:color="auto"/>
        <w:right w:val="none" w:sz="0" w:space="0" w:color="auto"/>
      </w:divBdr>
    </w:div>
    <w:div w:id="324551132">
      <w:bodyDiv w:val="1"/>
      <w:marLeft w:val="0"/>
      <w:marRight w:val="0"/>
      <w:marTop w:val="0"/>
      <w:marBottom w:val="0"/>
      <w:divBdr>
        <w:top w:val="none" w:sz="0" w:space="0" w:color="auto"/>
        <w:left w:val="none" w:sz="0" w:space="0" w:color="auto"/>
        <w:bottom w:val="none" w:sz="0" w:space="0" w:color="auto"/>
        <w:right w:val="none" w:sz="0" w:space="0" w:color="auto"/>
      </w:divBdr>
    </w:div>
    <w:div w:id="378405213">
      <w:bodyDiv w:val="1"/>
      <w:marLeft w:val="0"/>
      <w:marRight w:val="0"/>
      <w:marTop w:val="0"/>
      <w:marBottom w:val="0"/>
      <w:divBdr>
        <w:top w:val="none" w:sz="0" w:space="0" w:color="auto"/>
        <w:left w:val="none" w:sz="0" w:space="0" w:color="auto"/>
        <w:bottom w:val="none" w:sz="0" w:space="0" w:color="auto"/>
        <w:right w:val="none" w:sz="0" w:space="0" w:color="auto"/>
      </w:divBdr>
    </w:div>
    <w:div w:id="386686193">
      <w:bodyDiv w:val="1"/>
      <w:marLeft w:val="0"/>
      <w:marRight w:val="0"/>
      <w:marTop w:val="0"/>
      <w:marBottom w:val="0"/>
      <w:divBdr>
        <w:top w:val="none" w:sz="0" w:space="0" w:color="auto"/>
        <w:left w:val="none" w:sz="0" w:space="0" w:color="auto"/>
        <w:bottom w:val="none" w:sz="0" w:space="0" w:color="auto"/>
        <w:right w:val="none" w:sz="0" w:space="0" w:color="auto"/>
      </w:divBdr>
    </w:div>
    <w:div w:id="530723278">
      <w:bodyDiv w:val="1"/>
      <w:marLeft w:val="0"/>
      <w:marRight w:val="0"/>
      <w:marTop w:val="0"/>
      <w:marBottom w:val="0"/>
      <w:divBdr>
        <w:top w:val="none" w:sz="0" w:space="0" w:color="auto"/>
        <w:left w:val="none" w:sz="0" w:space="0" w:color="auto"/>
        <w:bottom w:val="none" w:sz="0" w:space="0" w:color="auto"/>
        <w:right w:val="none" w:sz="0" w:space="0" w:color="auto"/>
      </w:divBdr>
    </w:div>
    <w:div w:id="638609158">
      <w:bodyDiv w:val="1"/>
      <w:marLeft w:val="0"/>
      <w:marRight w:val="0"/>
      <w:marTop w:val="0"/>
      <w:marBottom w:val="0"/>
      <w:divBdr>
        <w:top w:val="none" w:sz="0" w:space="0" w:color="auto"/>
        <w:left w:val="none" w:sz="0" w:space="0" w:color="auto"/>
        <w:bottom w:val="none" w:sz="0" w:space="0" w:color="auto"/>
        <w:right w:val="none" w:sz="0" w:space="0" w:color="auto"/>
      </w:divBdr>
    </w:div>
    <w:div w:id="696320752">
      <w:bodyDiv w:val="1"/>
      <w:marLeft w:val="0"/>
      <w:marRight w:val="0"/>
      <w:marTop w:val="0"/>
      <w:marBottom w:val="0"/>
      <w:divBdr>
        <w:top w:val="none" w:sz="0" w:space="0" w:color="auto"/>
        <w:left w:val="none" w:sz="0" w:space="0" w:color="auto"/>
        <w:bottom w:val="none" w:sz="0" w:space="0" w:color="auto"/>
        <w:right w:val="none" w:sz="0" w:space="0" w:color="auto"/>
      </w:divBdr>
    </w:div>
    <w:div w:id="783500837">
      <w:bodyDiv w:val="1"/>
      <w:marLeft w:val="0"/>
      <w:marRight w:val="0"/>
      <w:marTop w:val="0"/>
      <w:marBottom w:val="0"/>
      <w:divBdr>
        <w:top w:val="none" w:sz="0" w:space="0" w:color="auto"/>
        <w:left w:val="none" w:sz="0" w:space="0" w:color="auto"/>
        <w:bottom w:val="none" w:sz="0" w:space="0" w:color="auto"/>
        <w:right w:val="none" w:sz="0" w:space="0" w:color="auto"/>
      </w:divBdr>
    </w:div>
    <w:div w:id="906569265">
      <w:bodyDiv w:val="1"/>
      <w:marLeft w:val="0"/>
      <w:marRight w:val="0"/>
      <w:marTop w:val="0"/>
      <w:marBottom w:val="0"/>
      <w:divBdr>
        <w:top w:val="none" w:sz="0" w:space="0" w:color="auto"/>
        <w:left w:val="none" w:sz="0" w:space="0" w:color="auto"/>
        <w:bottom w:val="none" w:sz="0" w:space="0" w:color="auto"/>
        <w:right w:val="none" w:sz="0" w:space="0" w:color="auto"/>
      </w:divBdr>
    </w:div>
    <w:div w:id="939458873">
      <w:bodyDiv w:val="1"/>
      <w:marLeft w:val="0"/>
      <w:marRight w:val="0"/>
      <w:marTop w:val="0"/>
      <w:marBottom w:val="0"/>
      <w:divBdr>
        <w:top w:val="none" w:sz="0" w:space="0" w:color="auto"/>
        <w:left w:val="none" w:sz="0" w:space="0" w:color="auto"/>
        <w:bottom w:val="none" w:sz="0" w:space="0" w:color="auto"/>
        <w:right w:val="none" w:sz="0" w:space="0" w:color="auto"/>
      </w:divBdr>
    </w:div>
    <w:div w:id="1051614174">
      <w:bodyDiv w:val="1"/>
      <w:marLeft w:val="0"/>
      <w:marRight w:val="0"/>
      <w:marTop w:val="0"/>
      <w:marBottom w:val="0"/>
      <w:divBdr>
        <w:top w:val="none" w:sz="0" w:space="0" w:color="auto"/>
        <w:left w:val="none" w:sz="0" w:space="0" w:color="auto"/>
        <w:bottom w:val="none" w:sz="0" w:space="0" w:color="auto"/>
        <w:right w:val="none" w:sz="0" w:space="0" w:color="auto"/>
      </w:divBdr>
    </w:div>
    <w:div w:id="1076167897">
      <w:bodyDiv w:val="1"/>
      <w:marLeft w:val="0"/>
      <w:marRight w:val="0"/>
      <w:marTop w:val="0"/>
      <w:marBottom w:val="0"/>
      <w:divBdr>
        <w:top w:val="none" w:sz="0" w:space="0" w:color="auto"/>
        <w:left w:val="none" w:sz="0" w:space="0" w:color="auto"/>
        <w:bottom w:val="none" w:sz="0" w:space="0" w:color="auto"/>
        <w:right w:val="none" w:sz="0" w:space="0" w:color="auto"/>
      </w:divBdr>
    </w:div>
    <w:div w:id="1085954219">
      <w:bodyDiv w:val="1"/>
      <w:marLeft w:val="0"/>
      <w:marRight w:val="0"/>
      <w:marTop w:val="0"/>
      <w:marBottom w:val="0"/>
      <w:divBdr>
        <w:top w:val="none" w:sz="0" w:space="0" w:color="auto"/>
        <w:left w:val="none" w:sz="0" w:space="0" w:color="auto"/>
        <w:bottom w:val="none" w:sz="0" w:space="0" w:color="auto"/>
        <w:right w:val="none" w:sz="0" w:space="0" w:color="auto"/>
      </w:divBdr>
    </w:div>
    <w:div w:id="1091665095">
      <w:bodyDiv w:val="1"/>
      <w:marLeft w:val="0"/>
      <w:marRight w:val="0"/>
      <w:marTop w:val="0"/>
      <w:marBottom w:val="0"/>
      <w:divBdr>
        <w:top w:val="none" w:sz="0" w:space="0" w:color="auto"/>
        <w:left w:val="none" w:sz="0" w:space="0" w:color="auto"/>
        <w:bottom w:val="none" w:sz="0" w:space="0" w:color="auto"/>
        <w:right w:val="none" w:sz="0" w:space="0" w:color="auto"/>
      </w:divBdr>
    </w:div>
    <w:div w:id="1116367899">
      <w:bodyDiv w:val="1"/>
      <w:marLeft w:val="0"/>
      <w:marRight w:val="0"/>
      <w:marTop w:val="0"/>
      <w:marBottom w:val="0"/>
      <w:divBdr>
        <w:top w:val="none" w:sz="0" w:space="0" w:color="auto"/>
        <w:left w:val="none" w:sz="0" w:space="0" w:color="auto"/>
        <w:bottom w:val="none" w:sz="0" w:space="0" w:color="auto"/>
        <w:right w:val="none" w:sz="0" w:space="0" w:color="auto"/>
      </w:divBdr>
    </w:div>
    <w:div w:id="1175533509">
      <w:bodyDiv w:val="1"/>
      <w:marLeft w:val="0"/>
      <w:marRight w:val="0"/>
      <w:marTop w:val="0"/>
      <w:marBottom w:val="0"/>
      <w:divBdr>
        <w:top w:val="none" w:sz="0" w:space="0" w:color="auto"/>
        <w:left w:val="none" w:sz="0" w:space="0" w:color="auto"/>
        <w:bottom w:val="none" w:sz="0" w:space="0" w:color="auto"/>
        <w:right w:val="none" w:sz="0" w:space="0" w:color="auto"/>
      </w:divBdr>
    </w:div>
    <w:div w:id="1209101566">
      <w:bodyDiv w:val="1"/>
      <w:marLeft w:val="0"/>
      <w:marRight w:val="0"/>
      <w:marTop w:val="0"/>
      <w:marBottom w:val="0"/>
      <w:divBdr>
        <w:top w:val="none" w:sz="0" w:space="0" w:color="auto"/>
        <w:left w:val="none" w:sz="0" w:space="0" w:color="auto"/>
        <w:bottom w:val="none" w:sz="0" w:space="0" w:color="auto"/>
        <w:right w:val="none" w:sz="0" w:space="0" w:color="auto"/>
      </w:divBdr>
    </w:div>
    <w:div w:id="1247497041">
      <w:bodyDiv w:val="1"/>
      <w:marLeft w:val="0"/>
      <w:marRight w:val="0"/>
      <w:marTop w:val="0"/>
      <w:marBottom w:val="0"/>
      <w:divBdr>
        <w:top w:val="none" w:sz="0" w:space="0" w:color="auto"/>
        <w:left w:val="none" w:sz="0" w:space="0" w:color="auto"/>
        <w:bottom w:val="none" w:sz="0" w:space="0" w:color="auto"/>
        <w:right w:val="none" w:sz="0" w:space="0" w:color="auto"/>
      </w:divBdr>
    </w:div>
    <w:div w:id="1441485047">
      <w:bodyDiv w:val="1"/>
      <w:marLeft w:val="0"/>
      <w:marRight w:val="0"/>
      <w:marTop w:val="0"/>
      <w:marBottom w:val="0"/>
      <w:divBdr>
        <w:top w:val="none" w:sz="0" w:space="0" w:color="auto"/>
        <w:left w:val="none" w:sz="0" w:space="0" w:color="auto"/>
        <w:bottom w:val="none" w:sz="0" w:space="0" w:color="auto"/>
        <w:right w:val="none" w:sz="0" w:space="0" w:color="auto"/>
      </w:divBdr>
    </w:div>
    <w:div w:id="1480685402">
      <w:bodyDiv w:val="1"/>
      <w:marLeft w:val="0"/>
      <w:marRight w:val="0"/>
      <w:marTop w:val="0"/>
      <w:marBottom w:val="0"/>
      <w:divBdr>
        <w:top w:val="none" w:sz="0" w:space="0" w:color="auto"/>
        <w:left w:val="none" w:sz="0" w:space="0" w:color="auto"/>
        <w:bottom w:val="none" w:sz="0" w:space="0" w:color="auto"/>
        <w:right w:val="none" w:sz="0" w:space="0" w:color="auto"/>
      </w:divBdr>
    </w:div>
    <w:div w:id="1524830683">
      <w:bodyDiv w:val="1"/>
      <w:marLeft w:val="0"/>
      <w:marRight w:val="0"/>
      <w:marTop w:val="0"/>
      <w:marBottom w:val="0"/>
      <w:divBdr>
        <w:top w:val="none" w:sz="0" w:space="0" w:color="auto"/>
        <w:left w:val="none" w:sz="0" w:space="0" w:color="auto"/>
        <w:bottom w:val="none" w:sz="0" w:space="0" w:color="auto"/>
        <w:right w:val="none" w:sz="0" w:space="0" w:color="auto"/>
      </w:divBdr>
    </w:div>
    <w:div w:id="1619871218">
      <w:bodyDiv w:val="1"/>
      <w:marLeft w:val="0"/>
      <w:marRight w:val="0"/>
      <w:marTop w:val="0"/>
      <w:marBottom w:val="0"/>
      <w:divBdr>
        <w:top w:val="none" w:sz="0" w:space="0" w:color="auto"/>
        <w:left w:val="none" w:sz="0" w:space="0" w:color="auto"/>
        <w:bottom w:val="none" w:sz="0" w:space="0" w:color="auto"/>
        <w:right w:val="none" w:sz="0" w:space="0" w:color="auto"/>
      </w:divBdr>
    </w:div>
    <w:div w:id="1698965347">
      <w:bodyDiv w:val="1"/>
      <w:marLeft w:val="0"/>
      <w:marRight w:val="0"/>
      <w:marTop w:val="0"/>
      <w:marBottom w:val="0"/>
      <w:divBdr>
        <w:top w:val="none" w:sz="0" w:space="0" w:color="auto"/>
        <w:left w:val="none" w:sz="0" w:space="0" w:color="auto"/>
        <w:bottom w:val="none" w:sz="0" w:space="0" w:color="auto"/>
        <w:right w:val="none" w:sz="0" w:space="0" w:color="auto"/>
      </w:divBdr>
    </w:div>
    <w:div w:id="1811483296">
      <w:bodyDiv w:val="1"/>
      <w:marLeft w:val="0"/>
      <w:marRight w:val="0"/>
      <w:marTop w:val="0"/>
      <w:marBottom w:val="0"/>
      <w:divBdr>
        <w:top w:val="none" w:sz="0" w:space="0" w:color="auto"/>
        <w:left w:val="none" w:sz="0" w:space="0" w:color="auto"/>
        <w:bottom w:val="none" w:sz="0" w:space="0" w:color="auto"/>
        <w:right w:val="none" w:sz="0" w:space="0" w:color="auto"/>
      </w:divBdr>
    </w:div>
    <w:div w:id="1869366424">
      <w:bodyDiv w:val="1"/>
      <w:marLeft w:val="0"/>
      <w:marRight w:val="0"/>
      <w:marTop w:val="0"/>
      <w:marBottom w:val="0"/>
      <w:divBdr>
        <w:top w:val="none" w:sz="0" w:space="0" w:color="auto"/>
        <w:left w:val="none" w:sz="0" w:space="0" w:color="auto"/>
        <w:bottom w:val="none" w:sz="0" w:space="0" w:color="auto"/>
        <w:right w:val="none" w:sz="0" w:space="0" w:color="auto"/>
      </w:divBdr>
    </w:div>
    <w:div w:id="1917089197">
      <w:bodyDiv w:val="1"/>
      <w:marLeft w:val="0"/>
      <w:marRight w:val="0"/>
      <w:marTop w:val="0"/>
      <w:marBottom w:val="0"/>
      <w:divBdr>
        <w:top w:val="none" w:sz="0" w:space="0" w:color="auto"/>
        <w:left w:val="none" w:sz="0" w:space="0" w:color="auto"/>
        <w:bottom w:val="none" w:sz="0" w:space="0" w:color="auto"/>
        <w:right w:val="none" w:sz="0" w:space="0" w:color="auto"/>
      </w:divBdr>
    </w:div>
    <w:div w:id="2080790510">
      <w:bodyDiv w:val="1"/>
      <w:marLeft w:val="0"/>
      <w:marRight w:val="0"/>
      <w:marTop w:val="0"/>
      <w:marBottom w:val="0"/>
      <w:divBdr>
        <w:top w:val="none" w:sz="0" w:space="0" w:color="auto"/>
        <w:left w:val="none" w:sz="0" w:space="0" w:color="auto"/>
        <w:bottom w:val="none" w:sz="0" w:space="0" w:color="auto"/>
        <w:right w:val="none" w:sz="0" w:space="0" w:color="auto"/>
      </w:divBdr>
    </w:div>
    <w:div w:id="20979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4F8C-FD0D-44F8-BEA5-FE814AEF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19</Pages>
  <Words>5932</Words>
  <Characters>32631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2017-07-12T21:35:00Z</cp:lastPrinted>
  <dcterms:created xsi:type="dcterms:W3CDTF">2017-10-10T21:23:00Z</dcterms:created>
  <dcterms:modified xsi:type="dcterms:W3CDTF">2017-10-16T17:20:00Z</dcterms:modified>
</cp:coreProperties>
</file>